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commentsIds.xml" ContentType="application/vnd.openxmlformats-officedocument.wordprocessingml.commentsId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D761B" w14:textId="77777777" w:rsidR="00011147" w:rsidRPr="00D9107B" w:rsidRDefault="00BB73DB" w:rsidP="00011147">
      <w:pPr>
        <w:rPr>
          <w:rFonts w:asciiTheme="minorHAnsi" w:hAnsiTheme="minorHAnsi"/>
          <w:sz w:val="22"/>
          <w:szCs w:val="22"/>
        </w:rPr>
      </w:pPr>
      <w:r w:rsidRPr="00D9107B">
        <w:rPr>
          <w:rFonts w:asciiTheme="minorHAnsi" w:hAnsiTheme="minorHAnsi"/>
          <w:sz w:val="22"/>
          <w:szCs w:val="22"/>
        </w:rPr>
        <w:t xml:space="preserve"> </w:t>
      </w:r>
    </w:p>
    <w:p w14:paraId="7DE8AAEB" w14:textId="31114F21" w:rsidR="00011147" w:rsidRDefault="00F558D1" w:rsidP="00011147">
      <w:pPr>
        <w:jc w:val="center"/>
        <w:rPr>
          <w:rFonts w:asciiTheme="minorHAnsi" w:hAnsiTheme="minorHAnsi"/>
          <w:b/>
          <w:sz w:val="40"/>
          <w:szCs w:val="40"/>
        </w:rPr>
      </w:pPr>
      <w:r w:rsidRPr="00DB122E">
        <w:rPr>
          <w:rFonts w:asciiTheme="minorHAnsi" w:hAnsiTheme="minorHAnsi"/>
          <w:b/>
          <w:sz w:val="40"/>
          <w:szCs w:val="40"/>
        </w:rPr>
        <w:t>HUMAN RESOURCE</w:t>
      </w:r>
      <w:r w:rsidR="007360D2">
        <w:rPr>
          <w:rFonts w:asciiTheme="minorHAnsi" w:hAnsiTheme="minorHAnsi"/>
          <w:b/>
          <w:sz w:val="40"/>
          <w:szCs w:val="40"/>
        </w:rPr>
        <w:t>S</w:t>
      </w:r>
      <w:r w:rsidR="007D2495" w:rsidRPr="00DB122E">
        <w:rPr>
          <w:rFonts w:asciiTheme="minorHAnsi" w:hAnsiTheme="minorHAnsi"/>
          <w:b/>
          <w:sz w:val="40"/>
          <w:szCs w:val="40"/>
        </w:rPr>
        <w:t xml:space="preserve"> </w:t>
      </w:r>
      <w:r w:rsidR="00BD1252">
        <w:rPr>
          <w:rFonts w:asciiTheme="minorHAnsi" w:hAnsiTheme="minorHAnsi"/>
          <w:b/>
          <w:sz w:val="40"/>
          <w:szCs w:val="40"/>
        </w:rPr>
        <w:t xml:space="preserve">POLICY </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6237"/>
        <w:gridCol w:w="964"/>
      </w:tblGrid>
      <w:tr w:rsidR="00BD1252" w:rsidRPr="00DB122E" w14:paraId="6E055AED" w14:textId="77777777" w:rsidTr="00C06DB2">
        <w:tc>
          <w:tcPr>
            <w:tcW w:w="819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1D384B" w14:textId="77777777" w:rsidR="00BD1252" w:rsidRPr="00655345" w:rsidRDefault="00BD1252" w:rsidP="00BD1252">
            <w:pPr>
              <w:spacing w:before="120" w:after="120" w:line="240" w:lineRule="auto"/>
              <w:jc w:val="center"/>
              <w:rPr>
                <w:rFonts w:asciiTheme="minorHAnsi" w:hAnsiTheme="minorHAnsi"/>
                <w:b/>
                <w:sz w:val="28"/>
                <w:szCs w:val="28"/>
              </w:rPr>
            </w:pPr>
            <w:r w:rsidRPr="00655345">
              <w:rPr>
                <w:rFonts w:asciiTheme="minorHAnsi" w:hAnsiTheme="minorHAnsi"/>
                <w:b/>
                <w:sz w:val="28"/>
                <w:szCs w:val="28"/>
              </w:rPr>
              <w:t>TABLE OF CONTENTS</w:t>
            </w:r>
          </w:p>
        </w:tc>
      </w:tr>
      <w:tr w:rsidR="00DD3E30" w:rsidRPr="00DB122E" w14:paraId="1779F54B" w14:textId="77777777" w:rsidTr="005779B7">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7E3373" w14:textId="77777777" w:rsidR="00DD3E30" w:rsidRPr="00655345" w:rsidRDefault="00DD3E30" w:rsidP="00DD3E30">
            <w:pPr>
              <w:spacing w:after="0" w:line="240" w:lineRule="auto"/>
              <w:rPr>
                <w:rFonts w:asciiTheme="minorHAnsi" w:hAnsiTheme="minorHAnsi"/>
                <w:b/>
              </w:rPr>
            </w:pPr>
            <w:r w:rsidRPr="00655345">
              <w:rPr>
                <w:rFonts w:asciiTheme="minorHAnsi" w:hAnsiTheme="minorHAnsi"/>
                <w:b/>
              </w:rPr>
              <w:t>POLICY</w:t>
            </w:r>
          </w:p>
        </w:tc>
        <w:tc>
          <w:tcPr>
            <w:tcW w:w="62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88BEA3" w14:textId="77777777" w:rsidR="00DD3E30" w:rsidRPr="00655345" w:rsidRDefault="00DD3E30" w:rsidP="00AB4E11">
            <w:pPr>
              <w:spacing w:after="0" w:line="240" w:lineRule="auto"/>
              <w:rPr>
                <w:rFonts w:asciiTheme="minorHAnsi" w:hAnsiTheme="minorHAnsi"/>
                <w:b/>
              </w:rPr>
            </w:pPr>
            <w:r w:rsidRPr="00655345">
              <w:rPr>
                <w:rFonts w:asciiTheme="minorHAnsi" w:hAnsiTheme="minorHAnsi"/>
                <w:b/>
              </w:rPr>
              <w:t>POLICY NAME</w:t>
            </w:r>
          </w:p>
        </w:tc>
        <w:tc>
          <w:tcPr>
            <w:tcW w:w="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06305B" w14:textId="77777777" w:rsidR="00DD3E30" w:rsidRPr="00655345" w:rsidRDefault="00DD3E30" w:rsidP="0090352E">
            <w:pPr>
              <w:spacing w:after="0" w:line="240" w:lineRule="auto"/>
              <w:jc w:val="center"/>
              <w:rPr>
                <w:rFonts w:asciiTheme="minorHAnsi" w:hAnsiTheme="minorHAnsi"/>
                <w:b/>
              </w:rPr>
            </w:pPr>
            <w:r w:rsidRPr="00655345">
              <w:rPr>
                <w:rFonts w:asciiTheme="minorHAnsi" w:hAnsiTheme="minorHAnsi"/>
                <w:b/>
              </w:rPr>
              <w:t>PAGE</w:t>
            </w:r>
          </w:p>
        </w:tc>
      </w:tr>
      <w:tr w:rsidR="00011147" w:rsidRPr="00DB122E" w14:paraId="5F4D79CC" w14:textId="77777777" w:rsidTr="005779B7">
        <w:tc>
          <w:tcPr>
            <w:tcW w:w="992" w:type="dxa"/>
            <w:tcBorders>
              <w:top w:val="single" w:sz="4" w:space="0" w:color="000000"/>
              <w:left w:val="single" w:sz="4" w:space="0" w:color="000000"/>
              <w:bottom w:val="single" w:sz="4" w:space="0" w:color="000000"/>
              <w:right w:val="single" w:sz="4" w:space="0" w:color="000000"/>
            </w:tcBorders>
            <w:hideMark/>
          </w:tcPr>
          <w:p w14:paraId="3CC3F6BE" w14:textId="77777777" w:rsidR="00011147" w:rsidRPr="00422014" w:rsidRDefault="00F558D1" w:rsidP="00DD3E30">
            <w:pPr>
              <w:spacing w:after="0" w:line="240" w:lineRule="auto"/>
              <w:rPr>
                <w:rFonts w:asciiTheme="minorHAnsi" w:hAnsiTheme="minorHAnsi"/>
                <w:sz w:val="22"/>
                <w:szCs w:val="22"/>
              </w:rPr>
            </w:pPr>
            <w:r w:rsidRPr="00422014">
              <w:rPr>
                <w:rFonts w:asciiTheme="minorHAnsi" w:hAnsiTheme="minorHAnsi"/>
                <w:sz w:val="22"/>
                <w:szCs w:val="22"/>
              </w:rPr>
              <w:t>HR</w:t>
            </w:r>
            <w:r w:rsidR="00011147" w:rsidRPr="00422014">
              <w:rPr>
                <w:rFonts w:asciiTheme="minorHAnsi" w:hAnsiTheme="minorHAnsi"/>
                <w:sz w:val="22"/>
                <w:szCs w:val="22"/>
              </w:rPr>
              <w:t>-1</w:t>
            </w:r>
          </w:p>
        </w:tc>
        <w:tc>
          <w:tcPr>
            <w:tcW w:w="6237" w:type="dxa"/>
            <w:tcBorders>
              <w:top w:val="single" w:sz="4" w:space="0" w:color="000000"/>
              <w:left w:val="single" w:sz="4" w:space="0" w:color="000000"/>
              <w:bottom w:val="single" w:sz="4" w:space="0" w:color="000000"/>
              <w:right w:val="single" w:sz="4" w:space="0" w:color="000000"/>
            </w:tcBorders>
            <w:hideMark/>
          </w:tcPr>
          <w:p w14:paraId="44DDAF37" w14:textId="77777777" w:rsidR="00011147" w:rsidRPr="00422014" w:rsidRDefault="00DD3E30" w:rsidP="00AB4E11">
            <w:pPr>
              <w:spacing w:after="0" w:line="240" w:lineRule="auto"/>
              <w:rPr>
                <w:rFonts w:asciiTheme="minorHAnsi" w:hAnsiTheme="minorHAnsi"/>
                <w:bCs/>
                <w:kern w:val="32"/>
                <w:sz w:val="22"/>
                <w:szCs w:val="22"/>
              </w:rPr>
            </w:pPr>
            <w:r w:rsidRPr="00422014">
              <w:rPr>
                <w:rFonts w:asciiTheme="minorHAnsi" w:hAnsiTheme="minorHAnsi"/>
                <w:sz w:val="22"/>
                <w:szCs w:val="22"/>
              </w:rPr>
              <w:t xml:space="preserve">Recruitment, </w:t>
            </w:r>
            <w:r w:rsidR="0090352E" w:rsidRPr="00422014">
              <w:rPr>
                <w:rFonts w:asciiTheme="minorHAnsi" w:hAnsiTheme="minorHAnsi"/>
                <w:sz w:val="22"/>
                <w:szCs w:val="22"/>
              </w:rPr>
              <w:t>Selection</w:t>
            </w:r>
            <w:r w:rsidRPr="00422014">
              <w:rPr>
                <w:rFonts w:asciiTheme="minorHAnsi" w:hAnsiTheme="minorHAnsi"/>
                <w:sz w:val="22"/>
                <w:szCs w:val="22"/>
              </w:rPr>
              <w:t xml:space="preserve"> and </w:t>
            </w:r>
            <w:r w:rsidR="0090352E" w:rsidRPr="00422014">
              <w:rPr>
                <w:rFonts w:asciiTheme="minorHAnsi" w:hAnsiTheme="minorHAnsi"/>
                <w:sz w:val="22"/>
                <w:szCs w:val="22"/>
              </w:rPr>
              <w:t>Supervision</w:t>
            </w:r>
          </w:p>
        </w:tc>
        <w:tc>
          <w:tcPr>
            <w:tcW w:w="964" w:type="dxa"/>
            <w:tcBorders>
              <w:top w:val="single" w:sz="4" w:space="0" w:color="000000"/>
              <w:left w:val="single" w:sz="4" w:space="0" w:color="000000"/>
              <w:bottom w:val="single" w:sz="4" w:space="0" w:color="000000"/>
              <w:right w:val="single" w:sz="4" w:space="0" w:color="000000"/>
            </w:tcBorders>
          </w:tcPr>
          <w:p w14:paraId="0797A2CE" w14:textId="77777777" w:rsidR="00011147" w:rsidRPr="00422014" w:rsidRDefault="0090352E" w:rsidP="0090352E">
            <w:pPr>
              <w:spacing w:after="0" w:line="240" w:lineRule="auto"/>
              <w:jc w:val="center"/>
              <w:rPr>
                <w:rFonts w:asciiTheme="minorHAnsi" w:hAnsiTheme="minorHAnsi"/>
                <w:sz w:val="22"/>
                <w:szCs w:val="22"/>
              </w:rPr>
            </w:pPr>
            <w:r w:rsidRPr="00422014">
              <w:rPr>
                <w:rFonts w:asciiTheme="minorHAnsi" w:hAnsiTheme="minorHAnsi"/>
                <w:sz w:val="22"/>
                <w:szCs w:val="22"/>
              </w:rPr>
              <w:t>2</w:t>
            </w:r>
          </w:p>
        </w:tc>
      </w:tr>
      <w:tr w:rsidR="00B905FA" w:rsidRPr="00DB122E" w14:paraId="70355A6D" w14:textId="77777777" w:rsidTr="005779B7">
        <w:tc>
          <w:tcPr>
            <w:tcW w:w="992" w:type="dxa"/>
            <w:tcBorders>
              <w:top w:val="single" w:sz="4" w:space="0" w:color="000000"/>
              <w:left w:val="single" w:sz="4" w:space="0" w:color="000000"/>
              <w:bottom w:val="single" w:sz="4" w:space="0" w:color="000000"/>
              <w:right w:val="single" w:sz="4" w:space="0" w:color="000000"/>
            </w:tcBorders>
          </w:tcPr>
          <w:p w14:paraId="3A467375" w14:textId="77777777" w:rsidR="00B905FA" w:rsidRPr="00422014" w:rsidRDefault="00B905FA" w:rsidP="00B905FA">
            <w:pPr>
              <w:spacing w:after="0" w:line="240" w:lineRule="auto"/>
              <w:rPr>
                <w:rFonts w:asciiTheme="minorHAnsi" w:hAnsiTheme="minorHAnsi"/>
                <w:sz w:val="22"/>
                <w:szCs w:val="22"/>
              </w:rPr>
            </w:pPr>
            <w:r w:rsidRPr="00422014">
              <w:rPr>
                <w:rFonts w:asciiTheme="minorHAnsi" w:hAnsiTheme="minorHAnsi"/>
                <w:sz w:val="22"/>
                <w:szCs w:val="22"/>
              </w:rPr>
              <w:t>HR-2</w:t>
            </w:r>
          </w:p>
        </w:tc>
        <w:tc>
          <w:tcPr>
            <w:tcW w:w="6237" w:type="dxa"/>
            <w:tcBorders>
              <w:top w:val="single" w:sz="4" w:space="0" w:color="000000"/>
              <w:left w:val="single" w:sz="4" w:space="0" w:color="000000"/>
              <w:bottom w:val="single" w:sz="4" w:space="0" w:color="000000"/>
              <w:right w:val="single" w:sz="4" w:space="0" w:color="000000"/>
            </w:tcBorders>
          </w:tcPr>
          <w:p w14:paraId="3BC81C02" w14:textId="77777777" w:rsidR="00B905FA" w:rsidRPr="00422014" w:rsidRDefault="00B905FA" w:rsidP="00B905FA">
            <w:pPr>
              <w:spacing w:after="0" w:line="240" w:lineRule="auto"/>
              <w:rPr>
                <w:rFonts w:asciiTheme="minorHAnsi" w:hAnsiTheme="minorHAnsi"/>
                <w:sz w:val="22"/>
                <w:szCs w:val="22"/>
              </w:rPr>
            </w:pPr>
            <w:r w:rsidRPr="00422014">
              <w:rPr>
                <w:rFonts w:asciiTheme="minorHAnsi" w:hAnsiTheme="minorHAnsi"/>
                <w:sz w:val="22"/>
                <w:szCs w:val="22"/>
              </w:rPr>
              <w:t>Code of Conduct</w:t>
            </w:r>
          </w:p>
        </w:tc>
        <w:tc>
          <w:tcPr>
            <w:tcW w:w="964" w:type="dxa"/>
            <w:tcBorders>
              <w:top w:val="single" w:sz="4" w:space="0" w:color="000000"/>
              <w:left w:val="single" w:sz="4" w:space="0" w:color="000000"/>
              <w:bottom w:val="single" w:sz="4" w:space="0" w:color="000000"/>
              <w:right w:val="single" w:sz="4" w:space="0" w:color="000000"/>
            </w:tcBorders>
          </w:tcPr>
          <w:p w14:paraId="06E73DAA" w14:textId="77777777" w:rsidR="00B905FA" w:rsidRPr="00422014" w:rsidRDefault="007B7274" w:rsidP="00B905FA">
            <w:pPr>
              <w:spacing w:after="0" w:line="240" w:lineRule="auto"/>
              <w:jc w:val="center"/>
              <w:rPr>
                <w:rFonts w:asciiTheme="minorHAnsi" w:hAnsiTheme="minorHAnsi"/>
                <w:sz w:val="22"/>
                <w:szCs w:val="22"/>
              </w:rPr>
            </w:pPr>
            <w:r>
              <w:rPr>
                <w:rFonts w:asciiTheme="minorHAnsi" w:hAnsiTheme="minorHAnsi"/>
                <w:sz w:val="22"/>
                <w:szCs w:val="22"/>
              </w:rPr>
              <w:t>4</w:t>
            </w:r>
          </w:p>
        </w:tc>
      </w:tr>
      <w:tr w:rsidR="000D3FFA" w:rsidRPr="00DB122E" w14:paraId="06CDCA48" w14:textId="77777777" w:rsidTr="005779B7">
        <w:tc>
          <w:tcPr>
            <w:tcW w:w="992" w:type="dxa"/>
            <w:tcBorders>
              <w:top w:val="single" w:sz="4" w:space="0" w:color="000000"/>
              <w:left w:val="single" w:sz="4" w:space="0" w:color="000000"/>
              <w:bottom w:val="single" w:sz="4" w:space="0" w:color="000000"/>
              <w:right w:val="single" w:sz="4" w:space="0" w:color="000000"/>
            </w:tcBorders>
          </w:tcPr>
          <w:p w14:paraId="49DB063A" w14:textId="77777777" w:rsidR="000D3FFA" w:rsidRPr="00422014" w:rsidRDefault="000D3FFA" w:rsidP="000D3FFA">
            <w:pPr>
              <w:spacing w:after="0" w:line="240" w:lineRule="auto"/>
              <w:rPr>
                <w:rFonts w:asciiTheme="minorHAnsi" w:hAnsiTheme="minorHAnsi"/>
                <w:sz w:val="22"/>
                <w:szCs w:val="22"/>
              </w:rPr>
            </w:pPr>
            <w:r w:rsidRPr="00422014">
              <w:rPr>
                <w:rFonts w:asciiTheme="minorHAnsi" w:hAnsiTheme="minorHAnsi"/>
                <w:sz w:val="22"/>
                <w:szCs w:val="22"/>
              </w:rPr>
              <w:t>HR-3</w:t>
            </w:r>
          </w:p>
        </w:tc>
        <w:tc>
          <w:tcPr>
            <w:tcW w:w="6237" w:type="dxa"/>
            <w:tcBorders>
              <w:top w:val="single" w:sz="4" w:space="0" w:color="000000"/>
              <w:left w:val="single" w:sz="4" w:space="0" w:color="000000"/>
              <w:bottom w:val="single" w:sz="4" w:space="0" w:color="000000"/>
              <w:right w:val="single" w:sz="4" w:space="0" w:color="000000"/>
            </w:tcBorders>
          </w:tcPr>
          <w:p w14:paraId="728AB802" w14:textId="77777777" w:rsidR="000D3FFA" w:rsidRPr="00422014" w:rsidRDefault="000D3FFA" w:rsidP="000D3FFA">
            <w:pPr>
              <w:spacing w:after="0" w:line="240" w:lineRule="auto"/>
              <w:rPr>
                <w:rFonts w:asciiTheme="minorHAnsi" w:hAnsiTheme="minorHAnsi"/>
                <w:sz w:val="22"/>
                <w:szCs w:val="22"/>
              </w:rPr>
            </w:pPr>
            <w:r w:rsidRPr="00422014">
              <w:rPr>
                <w:rFonts w:asciiTheme="minorHAnsi" w:hAnsiTheme="minorHAnsi"/>
                <w:sz w:val="22"/>
                <w:szCs w:val="22"/>
              </w:rPr>
              <w:t>Probationary Period and Performance Reviews</w:t>
            </w:r>
          </w:p>
        </w:tc>
        <w:tc>
          <w:tcPr>
            <w:tcW w:w="964" w:type="dxa"/>
            <w:tcBorders>
              <w:top w:val="single" w:sz="4" w:space="0" w:color="000000"/>
              <w:left w:val="single" w:sz="4" w:space="0" w:color="000000"/>
              <w:bottom w:val="single" w:sz="4" w:space="0" w:color="000000"/>
              <w:right w:val="single" w:sz="4" w:space="0" w:color="000000"/>
            </w:tcBorders>
          </w:tcPr>
          <w:p w14:paraId="4EC215DE" w14:textId="77777777" w:rsidR="000D3FFA" w:rsidRPr="00422014" w:rsidRDefault="007B7274" w:rsidP="000D3FFA">
            <w:pPr>
              <w:spacing w:after="0" w:line="240" w:lineRule="auto"/>
              <w:jc w:val="center"/>
              <w:rPr>
                <w:rFonts w:asciiTheme="minorHAnsi" w:hAnsiTheme="minorHAnsi"/>
                <w:sz w:val="22"/>
                <w:szCs w:val="22"/>
              </w:rPr>
            </w:pPr>
            <w:r>
              <w:rPr>
                <w:rFonts w:asciiTheme="minorHAnsi" w:hAnsiTheme="minorHAnsi"/>
                <w:sz w:val="22"/>
                <w:szCs w:val="22"/>
              </w:rPr>
              <w:t>7</w:t>
            </w:r>
          </w:p>
        </w:tc>
      </w:tr>
      <w:tr w:rsidR="00FC258B" w:rsidRPr="00DB122E" w14:paraId="16F213E3" w14:textId="77777777" w:rsidTr="005779B7">
        <w:tc>
          <w:tcPr>
            <w:tcW w:w="992" w:type="dxa"/>
            <w:tcBorders>
              <w:top w:val="single" w:sz="4" w:space="0" w:color="000000"/>
              <w:left w:val="single" w:sz="4" w:space="0" w:color="000000"/>
              <w:bottom w:val="single" w:sz="4" w:space="0" w:color="000000"/>
              <w:right w:val="single" w:sz="4" w:space="0" w:color="000000"/>
            </w:tcBorders>
          </w:tcPr>
          <w:p w14:paraId="1FD5DD76" w14:textId="77777777" w:rsidR="00FC258B" w:rsidRPr="00422014" w:rsidRDefault="00FC258B" w:rsidP="00FC258B">
            <w:pPr>
              <w:spacing w:after="0" w:line="240" w:lineRule="auto"/>
              <w:rPr>
                <w:rFonts w:asciiTheme="minorHAnsi" w:hAnsiTheme="minorHAnsi"/>
                <w:sz w:val="22"/>
                <w:szCs w:val="22"/>
              </w:rPr>
            </w:pPr>
            <w:r w:rsidRPr="00422014">
              <w:rPr>
                <w:rFonts w:asciiTheme="minorHAnsi" w:hAnsiTheme="minorHAnsi"/>
                <w:sz w:val="22"/>
                <w:szCs w:val="22"/>
              </w:rPr>
              <w:t>HR-4</w:t>
            </w:r>
          </w:p>
        </w:tc>
        <w:tc>
          <w:tcPr>
            <w:tcW w:w="6237" w:type="dxa"/>
            <w:tcBorders>
              <w:top w:val="single" w:sz="4" w:space="0" w:color="000000"/>
              <w:left w:val="single" w:sz="4" w:space="0" w:color="000000"/>
              <w:bottom w:val="single" w:sz="4" w:space="0" w:color="000000"/>
              <w:right w:val="single" w:sz="4" w:space="0" w:color="000000"/>
            </w:tcBorders>
          </w:tcPr>
          <w:p w14:paraId="6A9DBF46" w14:textId="77777777" w:rsidR="00FC258B" w:rsidRPr="00422014" w:rsidRDefault="00FC258B" w:rsidP="00FC258B">
            <w:pPr>
              <w:spacing w:after="0" w:line="240" w:lineRule="auto"/>
              <w:rPr>
                <w:rFonts w:asciiTheme="minorHAnsi" w:hAnsiTheme="minorHAnsi"/>
                <w:sz w:val="22"/>
                <w:szCs w:val="22"/>
              </w:rPr>
            </w:pPr>
            <w:r w:rsidRPr="00422014">
              <w:rPr>
                <w:rFonts w:asciiTheme="minorHAnsi" w:hAnsiTheme="minorHAnsi"/>
                <w:sz w:val="22"/>
                <w:szCs w:val="22"/>
              </w:rPr>
              <w:t>Personnel Files</w:t>
            </w:r>
          </w:p>
        </w:tc>
        <w:tc>
          <w:tcPr>
            <w:tcW w:w="964" w:type="dxa"/>
            <w:tcBorders>
              <w:top w:val="single" w:sz="4" w:space="0" w:color="000000"/>
              <w:left w:val="single" w:sz="4" w:space="0" w:color="000000"/>
              <w:bottom w:val="single" w:sz="4" w:space="0" w:color="000000"/>
              <w:right w:val="single" w:sz="4" w:space="0" w:color="000000"/>
            </w:tcBorders>
          </w:tcPr>
          <w:p w14:paraId="40BFBE3D" w14:textId="77777777" w:rsidR="00FC258B" w:rsidRPr="00422014" w:rsidRDefault="007B7274" w:rsidP="00FC258B">
            <w:pPr>
              <w:spacing w:after="0" w:line="240" w:lineRule="auto"/>
              <w:jc w:val="center"/>
              <w:rPr>
                <w:rFonts w:asciiTheme="minorHAnsi" w:hAnsiTheme="minorHAnsi"/>
                <w:sz w:val="22"/>
                <w:szCs w:val="22"/>
              </w:rPr>
            </w:pPr>
            <w:r>
              <w:rPr>
                <w:rFonts w:asciiTheme="minorHAnsi" w:hAnsiTheme="minorHAnsi"/>
                <w:sz w:val="22"/>
                <w:szCs w:val="22"/>
              </w:rPr>
              <w:t>9</w:t>
            </w:r>
          </w:p>
        </w:tc>
      </w:tr>
      <w:tr w:rsidR="00FC258B" w:rsidRPr="00DB122E" w14:paraId="38B7ECED" w14:textId="77777777" w:rsidTr="005779B7">
        <w:tc>
          <w:tcPr>
            <w:tcW w:w="992" w:type="dxa"/>
            <w:tcBorders>
              <w:top w:val="single" w:sz="4" w:space="0" w:color="000000"/>
              <w:left w:val="single" w:sz="4" w:space="0" w:color="000000"/>
              <w:bottom w:val="single" w:sz="4" w:space="0" w:color="000000"/>
              <w:right w:val="single" w:sz="4" w:space="0" w:color="000000"/>
            </w:tcBorders>
          </w:tcPr>
          <w:p w14:paraId="5FF1AA41" w14:textId="77777777" w:rsidR="00FC258B" w:rsidRPr="00422014" w:rsidRDefault="00FC258B" w:rsidP="00FC258B">
            <w:pPr>
              <w:spacing w:after="0" w:line="240" w:lineRule="auto"/>
              <w:rPr>
                <w:rFonts w:asciiTheme="minorHAnsi" w:hAnsiTheme="minorHAnsi"/>
                <w:sz w:val="22"/>
                <w:szCs w:val="22"/>
              </w:rPr>
            </w:pPr>
            <w:r w:rsidRPr="00422014">
              <w:rPr>
                <w:rFonts w:asciiTheme="minorHAnsi" w:hAnsiTheme="minorHAnsi"/>
                <w:sz w:val="22"/>
                <w:szCs w:val="22"/>
              </w:rPr>
              <w:t>HR-5</w:t>
            </w:r>
          </w:p>
        </w:tc>
        <w:tc>
          <w:tcPr>
            <w:tcW w:w="6237" w:type="dxa"/>
            <w:tcBorders>
              <w:top w:val="single" w:sz="4" w:space="0" w:color="000000"/>
              <w:left w:val="single" w:sz="4" w:space="0" w:color="000000"/>
              <w:bottom w:val="single" w:sz="4" w:space="0" w:color="000000"/>
              <w:right w:val="single" w:sz="4" w:space="0" w:color="000000"/>
            </w:tcBorders>
          </w:tcPr>
          <w:p w14:paraId="551D61B2" w14:textId="77777777" w:rsidR="00FC258B" w:rsidRPr="00422014" w:rsidRDefault="00FC258B" w:rsidP="00FC258B">
            <w:pPr>
              <w:spacing w:after="0" w:line="240" w:lineRule="auto"/>
              <w:rPr>
                <w:rFonts w:asciiTheme="minorHAnsi" w:hAnsiTheme="minorHAnsi"/>
                <w:sz w:val="22"/>
                <w:szCs w:val="22"/>
              </w:rPr>
            </w:pPr>
            <w:r w:rsidRPr="00422014">
              <w:rPr>
                <w:rFonts w:asciiTheme="minorHAnsi" w:hAnsiTheme="minorHAnsi"/>
                <w:sz w:val="22"/>
                <w:szCs w:val="22"/>
              </w:rPr>
              <w:t>Position Descriptions</w:t>
            </w:r>
          </w:p>
        </w:tc>
        <w:tc>
          <w:tcPr>
            <w:tcW w:w="964" w:type="dxa"/>
            <w:tcBorders>
              <w:top w:val="single" w:sz="4" w:space="0" w:color="000000"/>
              <w:left w:val="single" w:sz="4" w:space="0" w:color="000000"/>
              <w:bottom w:val="single" w:sz="4" w:space="0" w:color="000000"/>
              <w:right w:val="single" w:sz="4" w:space="0" w:color="000000"/>
            </w:tcBorders>
          </w:tcPr>
          <w:p w14:paraId="6339BA96" w14:textId="77777777" w:rsidR="00FC258B" w:rsidRPr="00422014" w:rsidRDefault="007B7274" w:rsidP="00FC258B">
            <w:pPr>
              <w:spacing w:after="0" w:line="240" w:lineRule="auto"/>
              <w:jc w:val="center"/>
              <w:rPr>
                <w:rFonts w:asciiTheme="minorHAnsi" w:hAnsiTheme="minorHAnsi"/>
                <w:sz w:val="22"/>
                <w:szCs w:val="22"/>
              </w:rPr>
            </w:pPr>
            <w:r>
              <w:rPr>
                <w:rFonts w:asciiTheme="minorHAnsi" w:hAnsiTheme="minorHAnsi"/>
                <w:sz w:val="22"/>
                <w:szCs w:val="22"/>
              </w:rPr>
              <w:t>10</w:t>
            </w:r>
          </w:p>
        </w:tc>
      </w:tr>
      <w:tr w:rsidR="000B39E4" w:rsidRPr="00DB122E" w14:paraId="208DAC92" w14:textId="77777777" w:rsidTr="005779B7">
        <w:tc>
          <w:tcPr>
            <w:tcW w:w="992" w:type="dxa"/>
            <w:tcBorders>
              <w:top w:val="single" w:sz="4" w:space="0" w:color="000000"/>
              <w:left w:val="single" w:sz="4" w:space="0" w:color="000000"/>
              <w:bottom w:val="single" w:sz="4" w:space="0" w:color="000000"/>
              <w:right w:val="single" w:sz="4" w:space="0" w:color="000000"/>
            </w:tcBorders>
          </w:tcPr>
          <w:p w14:paraId="0309112D" w14:textId="77777777" w:rsidR="000B39E4" w:rsidRPr="00422014" w:rsidRDefault="000B39E4" w:rsidP="000B39E4">
            <w:pPr>
              <w:spacing w:after="0" w:line="240" w:lineRule="auto"/>
              <w:rPr>
                <w:rFonts w:asciiTheme="minorHAnsi" w:hAnsiTheme="minorHAnsi"/>
                <w:sz w:val="22"/>
                <w:szCs w:val="22"/>
              </w:rPr>
            </w:pPr>
            <w:r w:rsidRPr="00422014">
              <w:rPr>
                <w:rFonts w:asciiTheme="minorHAnsi" w:hAnsiTheme="minorHAnsi"/>
                <w:sz w:val="22"/>
                <w:szCs w:val="22"/>
              </w:rPr>
              <w:t>HR-6</w:t>
            </w:r>
          </w:p>
        </w:tc>
        <w:tc>
          <w:tcPr>
            <w:tcW w:w="6237" w:type="dxa"/>
            <w:tcBorders>
              <w:top w:val="single" w:sz="4" w:space="0" w:color="000000"/>
              <w:left w:val="single" w:sz="4" w:space="0" w:color="000000"/>
              <w:bottom w:val="single" w:sz="4" w:space="0" w:color="000000"/>
              <w:right w:val="single" w:sz="4" w:space="0" w:color="000000"/>
            </w:tcBorders>
          </w:tcPr>
          <w:p w14:paraId="0DE48CFE" w14:textId="77777777" w:rsidR="000B39E4" w:rsidRPr="00422014" w:rsidRDefault="000B39E4" w:rsidP="000B39E4">
            <w:pPr>
              <w:spacing w:after="0" w:line="240" w:lineRule="auto"/>
              <w:rPr>
                <w:rFonts w:asciiTheme="minorHAnsi" w:hAnsiTheme="minorHAnsi"/>
                <w:bCs/>
                <w:kern w:val="32"/>
                <w:sz w:val="22"/>
                <w:szCs w:val="22"/>
              </w:rPr>
            </w:pPr>
            <w:r w:rsidRPr="00422014">
              <w:rPr>
                <w:rFonts w:asciiTheme="minorHAnsi" w:hAnsiTheme="minorHAnsi"/>
                <w:sz w:val="22"/>
                <w:szCs w:val="22"/>
              </w:rPr>
              <w:t>Employee Resignation</w:t>
            </w:r>
          </w:p>
        </w:tc>
        <w:tc>
          <w:tcPr>
            <w:tcW w:w="964" w:type="dxa"/>
            <w:tcBorders>
              <w:top w:val="single" w:sz="4" w:space="0" w:color="000000"/>
              <w:left w:val="single" w:sz="4" w:space="0" w:color="000000"/>
              <w:bottom w:val="single" w:sz="4" w:space="0" w:color="000000"/>
              <w:right w:val="single" w:sz="4" w:space="0" w:color="000000"/>
            </w:tcBorders>
          </w:tcPr>
          <w:p w14:paraId="1401B51C" w14:textId="77777777" w:rsidR="000B39E4" w:rsidRPr="00422014" w:rsidRDefault="000B39E4" w:rsidP="000B39E4">
            <w:pPr>
              <w:spacing w:after="0" w:line="240" w:lineRule="auto"/>
              <w:jc w:val="center"/>
              <w:rPr>
                <w:rFonts w:asciiTheme="minorHAnsi" w:hAnsiTheme="minorHAnsi"/>
                <w:sz w:val="22"/>
                <w:szCs w:val="22"/>
              </w:rPr>
            </w:pPr>
            <w:r w:rsidRPr="00422014">
              <w:rPr>
                <w:rFonts w:asciiTheme="minorHAnsi" w:hAnsiTheme="minorHAnsi"/>
                <w:sz w:val="22"/>
                <w:szCs w:val="22"/>
              </w:rPr>
              <w:t>1</w:t>
            </w:r>
            <w:r w:rsidR="007B7274">
              <w:rPr>
                <w:rFonts w:asciiTheme="minorHAnsi" w:hAnsiTheme="minorHAnsi"/>
                <w:sz w:val="22"/>
                <w:szCs w:val="22"/>
              </w:rPr>
              <w:t>1</w:t>
            </w:r>
          </w:p>
        </w:tc>
      </w:tr>
      <w:tr w:rsidR="000B39E4" w:rsidRPr="00DB122E" w14:paraId="75689C5E" w14:textId="77777777" w:rsidTr="005779B7">
        <w:tc>
          <w:tcPr>
            <w:tcW w:w="992" w:type="dxa"/>
            <w:tcBorders>
              <w:top w:val="single" w:sz="4" w:space="0" w:color="000000"/>
              <w:left w:val="single" w:sz="4" w:space="0" w:color="000000"/>
              <w:bottom w:val="single" w:sz="4" w:space="0" w:color="000000"/>
              <w:right w:val="single" w:sz="4" w:space="0" w:color="000000"/>
            </w:tcBorders>
          </w:tcPr>
          <w:p w14:paraId="762215C2" w14:textId="77777777" w:rsidR="000B39E4" w:rsidRPr="00422014" w:rsidRDefault="000B39E4" w:rsidP="000B39E4">
            <w:pPr>
              <w:spacing w:after="0" w:line="240" w:lineRule="auto"/>
              <w:rPr>
                <w:rFonts w:asciiTheme="minorHAnsi" w:hAnsiTheme="minorHAnsi"/>
                <w:sz w:val="22"/>
                <w:szCs w:val="22"/>
              </w:rPr>
            </w:pPr>
            <w:r w:rsidRPr="00422014">
              <w:rPr>
                <w:rFonts w:asciiTheme="minorHAnsi" w:hAnsiTheme="minorHAnsi"/>
                <w:sz w:val="22"/>
                <w:szCs w:val="22"/>
              </w:rPr>
              <w:t>HR-7</w:t>
            </w:r>
          </w:p>
        </w:tc>
        <w:tc>
          <w:tcPr>
            <w:tcW w:w="6237" w:type="dxa"/>
            <w:tcBorders>
              <w:top w:val="single" w:sz="4" w:space="0" w:color="000000"/>
              <w:left w:val="single" w:sz="4" w:space="0" w:color="000000"/>
              <w:bottom w:val="single" w:sz="4" w:space="0" w:color="000000"/>
              <w:right w:val="single" w:sz="4" w:space="0" w:color="000000"/>
            </w:tcBorders>
          </w:tcPr>
          <w:p w14:paraId="14A9A093" w14:textId="77777777" w:rsidR="000B39E4" w:rsidRPr="00422014" w:rsidRDefault="000B39E4" w:rsidP="000B39E4">
            <w:pPr>
              <w:spacing w:after="0" w:line="240" w:lineRule="auto"/>
              <w:rPr>
                <w:rFonts w:asciiTheme="minorHAnsi" w:hAnsiTheme="minorHAnsi"/>
                <w:bCs/>
                <w:kern w:val="32"/>
                <w:sz w:val="22"/>
                <w:szCs w:val="22"/>
              </w:rPr>
            </w:pPr>
            <w:r w:rsidRPr="00422014">
              <w:rPr>
                <w:rFonts w:asciiTheme="minorHAnsi" w:hAnsiTheme="minorHAnsi"/>
                <w:sz w:val="22"/>
                <w:szCs w:val="22"/>
              </w:rPr>
              <w:t>Termination</w:t>
            </w:r>
          </w:p>
        </w:tc>
        <w:tc>
          <w:tcPr>
            <w:tcW w:w="964" w:type="dxa"/>
            <w:tcBorders>
              <w:top w:val="single" w:sz="4" w:space="0" w:color="000000"/>
              <w:left w:val="single" w:sz="4" w:space="0" w:color="000000"/>
              <w:bottom w:val="single" w:sz="4" w:space="0" w:color="000000"/>
              <w:right w:val="single" w:sz="4" w:space="0" w:color="000000"/>
            </w:tcBorders>
          </w:tcPr>
          <w:p w14:paraId="4A81ECDC" w14:textId="77777777" w:rsidR="000B39E4" w:rsidRPr="00422014" w:rsidRDefault="000B39E4" w:rsidP="000B39E4">
            <w:pPr>
              <w:spacing w:after="0" w:line="240" w:lineRule="auto"/>
              <w:jc w:val="center"/>
              <w:rPr>
                <w:rFonts w:asciiTheme="minorHAnsi" w:hAnsiTheme="minorHAnsi"/>
                <w:sz w:val="22"/>
                <w:szCs w:val="22"/>
              </w:rPr>
            </w:pPr>
            <w:r w:rsidRPr="00422014">
              <w:rPr>
                <w:rFonts w:asciiTheme="minorHAnsi" w:hAnsiTheme="minorHAnsi"/>
                <w:sz w:val="22"/>
                <w:szCs w:val="22"/>
              </w:rPr>
              <w:t>1</w:t>
            </w:r>
            <w:r w:rsidR="007B7274">
              <w:rPr>
                <w:rFonts w:asciiTheme="minorHAnsi" w:hAnsiTheme="minorHAnsi"/>
                <w:sz w:val="22"/>
                <w:szCs w:val="22"/>
              </w:rPr>
              <w:t>2</w:t>
            </w:r>
          </w:p>
        </w:tc>
      </w:tr>
      <w:tr w:rsidR="000B39E4" w:rsidRPr="00DB122E" w14:paraId="6863F6BD" w14:textId="77777777" w:rsidTr="005779B7">
        <w:tc>
          <w:tcPr>
            <w:tcW w:w="992" w:type="dxa"/>
            <w:tcBorders>
              <w:top w:val="single" w:sz="4" w:space="0" w:color="000000"/>
              <w:left w:val="single" w:sz="4" w:space="0" w:color="000000"/>
              <w:bottom w:val="single" w:sz="4" w:space="0" w:color="000000"/>
              <w:right w:val="single" w:sz="4" w:space="0" w:color="000000"/>
            </w:tcBorders>
          </w:tcPr>
          <w:p w14:paraId="4943CA4B" w14:textId="77777777" w:rsidR="000B39E4" w:rsidRPr="00422014" w:rsidRDefault="000B39E4" w:rsidP="000B39E4">
            <w:pPr>
              <w:spacing w:after="0" w:line="240" w:lineRule="auto"/>
              <w:rPr>
                <w:rFonts w:asciiTheme="minorHAnsi" w:hAnsiTheme="minorHAnsi"/>
                <w:sz w:val="22"/>
                <w:szCs w:val="22"/>
              </w:rPr>
            </w:pPr>
            <w:r w:rsidRPr="00422014">
              <w:rPr>
                <w:rFonts w:asciiTheme="minorHAnsi" w:hAnsiTheme="minorHAnsi"/>
                <w:sz w:val="22"/>
                <w:szCs w:val="22"/>
              </w:rPr>
              <w:t>HR-8</w:t>
            </w:r>
          </w:p>
        </w:tc>
        <w:tc>
          <w:tcPr>
            <w:tcW w:w="6237" w:type="dxa"/>
            <w:tcBorders>
              <w:top w:val="single" w:sz="4" w:space="0" w:color="000000"/>
              <w:left w:val="single" w:sz="4" w:space="0" w:color="000000"/>
              <w:bottom w:val="single" w:sz="4" w:space="0" w:color="000000"/>
              <w:right w:val="single" w:sz="4" w:space="0" w:color="000000"/>
            </w:tcBorders>
          </w:tcPr>
          <w:p w14:paraId="48B47ABC" w14:textId="77777777" w:rsidR="000B39E4" w:rsidRPr="00422014" w:rsidRDefault="000B39E4" w:rsidP="000B39E4">
            <w:pPr>
              <w:spacing w:after="0" w:line="240" w:lineRule="auto"/>
              <w:rPr>
                <w:rFonts w:asciiTheme="minorHAnsi" w:hAnsiTheme="minorHAnsi"/>
                <w:sz w:val="22"/>
                <w:szCs w:val="22"/>
              </w:rPr>
            </w:pPr>
            <w:r w:rsidRPr="00422014">
              <w:rPr>
                <w:rFonts w:asciiTheme="minorHAnsi" w:hAnsiTheme="minorHAnsi"/>
                <w:sz w:val="22"/>
                <w:szCs w:val="22"/>
              </w:rPr>
              <w:t>Overtime and Travel Time</w:t>
            </w:r>
          </w:p>
        </w:tc>
        <w:tc>
          <w:tcPr>
            <w:tcW w:w="964" w:type="dxa"/>
            <w:tcBorders>
              <w:top w:val="single" w:sz="4" w:space="0" w:color="000000"/>
              <w:left w:val="single" w:sz="4" w:space="0" w:color="000000"/>
              <w:bottom w:val="single" w:sz="4" w:space="0" w:color="000000"/>
              <w:right w:val="single" w:sz="4" w:space="0" w:color="000000"/>
            </w:tcBorders>
          </w:tcPr>
          <w:p w14:paraId="4ED54FD1" w14:textId="77777777" w:rsidR="000B39E4" w:rsidRPr="00422014" w:rsidRDefault="007B7274" w:rsidP="000B39E4">
            <w:pPr>
              <w:spacing w:after="0" w:line="240" w:lineRule="auto"/>
              <w:jc w:val="center"/>
              <w:rPr>
                <w:rFonts w:asciiTheme="minorHAnsi" w:hAnsiTheme="minorHAnsi"/>
                <w:sz w:val="22"/>
                <w:szCs w:val="22"/>
              </w:rPr>
            </w:pPr>
            <w:r>
              <w:rPr>
                <w:rFonts w:asciiTheme="minorHAnsi" w:hAnsiTheme="minorHAnsi"/>
                <w:sz w:val="22"/>
                <w:szCs w:val="22"/>
              </w:rPr>
              <w:t>14</w:t>
            </w:r>
          </w:p>
        </w:tc>
      </w:tr>
      <w:tr w:rsidR="000B39E4" w:rsidRPr="00DB122E" w14:paraId="6C0B3ECA" w14:textId="77777777" w:rsidTr="005779B7">
        <w:tc>
          <w:tcPr>
            <w:tcW w:w="992" w:type="dxa"/>
            <w:tcBorders>
              <w:top w:val="single" w:sz="4" w:space="0" w:color="000000"/>
              <w:left w:val="single" w:sz="4" w:space="0" w:color="000000"/>
              <w:bottom w:val="single" w:sz="4" w:space="0" w:color="000000"/>
              <w:right w:val="single" w:sz="4" w:space="0" w:color="000000"/>
            </w:tcBorders>
          </w:tcPr>
          <w:p w14:paraId="5DFDAD7D" w14:textId="77777777" w:rsidR="000B39E4" w:rsidRPr="00422014" w:rsidRDefault="000B39E4" w:rsidP="000B39E4">
            <w:pPr>
              <w:spacing w:after="0" w:line="240" w:lineRule="auto"/>
              <w:rPr>
                <w:rFonts w:asciiTheme="minorHAnsi" w:hAnsiTheme="minorHAnsi"/>
                <w:sz w:val="22"/>
                <w:szCs w:val="22"/>
              </w:rPr>
            </w:pPr>
            <w:r w:rsidRPr="00422014">
              <w:rPr>
                <w:rFonts w:asciiTheme="minorHAnsi" w:hAnsiTheme="minorHAnsi"/>
                <w:sz w:val="22"/>
                <w:szCs w:val="22"/>
              </w:rPr>
              <w:t>HR-9</w:t>
            </w:r>
          </w:p>
        </w:tc>
        <w:tc>
          <w:tcPr>
            <w:tcW w:w="6237" w:type="dxa"/>
            <w:tcBorders>
              <w:top w:val="single" w:sz="4" w:space="0" w:color="000000"/>
              <w:left w:val="single" w:sz="4" w:space="0" w:color="000000"/>
              <w:bottom w:val="single" w:sz="4" w:space="0" w:color="000000"/>
              <w:right w:val="single" w:sz="4" w:space="0" w:color="000000"/>
            </w:tcBorders>
          </w:tcPr>
          <w:p w14:paraId="67F585C6" w14:textId="77777777" w:rsidR="000B39E4" w:rsidRPr="00422014" w:rsidRDefault="000B39E4" w:rsidP="000B39E4">
            <w:pPr>
              <w:spacing w:after="0" w:line="240" w:lineRule="auto"/>
              <w:rPr>
                <w:rFonts w:asciiTheme="minorHAnsi" w:hAnsiTheme="minorHAnsi"/>
                <w:sz w:val="22"/>
                <w:szCs w:val="22"/>
              </w:rPr>
            </w:pPr>
            <w:r w:rsidRPr="00422014">
              <w:rPr>
                <w:rFonts w:asciiTheme="minorHAnsi" w:hAnsiTheme="minorHAnsi"/>
                <w:sz w:val="22"/>
                <w:szCs w:val="22"/>
              </w:rPr>
              <w:t>Vacation</w:t>
            </w:r>
          </w:p>
        </w:tc>
        <w:tc>
          <w:tcPr>
            <w:tcW w:w="964" w:type="dxa"/>
            <w:tcBorders>
              <w:top w:val="single" w:sz="4" w:space="0" w:color="000000"/>
              <w:left w:val="single" w:sz="4" w:space="0" w:color="000000"/>
              <w:bottom w:val="single" w:sz="4" w:space="0" w:color="000000"/>
              <w:right w:val="single" w:sz="4" w:space="0" w:color="000000"/>
            </w:tcBorders>
          </w:tcPr>
          <w:p w14:paraId="5119F650" w14:textId="77777777" w:rsidR="000B39E4" w:rsidRPr="00422014" w:rsidRDefault="007B7274" w:rsidP="000B39E4">
            <w:pPr>
              <w:spacing w:after="0" w:line="240" w:lineRule="auto"/>
              <w:jc w:val="center"/>
              <w:rPr>
                <w:rFonts w:asciiTheme="minorHAnsi" w:hAnsiTheme="minorHAnsi"/>
                <w:sz w:val="22"/>
                <w:szCs w:val="22"/>
              </w:rPr>
            </w:pPr>
            <w:r>
              <w:rPr>
                <w:rFonts w:asciiTheme="minorHAnsi" w:hAnsiTheme="minorHAnsi"/>
                <w:sz w:val="22"/>
                <w:szCs w:val="22"/>
              </w:rPr>
              <w:t>15</w:t>
            </w:r>
          </w:p>
        </w:tc>
      </w:tr>
      <w:tr w:rsidR="000B39E4" w:rsidRPr="00DB122E" w14:paraId="579F50C6" w14:textId="77777777" w:rsidTr="005779B7">
        <w:tc>
          <w:tcPr>
            <w:tcW w:w="992" w:type="dxa"/>
            <w:tcBorders>
              <w:top w:val="single" w:sz="4" w:space="0" w:color="000000"/>
              <w:left w:val="single" w:sz="4" w:space="0" w:color="000000"/>
              <w:bottom w:val="single" w:sz="4" w:space="0" w:color="000000"/>
              <w:right w:val="single" w:sz="4" w:space="0" w:color="000000"/>
            </w:tcBorders>
          </w:tcPr>
          <w:p w14:paraId="0674C286" w14:textId="77777777" w:rsidR="000B39E4" w:rsidRPr="00422014" w:rsidRDefault="000B39E4" w:rsidP="000B39E4">
            <w:pPr>
              <w:spacing w:after="0" w:line="240" w:lineRule="auto"/>
              <w:rPr>
                <w:rFonts w:asciiTheme="minorHAnsi" w:hAnsiTheme="minorHAnsi"/>
                <w:sz w:val="22"/>
                <w:szCs w:val="22"/>
              </w:rPr>
            </w:pPr>
            <w:r w:rsidRPr="00422014">
              <w:rPr>
                <w:rFonts w:asciiTheme="minorHAnsi" w:hAnsiTheme="minorHAnsi"/>
                <w:sz w:val="22"/>
                <w:szCs w:val="22"/>
              </w:rPr>
              <w:t>HR-10</w:t>
            </w:r>
          </w:p>
        </w:tc>
        <w:tc>
          <w:tcPr>
            <w:tcW w:w="6237" w:type="dxa"/>
            <w:tcBorders>
              <w:top w:val="single" w:sz="4" w:space="0" w:color="000000"/>
              <w:left w:val="single" w:sz="4" w:space="0" w:color="000000"/>
              <w:bottom w:val="single" w:sz="4" w:space="0" w:color="000000"/>
              <w:right w:val="single" w:sz="4" w:space="0" w:color="000000"/>
            </w:tcBorders>
          </w:tcPr>
          <w:p w14:paraId="48573AF6" w14:textId="77777777" w:rsidR="000B39E4" w:rsidRPr="00422014" w:rsidRDefault="000B39E4" w:rsidP="000B39E4">
            <w:pPr>
              <w:spacing w:after="0" w:line="240" w:lineRule="auto"/>
              <w:rPr>
                <w:rFonts w:asciiTheme="minorHAnsi" w:hAnsiTheme="minorHAnsi"/>
                <w:sz w:val="22"/>
                <w:szCs w:val="22"/>
              </w:rPr>
            </w:pPr>
            <w:r w:rsidRPr="00422014">
              <w:rPr>
                <w:rFonts w:asciiTheme="minorHAnsi" w:hAnsiTheme="minorHAnsi"/>
                <w:sz w:val="22"/>
                <w:szCs w:val="22"/>
              </w:rPr>
              <w:t>General Holidays</w:t>
            </w:r>
          </w:p>
        </w:tc>
        <w:tc>
          <w:tcPr>
            <w:tcW w:w="964" w:type="dxa"/>
            <w:tcBorders>
              <w:top w:val="single" w:sz="4" w:space="0" w:color="000000"/>
              <w:left w:val="single" w:sz="4" w:space="0" w:color="000000"/>
              <w:bottom w:val="single" w:sz="4" w:space="0" w:color="000000"/>
              <w:right w:val="single" w:sz="4" w:space="0" w:color="000000"/>
            </w:tcBorders>
          </w:tcPr>
          <w:p w14:paraId="557DD69E" w14:textId="77777777" w:rsidR="000B39E4" w:rsidRPr="00422014" w:rsidRDefault="007B7274" w:rsidP="000B39E4">
            <w:pPr>
              <w:spacing w:after="0" w:line="240" w:lineRule="auto"/>
              <w:jc w:val="center"/>
              <w:rPr>
                <w:rFonts w:asciiTheme="minorHAnsi" w:hAnsiTheme="minorHAnsi"/>
                <w:sz w:val="22"/>
                <w:szCs w:val="22"/>
              </w:rPr>
            </w:pPr>
            <w:r>
              <w:rPr>
                <w:rFonts w:asciiTheme="minorHAnsi" w:hAnsiTheme="minorHAnsi"/>
                <w:sz w:val="22"/>
                <w:szCs w:val="22"/>
              </w:rPr>
              <w:t>16</w:t>
            </w:r>
          </w:p>
        </w:tc>
      </w:tr>
      <w:tr w:rsidR="000B39E4" w:rsidRPr="00DB122E" w14:paraId="3918EF53" w14:textId="77777777" w:rsidTr="005779B7">
        <w:tc>
          <w:tcPr>
            <w:tcW w:w="992" w:type="dxa"/>
            <w:tcBorders>
              <w:top w:val="single" w:sz="4" w:space="0" w:color="000000"/>
              <w:left w:val="single" w:sz="4" w:space="0" w:color="000000"/>
              <w:bottom w:val="single" w:sz="4" w:space="0" w:color="000000"/>
              <w:right w:val="single" w:sz="4" w:space="0" w:color="000000"/>
            </w:tcBorders>
          </w:tcPr>
          <w:p w14:paraId="15EAB2EB" w14:textId="77777777" w:rsidR="000B39E4" w:rsidRPr="00422014" w:rsidRDefault="000B39E4" w:rsidP="000B39E4">
            <w:pPr>
              <w:spacing w:after="0" w:line="240" w:lineRule="auto"/>
              <w:rPr>
                <w:rFonts w:asciiTheme="minorHAnsi" w:hAnsiTheme="minorHAnsi"/>
                <w:sz w:val="22"/>
                <w:szCs w:val="22"/>
              </w:rPr>
            </w:pPr>
            <w:r w:rsidRPr="00422014">
              <w:rPr>
                <w:rFonts w:asciiTheme="minorHAnsi" w:hAnsiTheme="minorHAnsi"/>
                <w:sz w:val="22"/>
                <w:szCs w:val="22"/>
              </w:rPr>
              <w:t>HR-11</w:t>
            </w:r>
          </w:p>
        </w:tc>
        <w:tc>
          <w:tcPr>
            <w:tcW w:w="6237" w:type="dxa"/>
            <w:tcBorders>
              <w:top w:val="single" w:sz="4" w:space="0" w:color="000000"/>
              <w:left w:val="single" w:sz="4" w:space="0" w:color="000000"/>
              <w:bottom w:val="single" w:sz="4" w:space="0" w:color="000000"/>
              <w:right w:val="single" w:sz="4" w:space="0" w:color="000000"/>
            </w:tcBorders>
          </w:tcPr>
          <w:p w14:paraId="67DEA5EE" w14:textId="77777777" w:rsidR="000B39E4" w:rsidRPr="00422014" w:rsidRDefault="000B39E4" w:rsidP="000B39E4">
            <w:pPr>
              <w:spacing w:after="0" w:line="240" w:lineRule="auto"/>
              <w:rPr>
                <w:rFonts w:asciiTheme="minorHAnsi" w:hAnsiTheme="minorHAnsi"/>
                <w:sz w:val="22"/>
                <w:szCs w:val="22"/>
              </w:rPr>
            </w:pPr>
            <w:r w:rsidRPr="00422014">
              <w:rPr>
                <w:rFonts w:asciiTheme="minorHAnsi" w:hAnsiTheme="minorHAnsi"/>
                <w:sz w:val="22"/>
                <w:szCs w:val="22"/>
              </w:rPr>
              <w:t>Extended Benefits</w:t>
            </w:r>
          </w:p>
        </w:tc>
        <w:tc>
          <w:tcPr>
            <w:tcW w:w="964" w:type="dxa"/>
            <w:tcBorders>
              <w:top w:val="single" w:sz="4" w:space="0" w:color="000000"/>
              <w:left w:val="single" w:sz="4" w:space="0" w:color="000000"/>
              <w:bottom w:val="single" w:sz="4" w:space="0" w:color="000000"/>
              <w:right w:val="single" w:sz="4" w:space="0" w:color="000000"/>
            </w:tcBorders>
          </w:tcPr>
          <w:p w14:paraId="63907D04" w14:textId="77777777" w:rsidR="000B39E4" w:rsidRPr="00422014" w:rsidRDefault="000B39E4" w:rsidP="000B39E4">
            <w:pPr>
              <w:spacing w:after="0" w:line="240" w:lineRule="auto"/>
              <w:jc w:val="center"/>
              <w:rPr>
                <w:rFonts w:asciiTheme="minorHAnsi" w:hAnsiTheme="minorHAnsi"/>
                <w:sz w:val="22"/>
                <w:szCs w:val="22"/>
              </w:rPr>
            </w:pPr>
            <w:r w:rsidRPr="00422014">
              <w:rPr>
                <w:rFonts w:asciiTheme="minorHAnsi" w:hAnsiTheme="minorHAnsi"/>
                <w:sz w:val="22"/>
                <w:szCs w:val="22"/>
              </w:rPr>
              <w:t>1</w:t>
            </w:r>
            <w:r w:rsidR="007B7274">
              <w:rPr>
                <w:rFonts w:asciiTheme="minorHAnsi" w:hAnsiTheme="minorHAnsi"/>
                <w:sz w:val="22"/>
                <w:szCs w:val="22"/>
              </w:rPr>
              <w:t>7</w:t>
            </w:r>
          </w:p>
        </w:tc>
      </w:tr>
      <w:tr w:rsidR="000B39E4" w:rsidRPr="00DB122E" w14:paraId="08B804A8" w14:textId="77777777" w:rsidTr="005779B7">
        <w:tc>
          <w:tcPr>
            <w:tcW w:w="992" w:type="dxa"/>
            <w:tcBorders>
              <w:top w:val="single" w:sz="4" w:space="0" w:color="000000"/>
              <w:left w:val="single" w:sz="4" w:space="0" w:color="000000"/>
              <w:bottom w:val="single" w:sz="4" w:space="0" w:color="000000"/>
              <w:right w:val="single" w:sz="4" w:space="0" w:color="000000"/>
            </w:tcBorders>
          </w:tcPr>
          <w:p w14:paraId="0CA21A13" w14:textId="77777777" w:rsidR="000B39E4" w:rsidRPr="00422014" w:rsidRDefault="000B39E4" w:rsidP="000B39E4">
            <w:pPr>
              <w:spacing w:after="0" w:line="240" w:lineRule="auto"/>
              <w:rPr>
                <w:rFonts w:asciiTheme="minorHAnsi" w:hAnsiTheme="minorHAnsi"/>
                <w:sz w:val="22"/>
                <w:szCs w:val="22"/>
              </w:rPr>
            </w:pPr>
            <w:r w:rsidRPr="00422014">
              <w:rPr>
                <w:rFonts w:asciiTheme="minorHAnsi" w:hAnsiTheme="minorHAnsi"/>
                <w:sz w:val="22"/>
                <w:szCs w:val="22"/>
              </w:rPr>
              <w:t>HR-12</w:t>
            </w:r>
          </w:p>
        </w:tc>
        <w:tc>
          <w:tcPr>
            <w:tcW w:w="6237" w:type="dxa"/>
            <w:tcBorders>
              <w:top w:val="single" w:sz="4" w:space="0" w:color="000000"/>
              <w:left w:val="single" w:sz="4" w:space="0" w:color="000000"/>
              <w:bottom w:val="single" w:sz="4" w:space="0" w:color="000000"/>
              <w:right w:val="single" w:sz="4" w:space="0" w:color="000000"/>
            </w:tcBorders>
          </w:tcPr>
          <w:p w14:paraId="41CEF2FD" w14:textId="77777777" w:rsidR="000B39E4" w:rsidRPr="00422014" w:rsidRDefault="000B39E4" w:rsidP="000B39E4">
            <w:pPr>
              <w:spacing w:after="0" w:line="240" w:lineRule="auto"/>
              <w:rPr>
                <w:rFonts w:asciiTheme="minorHAnsi" w:hAnsiTheme="minorHAnsi"/>
                <w:sz w:val="22"/>
                <w:szCs w:val="22"/>
              </w:rPr>
            </w:pPr>
            <w:r w:rsidRPr="00422014">
              <w:rPr>
                <w:rFonts w:asciiTheme="minorHAnsi" w:hAnsiTheme="minorHAnsi"/>
                <w:sz w:val="22"/>
                <w:szCs w:val="22"/>
              </w:rPr>
              <w:t>Wellness Days</w:t>
            </w:r>
          </w:p>
        </w:tc>
        <w:tc>
          <w:tcPr>
            <w:tcW w:w="964" w:type="dxa"/>
            <w:tcBorders>
              <w:top w:val="single" w:sz="4" w:space="0" w:color="000000"/>
              <w:left w:val="single" w:sz="4" w:space="0" w:color="000000"/>
              <w:bottom w:val="single" w:sz="4" w:space="0" w:color="000000"/>
              <w:right w:val="single" w:sz="4" w:space="0" w:color="000000"/>
            </w:tcBorders>
          </w:tcPr>
          <w:p w14:paraId="3B4CB491" w14:textId="77777777" w:rsidR="000B39E4" w:rsidRPr="00422014" w:rsidRDefault="007B7274" w:rsidP="000B39E4">
            <w:pPr>
              <w:spacing w:after="0" w:line="240" w:lineRule="auto"/>
              <w:jc w:val="center"/>
              <w:rPr>
                <w:rFonts w:asciiTheme="minorHAnsi" w:hAnsiTheme="minorHAnsi"/>
                <w:sz w:val="22"/>
                <w:szCs w:val="22"/>
              </w:rPr>
            </w:pPr>
            <w:r>
              <w:rPr>
                <w:rFonts w:asciiTheme="minorHAnsi" w:hAnsiTheme="minorHAnsi"/>
                <w:sz w:val="22"/>
                <w:szCs w:val="22"/>
              </w:rPr>
              <w:t>1</w:t>
            </w:r>
            <w:r w:rsidR="000B39E4" w:rsidRPr="00422014">
              <w:rPr>
                <w:rFonts w:asciiTheme="minorHAnsi" w:hAnsiTheme="minorHAnsi"/>
                <w:sz w:val="22"/>
                <w:szCs w:val="22"/>
              </w:rPr>
              <w:t>8</w:t>
            </w:r>
          </w:p>
        </w:tc>
      </w:tr>
      <w:tr w:rsidR="00AB1E88" w:rsidRPr="00DB122E" w14:paraId="27CB983E" w14:textId="77777777" w:rsidTr="005779B7">
        <w:tc>
          <w:tcPr>
            <w:tcW w:w="992" w:type="dxa"/>
            <w:tcBorders>
              <w:top w:val="single" w:sz="4" w:space="0" w:color="000000"/>
              <w:left w:val="single" w:sz="4" w:space="0" w:color="000000"/>
              <w:bottom w:val="single" w:sz="4" w:space="0" w:color="000000"/>
              <w:right w:val="single" w:sz="4" w:space="0" w:color="000000"/>
            </w:tcBorders>
          </w:tcPr>
          <w:p w14:paraId="16975CAD" w14:textId="77777777" w:rsidR="00AB1E88" w:rsidRPr="00422014" w:rsidRDefault="00AB1E88" w:rsidP="00AB1E88">
            <w:pPr>
              <w:spacing w:after="0" w:line="240" w:lineRule="auto"/>
              <w:rPr>
                <w:rFonts w:asciiTheme="minorHAnsi" w:hAnsiTheme="minorHAnsi"/>
                <w:sz w:val="22"/>
                <w:szCs w:val="22"/>
              </w:rPr>
            </w:pPr>
            <w:r w:rsidRPr="00422014">
              <w:rPr>
                <w:rFonts w:asciiTheme="minorHAnsi" w:hAnsiTheme="minorHAnsi"/>
                <w:sz w:val="22"/>
                <w:szCs w:val="22"/>
              </w:rPr>
              <w:t>HR-13</w:t>
            </w:r>
          </w:p>
        </w:tc>
        <w:tc>
          <w:tcPr>
            <w:tcW w:w="6237" w:type="dxa"/>
            <w:tcBorders>
              <w:top w:val="single" w:sz="4" w:space="0" w:color="000000"/>
              <w:left w:val="single" w:sz="4" w:space="0" w:color="000000"/>
              <w:bottom w:val="single" w:sz="4" w:space="0" w:color="000000"/>
              <w:right w:val="single" w:sz="4" w:space="0" w:color="000000"/>
            </w:tcBorders>
          </w:tcPr>
          <w:p w14:paraId="47CB22CD" w14:textId="77777777" w:rsidR="00422014" w:rsidRPr="00422014" w:rsidRDefault="00AB1E88" w:rsidP="00422014">
            <w:pPr>
              <w:spacing w:after="0" w:line="240" w:lineRule="auto"/>
              <w:rPr>
                <w:rFonts w:asciiTheme="minorHAnsi" w:hAnsiTheme="minorHAnsi"/>
                <w:sz w:val="22"/>
                <w:szCs w:val="22"/>
              </w:rPr>
            </w:pPr>
            <w:r w:rsidRPr="00422014">
              <w:rPr>
                <w:rFonts w:asciiTheme="minorHAnsi" w:hAnsiTheme="minorHAnsi"/>
                <w:sz w:val="22"/>
                <w:szCs w:val="22"/>
              </w:rPr>
              <w:t>Leave of Absence</w:t>
            </w:r>
            <w:r w:rsidR="00422014" w:rsidRPr="00422014">
              <w:rPr>
                <w:rFonts w:asciiTheme="minorHAnsi" w:hAnsiTheme="minorHAnsi"/>
                <w:sz w:val="22"/>
                <w:szCs w:val="22"/>
              </w:rPr>
              <w:t xml:space="preserve"> </w:t>
            </w:r>
            <w:r w:rsidR="00422014" w:rsidRPr="00422014">
              <w:rPr>
                <w:rFonts w:asciiTheme="minorHAnsi" w:hAnsiTheme="minorHAnsi"/>
                <w:i/>
                <w:sz w:val="18"/>
                <w:szCs w:val="18"/>
              </w:rPr>
              <w:t>(Legislated Leaves, Bereavement Leave and Jury Duty)</w:t>
            </w:r>
          </w:p>
        </w:tc>
        <w:tc>
          <w:tcPr>
            <w:tcW w:w="964" w:type="dxa"/>
            <w:tcBorders>
              <w:top w:val="single" w:sz="4" w:space="0" w:color="000000"/>
              <w:left w:val="single" w:sz="4" w:space="0" w:color="000000"/>
              <w:bottom w:val="single" w:sz="4" w:space="0" w:color="000000"/>
              <w:right w:val="single" w:sz="4" w:space="0" w:color="000000"/>
            </w:tcBorders>
          </w:tcPr>
          <w:p w14:paraId="5702F706" w14:textId="77777777" w:rsidR="00AB1E88" w:rsidRPr="00422014" w:rsidRDefault="00AB1E88" w:rsidP="00AB1E88">
            <w:pPr>
              <w:spacing w:after="0" w:line="240" w:lineRule="auto"/>
              <w:jc w:val="center"/>
              <w:rPr>
                <w:rFonts w:asciiTheme="minorHAnsi" w:hAnsiTheme="minorHAnsi"/>
                <w:sz w:val="22"/>
                <w:szCs w:val="22"/>
              </w:rPr>
            </w:pPr>
            <w:r w:rsidRPr="00422014">
              <w:rPr>
                <w:rFonts w:asciiTheme="minorHAnsi" w:hAnsiTheme="minorHAnsi"/>
                <w:sz w:val="22"/>
                <w:szCs w:val="22"/>
              </w:rPr>
              <w:t>1</w:t>
            </w:r>
            <w:r w:rsidR="007B7274">
              <w:rPr>
                <w:rFonts w:asciiTheme="minorHAnsi" w:hAnsiTheme="minorHAnsi"/>
                <w:sz w:val="22"/>
                <w:szCs w:val="22"/>
              </w:rPr>
              <w:t>9</w:t>
            </w:r>
          </w:p>
        </w:tc>
      </w:tr>
      <w:tr w:rsidR="00AB1E88" w:rsidRPr="00DB122E" w14:paraId="701ADAB0" w14:textId="77777777" w:rsidTr="005779B7">
        <w:tc>
          <w:tcPr>
            <w:tcW w:w="992" w:type="dxa"/>
            <w:tcBorders>
              <w:top w:val="single" w:sz="4" w:space="0" w:color="000000"/>
              <w:left w:val="single" w:sz="4" w:space="0" w:color="000000"/>
              <w:bottom w:val="single" w:sz="4" w:space="0" w:color="000000"/>
              <w:right w:val="single" w:sz="4" w:space="0" w:color="000000"/>
            </w:tcBorders>
            <w:hideMark/>
          </w:tcPr>
          <w:p w14:paraId="489C4E0D" w14:textId="77777777" w:rsidR="00AB1E88" w:rsidRPr="00422014" w:rsidRDefault="00AB1E88" w:rsidP="00AB1E88">
            <w:pPr>
              <w:spacing w:after="0" w:line="240" w:lineRule="auto"/>
              <w:rPr>
                <w:rFonts w:asciiTheme="minorHAnsi" w:hAnsiTheme="minorHAnsi"/>
                <w:sz w:val="22"/>
                <w:szCs w:val="22"/>
              </w:rPr>
            </w:pPr>
            <w:r w:rsidRPr="00422014">
              <w:rPr>
                <w:rFonts w:asciiTheme="minorHAnsi" w:hAnsiTheme="minorHAnsi"/>
                <w:sz w:val="22"/>
                <w:szCs w:val="22"/>
              </w:rPr>
              <w:t>HR-14</w:t>
            </w:r>
          </w:p>
        </w:tc>
        <w:tc>
          <w:tcPr>
            <w:tcW w:w="6237" w:type="dxa"/>
            <w:tcBorders>
              <w:top w:val="single" w:sz="4" w:space="0" w:color="000000"/>
              <w:left w:val="single" w:sz="4" w:space="0" w:color="000000"/>
              <w:bottom w:val="single" w:sz="4" w:space="0" w:color="000000"/>
              <w:right w:val="single" w:sz="4" w:space="0" w:color="000000"/>
            </w:tcBorders>
            <w:hideMark/>
          </w:tcPr>
          <w:p w14:paraId="2F6B2629" w14:textId="77777777" w:rsidR="00AB1E88" w:rsidRPr="00422014" w:rsidRDefault="00AB1E88" w:rsidP="00AB1E88">
            <w:pPr>
              <w:spacing w:after="0" w:line="240" w:lineRule="auto"/>
              <w:rPr>
                <w:rFonts w:asciiTheme="minorHAnsi" w:hAnsiTheme="minorHAnsi"/>
                <w:bCs/>
                <w:kern w:val="32"/>
                <w:sz w:val="22"/>
                <w:szCs w:val="22"/>
              </w:rPr>
            </w:pPr>
            <w:r w:rsidRPr="00422014">
              <w:rPr>
                <w:rFonts w:asciiTheme="minorHAnsi" w:hAnsiTheme="minorHAnsi"/>
                <w:sz w:val="22"/>
                <w:szCs w:val="22"/>
              </w:rPr>
              <w:t>Professional Development</w:t>
            </w:r>
          </w:p>
        </w:tc>
        <w:tc>
          <w:tcPr>
            <w:tcW w:w="964" w:type="dxa"/>
            <w:tcBorders>
              <w:top w:val="single" w:sz="4" w:space="0" w:color="000000"/>
              <w:left w:val="single" w:sz="4" w:space="0" w:color="000000"/>
              <w:bottom w:val="single" w:sz="4" w:space="0" w:color="000000"/>
              <w:right w:val="single" w:sz="4" w:space="0" w:color="000000"/>
            </w:tcBorders>
            <w:hideMark/>
          </w:tcPr>
          <w:p w14:paraId="3CA3B9C7" w14:textId="77777777" w:rsidR="00AB1E88" w:rsidRPr="00422014" w:rsidRDefault="007B7274" w:rsidP="00AB1E88">
            <w:pPr>
              <w:spacing w:after="0" w:line="240" w:lineRule="auto"/>
              <w:jc w:val="center"/>
              <w:rPr>
                <w:rFonts w:asciiTheme="minorHAnsi" w:hAnsiTheme="minorHAnsi"/>
                <w:sz w:val="22"/>
                <w:szCs w:val="22"/>
              </w:rPr>
            </w:pPr>
            <w:r>
              <w:rPr>
                <w:rFonts w:asciiTheme="minorHAnsi" w:hAnsiTheme="minorHAnsi"/>
                <w:sz w:val="22"/>
                <w:szCs w:val="22"/>
              </w:rPr>
              <w:t>20</w:t>
            </w:r>
          </w:p>
        </w:tc>
      </w:tr>
      <w:tr w:rsidR="00AB1E88" w:rsidRPr="00DB122E" w14:paraId="22126FB9" w14:textId="77777777" w:rsidTr="005779B7">
        <w:tc>
          <w:tcPr>
            <w:tcW w:w="992" w:type="dxa"/>
            <w:tcBorders>
              <w:top w:val="single" w:sz="4" w:space="0" w:color="000000"/>
              <w:left w:val="single" w:sz="4" w:space="0" w:color="000000"/>
              <w:bottom w:val="single" w:sz="4" w:space="0" w:color="000000"/>
              <w:right w:val="single" w:sz="4" w:space="0" w:color="000000"/>
            </w:tcBorders>
            <w:hideMark/>
          </w:tcPr>
          <w:p w14:paraId="51447225" w14:textId="77777777" w:rsidR="00AB1E88" w:rsidRPr="00422014" w:rsidRDefault="00AB1E88" w:rsidP="00AB1E88">
            <w:pPr>
              <w:spacing w:after="0" w:line="240" w:lineRule="auto"/>
              <w:rPr>
                <w:rFonts w:asciiTheme="minorHAnsi" w:hAnsiTheme="minorHAnsi"/>
                <w:sz w:val="22"/>
                <w:szCs w:val="22"/>
              </w:rPr>
            </w:pPr>
            <w:r w:rsidRPr="00422014">
              <w:rPr>
                <w:rFonts w:asciiTheme="minorHAnsi" w:hAnsiTheme="minorHAnsi"/>
                <w:sz w:val="22"/>
                <w:szCs w:val="22"/>
              </w:rPr>
              <w:t>HR-1</w:t>
            </w:r>
            <w:r w:rsidR="00655345" w:rsidRPr="00422014">
              <w:rPr>
                <w:rFonts w:asciiTheme="minorHAnsi" w:hAnsiTheme="minorHAnsi"/>
                <w:sz w:val="22"/>
                <w:szCs w:val="22"/>
              </w:rPr>
              <w:t>5</w:t>
            </w:r>
          </w:p>
        </w:tc>
        <w:tc>
          <w:tcPr>
            <w:tcW w:w="6237" w:type="dxa"/>
            <w:tcBorders>
              <w:top w:val="single" w:sz="4" w:space="0" w:color="000000"/>
              <w:left w:val="single" w:sz="4" w:space="0" w:color="000000"/>
              <w:bottom w:val="single" w:sz="4" w:space="0" w:color="000000"/>
              <w:right w:val="single" w:sz="4" w:space="0" w:color="000000"/>
            </w:tcBorders>
            <w:hideMark/>
          </w:tcPr>
          <w:p w14:paraId="49DBD7F9" w14:textId="77777777" w:rsidR="00AB1E88" w:rsidRPr="00422014" w:rsidRDefault="00AB1E88" w:rsidP="00AB1E88">
            <w:pPr>
              <w:spacing w:after="0" w:line="240" w:lineRule="auto"/>
              <w:rPr>
                <w:rFonts w:asciiTheme="minorHAnsi" w:hAnsiTheme="minorHAnsi"/>
                <w:sz w:val="22"/>
                <w:szCs w:val="22"/>
              </w:rPr>
            </w:pPr>
            <w:r w:rsidRPr="00422014">
              <w:rPr>
                <w:rFonts w:asciiTheme="minorHAnsi" w:hAnsiTheme="minorHAnsi"/>
                <w:sz w:val="22"/>
                <w:szCs w:val="22"/>
              </w:rPr>
              <w:t>Employee Discipline</w:t>
            </w:r>
          </w:p>
        </w:tc>
        <w:tc>
          <w:tcPr>
            <w:tcW w:w="964" w:type="dxa"/>
            <w:tcBorders>
              <w:top w:val="single" w:sz="4" w:space="0" w:color="000000"/>
              <w:left w:val="single" w:sz="4" w:space="0" w:color="000000"/>
              <w:bottom w:val="single" w:sz="4" w:space="0" w:color="000000"/>
              <w:right w:val="single" w:sz="4" w:space="0" w:color="000000"/>
            </w:tcBorders>
            <w:hideMark/>
          </w:tcPr>
          <w:p w14:paraId="11F93FD4" w14:textId="77777777" w:rsidR="00AB1E88" w:rsidRPr="00422014" w:rsidRDefault="007B7274" w:rsidP="00AB1E88">
            <w:pPr>
              <w:spacing w:after="0" w:line="240" w:lineRule="auto"/>
              <w:jc w:val="center"/>
              <w:rPr>
                <w:rFonts w:asciiTheme="minorHAnsi" w:hAnsiTheme="minorHAnsi"/>
                <w:sz w:val="22"/>
                <w:szCs w:val="22"/>
              </w:rPr>
            </w:pPr>
            <w:r>
              <w:rPr>
                <w:rFonts w:asciiTheme="minorHAnsi" w:hAnsiTheme="minorHAnsi"/>
                <w:sz w:val="22"/>
                <w:szCs w:val="22"/>
              </w:rPr>
              <w:t>21</w:t>
            </w:r>
          </w:p>
        </w:tc>
      </w:tr>
      <w:tr w:rsidR="006A7466" w:rsidRPr="00DB122E" w14:paraId="01BE7F39" w14:textId="77777777" w:rsidTr="005779B7">
        <w:tc>
          <w:tcPr>
            <w:tcW w:w="992" w:type="dxa"/>
            <w:tcBorders>
              <w:top w:val="single" w:sz="4" w:space="0" w:color="000000"/>
              <w:left w:val="single" w:sz="4" w:space="0" w:color="000000"/>
              <w:bottom w:val="single" w:sz="4" w:space="0" w:color="000000"/>
              <w:right w:val="single" w:sz="4" w:space="0" w:color="000000"/>
            </w:tcBorders>
          </w:tcPr>
          <w:p w14:paraId="46324DC0" w14:textId="4FB4453A" w:rsidR="006A7466" w:rsidRPr="00422014" w:rsidRDefault="006A7466" w:rsidP="00AB1E88">
            <w:pPr>
              <w:spacing w:after="0" w:line="240" w:lineRule="auto"/>
              <w:rPr>
                <w:rFonts w:asciiTheme="minorHAnsi" w:hAnsiTheme="minorHAnsi"/>
                <w:sz w:val="22"/>
                <w:szCs w:val="22"/>
              </w:rPr>
            </w:pPr>
            <w:r>
              <w:rPr>
                <w:rFonts w:asciiTheme="minorHAnsi" w:hAnsiTheme="minorHAnsi"/>
                <w:sz w:val="22"/>
                <w:szCs w:val="22"/>
              </w:rPr>
              <w:t>HR-16</w:t>
            </w:r>
          </w:p>
        </w:tc>
        <w:tc>
          <w:tcPr>
            <w:tcW w:w="6237" w:type="dxa"/>
            <w:tcBorders>
              <w:top w:val="single" w:sz="4" w:space="0" w:color="000000"/>
              <w:left w:val="single" w:sz="4" w:space="0" w:color="000000"/>
              <w:bottom w:val="single" w:sz="4" w:space="0" w:color="000000"/>
              <w:right w:val="single" w:sz="4" w:space="0" w:color="000000"/>
            </w:tcBorders>
          </w:tcPr>
          <w:p w14:paraId="12DD863C" w14:textId="32E9DDA7" w:rsidR="006A7466" w:rsidRPr="00422014" w:rsidRDefault="006A7466" w:rsidP="00AB1E88">
            <w:pPr>
              <w:spacing w:after="0" w:line="240" w:lineRule="auto"/>
              <w:rPr>
                <w:rFonts w:asciiTheme="minorHAnsi" w:hAnsiTheme="minorHAnsi"/>
                <w:sz w:val="22"/>
                <w:szCs w:val="22"/>
              </w:rPr>
            </w:pPr>
            <w:r>
              <w:rPr>
                <w:rFonts w:asciiTheme="minorHAnsi" w:hAnsiTheme="minorHAnsi"/>
                <w:sz w:val="22"/>
                <w:szCs w:val="22"/>
              </w:rPr>
              <w:t>Workplace Harassment and Violence</w:t>
            </w:r>
          </w:p>
        </w:tc>
        <w:tc>
          <w:tcPr>
            <w:tcW w:w="964" w:type="dxa"/>
            <w:tcBorders>
              <w:top w:val="single" w:sz="4" w:space="0" w:color="000000"/>
              <w:left w:val="single" w:sz="4" w:space="0" w:color="000000"/>
              <w:bottom w:val="single" w:sz="4" w:space="0" w:color="000000"/>
              <w:right w:val="single" w:sz="4" w:space="0" w:color="000000"/>
            </w:tcBorders>
          </w:tcPr>
          <w:p w14:paraId="57736A36" w14:textId="5FAA242C" w:rsidR="006A7466" w:rsidRDefault="006A7466" w:rsidP="00AB1E88">
            <w:pPr>
              <w:spacing w:after="0" w:line="240" w:lineRule="auto"/>
              <w:jc w:val="center"/>
              <w:rPr>
                <w:rFonts w:asciiTheme="minorHAnsi" w:hAnsiTheme="minorHAnsi"/>
                <w:sz w:val="22"/>
                <w:szCs w:val="22"/>
              </w:rPr>
            </w:pPr>
            <w:r>
              <w:rPr>
                <w:rFonts w:asciiTheme="minorHAnsi" w:hAnsiTheme="minorHAnsi"/>
                <w:sz w:val="22"/>
                <w:szCs w:val="22"/>
              </w:rPr>
              <w:t>23</w:t>
            </w:r>
          </w:p>
        </w:tc>
      </w:tr>
      <w:tr w:rsidR="00AB1E88" w:rsidRPr="00DB122E" w14:paraId="5083D831" w14:textId="77777777" w:rsidTr="005779B7">
        <w:tc>
          <w:tcPr>
            <w:tcW w:w="992" w:type="dxa"/>
            <w:tcBorders>
              <w:top w:val="single" w:sz="4" w:space="0" w:color="000000"/>
              <w:left w:val="single" w:sz="4" w:space="0" w:color="000000"/>
              <w:bottom w:val="single" w:sz="4" w:space="0" w:color="000000"/>
              <w:right w:val="single" w:sz="4" w:space="0" w:color="000000"/>
            </w:tcBorders>
            <w:hideMark/>
          </w:tcPr>
          <w:p w14:paraId="3854DF87" w14:textId="0D9FBAD3" w:rsidR="00AB1E88" w:rsidRPr="00422014" w:rsidRDefault="00AB1E88" w:rsidP="00AB1E88">
            <w:pPr>
              <w:spacing w:after="0" w:line="240" w:lineRule="auto"/>
              <w:rPr>
                <w:rFonts w:asciiTheme="minorHAnsi" w:hAnsiTheme="minorHAnsi"/>
                <w:sz w:val="22"/>
                <w:szCs w:val="22"/>
              </w:rPr>
            </w:pPr>
            <w:r w:rsidRPr="00422014">
              <w:rPr>
                <w:rFonts w:asciiTheme="minorHAnsi" w:hAnsiTheme="minorHAnsi"/>
                <w:sz w:val="22"/>
                <w:szCs w:val="22"/>
              </w:rPr>
              <w:t>HR-1</w:t>
            </w:r>
            <w:r w:rsidR="006A7466">
              <w:rPr>
                <w:rFonts w:asciiTheme="minorHAnsi" w:hAnsiTheme="minorHAnsi"/>
                <w:sz w:val="22"/>
                <w:szCs w:val="22"/>
              </w:rPr>
              <w:t>7</w:t>
            </w:r>
          </w:p>
        </w:tc>
        <w:tc>
          <w:tcPr>
            <w:tcW w:w="6237" w:type="dxa"/>
            <w:tcBorders>
              <w:top w:val="single" w:sz="4" w:space="0" w:color="000000"/>
              <w:left w:val="single" w:sz="4" w:space="0" w:color="000000"/>
              <w:bottom w:val="single" w:sz="4" w:space="0" w:color="000000"/>
              <w:right w:val="single" w:sz="4" w:space="0" w:color="000000"/>
            </w:tcBorders>
            <w:hideMark/>
          </w:tcPr>
          <w:p w14:paraId="2B101749" w14:textId="77777777" w:rsidR="00AB1E88" w:rsidRPr="00422014" w:rsidRDefault="00AB1E88" w:rsidP="00AB1E88">
            <w:pPr>
              <w:spacing w:after="0" w:line="240" w:lineRule="auto"/>
              <w:rPr>
                <w:rFonts w:asciiTheme="minorHAnsi" w:hAnsiTheme="minorHAnsi"/>
                <w:sz w:val="22"/>
                <w:szCs w:val="22"/>
              </w:rPr>
            </w:pPr>
            <w:r w:rsidRPr="00422014">
              <w:rPr>
                <w:rFonts w:asciiTheme="minorHAnsi" w:hAnsiTheme="minorHAnsi"/>
                <w:sz w:val="22"/>
                <w:szCs w:val="22"/>
              </w:rPr>
              <w:t>Issue/Conflict Resolution</w:t>
            </w:r>
          </w:p>
        </w:tc>
        <w:tc>
          <w:tcPr>
            <w:tcW w:w="964" w:type="dxa"/>
            <w:tcBorders>
              <w:top w:val="single" w:sz="4" w:space="0" w:color="000000"/>
              <w:left w:val="single" w:sz="4" w:space="0" w:color="000000"/>
              <w:bottom w:val="single" w:sz="4" w:space="0" w:color="000000"/>
              <w:right w:val="single" w:sz="4" w:space="0" w:color="000000"/>
            </w:tcBorders>
            <w:hideMark/>
          </w:tcPr>
          <w:p w14:paraId="235A0BCF" w14:textId="11716828" w:rsidR="00AB1E88" w:rsidRPr="00422014" w:rsidRDefault="000E2256" w:rsidP="00AB1E88">
            <w:pPr>
              <w:spacing w:after="0" w:line="240" w:lineRule="auto"/>
              <w:jc w:val="center"/>
              <w:rPr>
                <w:rFonts w:asciiTheme="minorHAnsi" w:hAnsiTheme="minorHAnsi"/>
                <w:sz w:val="22"/>
                <w:szCs w:val="22"/>
              </w:rPr>
            </w:pPr>
            <w:r>
              <w:rPr>
                <w:rFonts w:asciiTheme="minorHAnsi" w:hAnsiTheme="minorHAnsi"/>
                <w:sz w:val="22"/>
                <w:szCs w:val="22"/>
              </w:rPr>
              <w:t>33</w:t>
            </w:r>
          </w:p>
        </w:tc>
      </w:tr>
      <w:tr w:rsidR="006A7466" w:rsidRPr="00DB122E" w14:paraId="19F31266" w14:textId="77777777" w:rsidTr="005779B7">
        <w:tc>
          <w:tcPr>
            <w:tcW w:w="992" w:type="dxa"/>
            <w:tcBorders>
              <w:top w:val="single" w:sz="4" w:space="0" w:color="000000"/>
              <w:left w:val="single" w:sz="4" w:space="0" w:color="000000"/>
              <w:bottom w:val="single" w:sz="4" w:space="0" w:color="000000"/>
              <w:right w:val="single" w:sz="4" w:space="0" w:color="000000"/>
            </w:tcBorders>
          </w:tcPr>
          <w:p w14:paraId="715B9DB2" w14:textId="340E3BC6" w:rsidR="006A7466" w:rsidRPr="00422014" w:rsidRDefault="006A7466" w:rsidP="00AB1E88">
            <w:pPr>
              <w:spacing w:after="0" w:line="240" w:lineRule="auto"/>
              <w:rPr>
                <w:rFonts w:asciiTheme="minorHAnsi" w:hAnsiTheme="minorHAnsi"/>
                <w:sz w:val="22"/>
                <w:szCs w:val="22"/>
              </w:rPr>
            </w:pPr>
            <w:r>
              <w:rPr>
                <w:rFonts w:asciiTheme="minorHAnsi" w:hAnsiTheme="minorHAnsi"/>
                <w:sz w:val="22"/>
                <w:szCs w:val="22"/>
              </w:rPr>
              <w:t>HR-18</w:t>
            </w:r>
          </w:p>
        </w:tc>
        <w:tc>
          <w:tcPr>
            <w:tcW w:w="6237" w:type="dxa"/>
            <w:tcBorders>
              <w:top w:val="single" w:sz="4" w:space="0" w:color="000000"/>
              <w:left w:val="single" w:sz="4" w:space="0" w:color="000000"/>
              <w:bottom w:val="single" w:sz="4" w:space="0" w:color="000000"/>
              <w:right w:val="single" w:sz="4" w:space="0" w:color="000000"/>
            </w:tcBorders>
          </w:tcPr>
          <w:p w14:paraId="62BDBB1C" w14:textId="58BEBE8B" w:rsidR="006A7466" w:rsidRPr="00422014" w:rsidRDefault="006A7466" w:rsidP="00AB1E88">
            <w:pPr>
              <w:spacing w:after="0" w:line="240" w:lineRule="auto"/>
              <w:rPr>
                <w:rFonts w:asciiTheme="minorHAnsi" w:hAnsiTheme="minorHAnsi"/>
                <w:sz w:val="22"/>
                <w:szCs w:val="22"/>
              </w:rPr>
            </w:pPr>
            <w:r>
              <w:rPr>
                <w:rFonts w:asciiTheme="minorHAnsi" w:hAnsiTheme="minorHAnsi"/>
                <w:sz w:val="22"/>
                <w:szCs w:val="22"/>
              </w:rPr>
              <w:t>Working Remotely</w:t>
            </w:r>
          </w:p>
        </w:tc>
        <w:tc>
          <w:tcPr>
            <w:tcW w:w="964" w:type="dxa"/>
            <w:tcBorders>
              <w:top w:val="single" w:sz="4" w:space="0" w:color="000000"/>
              <w:left w:val="single" w:sz="4" w:space="0" w:color="000000"/>
              <w:bottom w:val="single" w:sz="4" w:space="0" w:color="000000"/>
              <w:right w:val="single" w:sz="4" w:space="0" w:color="000000"/>
            </w:tcBorders>
          </w:tcPr>
          <w:p w14:paraId="23C00E58" w14:textId="4E9C6780" w:rsidR="006A7466" w:rsidDel="006A7466" w:rsidRDefault="000E2256" w:rsidP="00AB1E88">
            <w:pPr>
              <w:spacing w:after="0" w:line="240" w:lineRule="auto"/>
              <w:jc w:val="center"/>
              <w:rPr>
                <w:rFonts w:asciiTheme="minorHAnsi" w:hAnsiTheme="minorHAnsi"/>
                <w:sz w:val="22"/>
                <w:szCs w:val="22"/>
              </w:rPr>
            </w:pPr>
            <w:r>
              <w:rPr>
                <w:rFonts w:asciiTheme="minorHAnsi" w:hAnsiTheme="minorHAnsi"/>
                <w:sz w:val="22"/>
                <w:szCs w:val="22"/>
              </w:rPr>
              <w:t>34</w:t>
            </w:r>
          </w:p>
        </w:tc>
      </w:tr>
      <w:tr w:rsidR="00AB1E88" w:rsidRPr="00DB122E" w14:paraId="1B93DBF4" w14:textId="77777777" w:rsidTr="005779B7">
        <w:tc>
          <w:tcPr>
            <w:tcW w:w="992" w:type="dxa"/>
            <w:tcBorders>
              <w:top w:val="single" w:sz="4" w:space="0" w:color="000000"/>
              <w:left w:val="single" w:sz="4" w:space="0" w:color="000000"/>
              <w:bottom w:val="single" w:sz="4" w:space="0" w:color="000000"/>
              <w:right w:val="single" w:sz="4" w:space="0" w:color="000000"/>
            </w:tcBorders>
            <w:hideMark/>
          </w:tcPr>
          <w:p w14:paraId="6D09C164" w14:textId="351937D6" w:rsidR="00AB1E88" w:rsidRPr="00422014" w:rsidRDefault="00AB1E88" w:rsidP="00AB1E88">
            <w:pPr>
              <w:spacing w:after="0" w:line="240" w:lineRule="auto"/>
              <w:rPr>
                <w:rFonts w:asciiTheme="minorHAnsi" w:hAnsiTheme="minorHAnsi"/>
                <w:sz w:val="22"/>
                <w:szCs w:val="22"/>
              </w:rPr>
            </w:pPr>
            <w:r w:rsidRPr="00422014">
              <w:rPr>
                <w:rFonts w:asciiTheme="minorHAnsi" w:hAnsiTheme="minorHAnsi"/>
                <w:sz w:val="22"/>
                <w:szCs w:val="22"/>
              </w:rPr>
              <w:t>HR-1</w:t>
            </w:r>
            <w:r w:rsidR="006A7466">
              <w:rPr>
                <w:rFonts w:asciiTheme="minorHAnsi" w:hAnsiTheme="minorHAnsi"/>
                <w:sz w:val="22"/>
                <w:szCs w:val="22"/>
              </w:rPr>
              <w:t>9</w:t>
            </w:r>
          </w:p>
        </w:tc>
        <w:tc>
          <w:tcPr>
            <w:tcW w:w="6237" w:type="dxa"/>
            <w:tcBorders>
              <w:top w:val="single" w:sz="4" w:space="0" w:color="000000"/>
              <w:left w:val="single" w:sz="4" w:space="0" w:color="000000"/>
              <w:bottom w:val="single" w:sz="4" w:space="0" w:color="000000"/>
              <w:right w:val="single" w:sz="4" w:space="0" w:color="000000"/>
            </w:tcBorders>
            <w:hideMark/>
          </w:tcPr>
          <w:p w14:paraId="2A4D0141" w14:textId="77777777" w:rsidR="00AB1E88" w:rsidRPr="00422014" w:rsidRDefault="00AB1E88" w:rsidP="00AB1E88">
            <w:pPr>
              <w:spacing w:after="0" w:line="240" w:lineRule="auto"/>
              <w:rPr>
                <w:rFonts w:asciiTheme="minorHAnsi" w:hAnsiTheme="minorHAnsi"/>
                <w:sz w:val="22"/>
                <w:szCs w:val="22"/>
              </w:rPr>
            </w:pPr>
            <w:r w:rsidRPr="00422014">
              <w:rPr>
                <w:rFonts w:asciiTheme="minorHAnsi" w:hAnsiTheme="minorHAnsi"/>
                <w:sz w:val="22"/>
                <w:szCs w:val="22"/>
              </w:rPr>
              <w:t>Computer Use</w:t>
            </w:r>
          </w:p>
        </w:tc>
        <w:tc>
          <w:tcPr>
            <w:tcW w:w="964" w:type="dxa"/>
            <w:tcBorders>
              <w:top w:val="single" w:sz="4" w:space="0" w:color="000000"/>
              <w:left w:val="single" w:sz="4" w:space="0" w:color="000000"/>
              <w:bottom w:val="single" w:sz="4" w:space="0" w:color="000000"/>
              <w:right w:val="single" w:sz="4" w:space="0" w:color="000000"/>
            </w:tcBorders>
            <w:hideMark/>
          </w:tcPr>
          <w:p w14:paraId="6735F20D" w14:textId="25FB9DD9" w:rsidR="00AB1E88" w:rsidRPr="00422014" w:rsidRDefault="00620791" w:rsidP="00AB1E88">
            <w:pPr>
              <w:spacing w:after="0" w:line="240" w:lineRule="auto"/>
              <w:jc w:val="center"/>
              <w:rPr>
                <w:rFonts w:asciiTheme="minorHAnsi" w:hAnsiTheme="minorHAnsi"/>
                <w:sz w:val="22"/>
                <w:szCs w:val="22"/>
              </w:rPr>
            </w:pPr>
            <w:r>
              <w:rPr>
                <w:rFonts w:asciiTheme="minorHAnsi" w:hAnsiTheme="minorHAnsi"/>
                <w:sz w:val="22"/>
                <w:szCs w:val="22"/>
              </w:rPr>
              <w:t>36</w:t>
            </w:r>
          </w:p>
        </w:tc>
      </w:tr>
      <w:tr w:rsidR="00AB1E88" w:rsidRPr="00DB122E" w14:paraId="17E41765" w14:textId="77777777" w:rsidTr="005779B7">
        <w:tc>
          <w:tcPr>
            <w:tcW w:w="992" w:type="dxa"/>
            <w:tcBorders>
              <w:top w:val="single" w:sz="4" w:space="0" w:color="000000"/>
              <w:left w:val="single" w:sz="4" w:space="0" w:color="000000"/>
              <w:bottom w:val="single" w:sz="4" w:space="0" w:color="000000"/>
              <w:right w:val="single" w:sz="4" w:space="0" w:color="000000"/>
            </w:tcBorders>
          </w:tcPr>
          <w:p w14:paraId="1269E374" w14:textId="5166DF42" w:rsidR="00AB1E88" w:rsidRPr="00422014" w:rsidRDefault="00AB1E88" w:rsidP="00AB1E88">
            <w:pPr>
              <w:spacing w:after="0" w:line="240" w:lineRule="auto"/>
              <w:rPr>
                <w:rFonts w:asciiTheme="minorHAnsi" w:hAnsiTheme="minorHAnsi"/>
                <w:sz w:val="22"/>
                <w:szCs w:val="22"/>
              </w:rPr>
            </w:pPr>
            <w:r w:rsidRPr="00422014">
              <w:rPr>
                <w:rFonts w:asciiTheme="minorHAnsi" w:hAnsiTheme="minorHAnsi"/>
                <w:sz w:val="22"/>
                <w:szCs w:val="22"/>
              </w:rPr>
              <w:t>HR-</w:t>
            </w:r>
            <w:r w:rsidR="006A7466">
              <w:rPr>
                <w:rFonts w:asciiTheme="minorHAnsi" w:hAnsiTheme="minorHAnsi"/>
                <w:sz w:val="22"/>
                <w:szCs w:val="22"/>
              </w:rPr>
              <w:t>20</w:t>
            </w:r>
          </w:p>
        </w:tc>
        <w:tc>
          <w:tcPr>
            <w:tcW w:w="6237" w:type="dxa"/>
            <w:tcBorders>
              <w:top w:val="single" w:sz="4" w:space="0" w:color="000000"/>
              <w:left w:val="single" w:sz="4" w:space="0" w:color="000000"/>
              <w:bottom w:val="single" w:sz="4" w:space="0" w:color="000000"/>
              <w:right w:val="single" w:sz="4" w:space="0" w:color="000000"/>
            </w:tcBorders>
          </w:tcPr>
          <w:p w14:paraId="03479B62" w14:textId="77777777" w:rsidR="00AB1E88" w:rsidRPr="00422014" w:rsidRDefault="00AB1E88" w:rsidP="00AB1E88">
            <w:pPr>
              <w:spacing w:after="0" w:line="240" w:lineRule="auto"/>
              <w:rPr>
                <w:rFonts w:asciiTheme="minorHAnsi" w:hAnsiTheme="minorHAnsi"/>
                <w:sz w:val="22"/>
                <w:szCs w:val="22"/>
              </w:rPr>
            </w:pPr>
            <w:r w:rsidRPr="00422014">
              <w:rPr>
                <w:rFonts w:asciiTheme="minorHAnsi" w:hAnsiTheme="minorHAnsi"/>
                <w:sz w:val="22"/>
                <w:szCs w:val="22"/>
              </w:rPr>
              <w:t>Privacy and Personal Information</w:t>
            </w:r>
          </w:p>
        </w:tc>
        <w:tc>
          <w:tcPr>
            <w:tcW w:w="964" w:type="dxa"/>
            <w:tcBorders>
              <w:top w:val="single" w:sz="4" w:space="0" w:color="000000"/>
              <w:left w:val="single" w:sz="4" w:space="0" w:color="000000"/>
              <w:bottom w:val="single" w:sz="4" w:space="0" w:color="000000"/>
              <w:right w:val="single" w:sz="4" w:space="0" w:color="000000"/>
            </w:tcBorders>
          </w:tcPr>
          <w:p w14:paraId="6D20A197" w14:textId="1D92367D" w:rsidR="00AB1E88" w:rsidRPr="00422014" w:rsidRDefault="00620791" w:rsidP="00AB1E88">
            <w:pPr>
              <w:spacing w:after="0" w:line="240" w:lineRule="auto"/>
              <w:jc w:val="center"/>
              <w:rPr>
                <w:rFonts w:asciiTheme="minorHAnsi" w:hAnsiTheme="minorHAnsi"/>
                <w:sz w:val="22"/>
                <w:szCs w:val="22"/>
              </w:rPr>
            </w:pPr>
            <w:r>
              <w:rPr>
                <w:rFonts w:asciiTheme="minorHAnsi" w:hAnsiTheme="minorHAnsi"/>
                <w:sz w:val="22"/>
                <w:szCs w:val="22"/>
              </w:rPr>
              <w:t>38</w:t>
            </w:r>
          </w:p>
        </w:tc>
      </w:tr>
      <w:tr w:rsidR="00AB1E88" w:rsidRPr="00DB122E" w14:paraId="44EE808E" w14:textId="77777777" w:rsidTr="005779B7">
        <w:tc>
          <w:tcPr>
            <w:tcW w:w="992" w:type="dxa"/>
            <w:tcBorders>
              <w:top w:val="single" w:sz="4" w:space="0" w:color="000000"/>
              <w:left w:val="single" w:sz="4" w:space="0" w:color="000000"/>
              <w:bottom w:val="single" w:sz="4" w:space="0" w:color="000000"/>
              <w:right w:val="single" w:sz="4" w:space="0" w:color="000000"/>
            </w:tcBorders>
          </w:tcPr>
          <w:p w14:paraId="246239B6" w14:textId="7FB4D429" w:rsidR="00AB1E88" w:rsidRPr="00422014" w:rsidRDefault="00AB1E88" w:rsidP="00AB1E88">
            <w:pPr>
              <w:spacing w:after="0" w:line="240" w:lineRule="auto"/>
              <w:rPr>
                <w:rFonts w:asciiTheme="minorHAnsi" w:hAnsiTheme="minorHAnsi"/>
                <w:sz w:val="22"/>
                <w:szCs w:val="22"/>
              </w:rPr>
            </w:pPr>
            <w:r w:rsidRPr="00422014">
              <w:rPr>
                <w:rFonts w:asciiTheme="minorHAnsi" w:hAnsiTheme="minorHAnsi"/>
                <w:sz w:val="22"/>
                <w:szCs w:val="22"/>
              </w:rPr>
              <w:t>HR-</w:t>
            </w:r>
            <w:r w:rsidR="006A7466">
              <w:rPr>
                <w:rFonts w:asciiTheme="minorHAnsi" w:hAnsiTheme="minorHAnsi"/>
                <w:sz w:val="22"/>
                <w:szCs w:val="22"/>
              </w:rPr>
              <w:t>21</w:t>
            </w:r>
          </w:p>
        </w:tc>
        <w:tc>
          <w:tcPr>
            <w:tcW w:w="6237" w:type="dxa"/>
            <w:tcBorders>
              <w:top w:val="single" w:sz="4" w:space="0" w:color="000000"/>
              <w:left w:val="single" w:sz="4" w:space="0" w:color="000000"/>
              <w:bottom w:val="single" w:sz="4" w:space="0" w:color="000000"/>
              <w:right w:val="single" w:sz="4" w:space="0" w:color="000000"/>
            </w:tcBorders>
          </w:tcPr>
          <w:p w14:paraId="674CC18C" w14:textId="77777777" w:rsidR="00AB1E88" w:rsidRPr="00422014" w:rsidRDefault="00AB1E88" w:rsidP="00AB1E88">
            <w:pPr>
              <w:spacing w:after="0" w:line="240" w:lineRule="auto"/>
              <w:rPr>
                <w:rFonts w:asciiTheme="minorHAnsi" w:hAnsiTheme="minorHAnsi"/>
                <w:sz w:val="22"/>
                <w:szCs w:val="22"/>
              </w:rPr>
            </w:pPr>
            <w:r w:rsidRPr="00422014">
              <w:rPr>
                <w:rFonts w:asciiTheme="minorHAnsi" w:hAnsiTheme="minorHAnsi"/>
                <w:sz w:val="22"/>
                <w:szCs w:val="22"/>
              </w:rPr>
              <w:t>CASL-CEM Compliance</w:t>
            </w:r>
          </w:p>
        </w:tc>
        <w:tc>
          <w:tcPr>
            <w:tcW w:w="964" w:type="dxa"/>
            <w:tcBorders>
              <w:top w:val="single" w:sz="4" w:space="0" w:color="000000"/>
              <w:left w:val="single" w:sz="4" w:space="0" w:color="000000"/>
              <w:bottom w:val="single" w:sz="4" w:space="0" w:color="000000"/>
              <w:right w:val="single" w:sz="4" w:space="0" w:color="000000"/>
            </w:tcBorders>
          </w:tcPr>
          <w:p w14:paraId="06AA0E2D" w14:textId="699300D0" w:rsidR="00AB1E88" w:rsidRPr="00422014" w:rsidRDefault="00620791" w:rsidP="00AB1E88">
            <w:pPr>
              <w:spacing w:after="0" w:line="240" w:lineRule="auto"/>
              <w:jc w:val="center"/>
              <w:rPr>
                <w:rFonts w:asciiTheme="minorHAnsi" w:hAnsiTheme="minorHAnsi"/>
                <w:sz w:val="22"/>
                <w:szCs w:val="22"/>
              </w:rPr>
            </w:pPr>
            <w:r>
              <w:rPr>
                <w:rFonts w:asciiTheme="minorHAnsi" w:hAnsiTheme="minorHAnsi"/>
                <w:sz w:val="22"/>
                <w:szCs w:val="22"/>
              </w:rPr>
              <w:t>41</w:t>
            </w:r>
          </w:p>
        </w:tc>
      </w:tr>
      <w:tr w:rsidR="00AB1E88" w:rsidRPr="00DB122E" w14:paraId="08A57C2C" w14:textId="77777777" w:rsidTr="005779B7">
        <w:tc>
          <w:tcPr>
            <w:tcW w:w="992" w:type="dxa"/>
            <w:tcBorders>
              <w:top w:val="single" w:sz="4" w:space="0" w:color="000000"/>
              <w:left w:val="nil"/>
              <w:bottom w:val="single" w:sz="4" w:space="0" w:color="000000"/>
              <w:right w:val="nil"/>
            </w:tcBorders>
          </w:tcPr>
          <w:p w14:paraId="0CC6A7DF" w14:textId="77777777" w:rsidR="00AB1E88" w:rsidRDefault="00AB1E88" w:rsidP="00AB1E88">
            <w:pPr>
              <w:spacing w:after="0" w:line="240" w:lineRule="auto"/>
              <w:rPr>
                <w:rFonts w:asciiTheme="minorHAnsi" w:hAnsiTheme="minorHAnsi"/>
              </w:rPr>
            </w:pPr>
          </w:p>
        </w:tc>
        <w:tc>
          <w:tcPr>
            <w:tcW w:w="6237" w:type="dxa"/>
            <w:tcBorders>
              <w:top w:val="single" w:sz="4" w:space="0" w:color="000000"/>
              <w:left w:val="nil"/>
              <w:bottom w:val="single" w:sz="4" w:space="0" w:color="000000"/>
              <w:right w:val="nil"/>
            </w:tcBorders>
          </w:tcPr>
          <w:p w14:paraId="3C22D926" w14:textId="77777777" w:rsidR="00AB1E88" w:rsidRDefault="00AB1E88" w:rsidP="00AB1E88">
            <w:pPr>
              <w:spacing w:after="0" w:line="240" w:lineRule="auto"/>
              <w:rPr>
                <w:rFonts w:asciiTheme="minorHAnsi" w:hAnsiTheme="minorHAnsi"/>
              </w:rPr>
            </w:pPr>
          </w:p>
        </w:tc>
        <w:tc>
          <w:tcPr>
            <w:tcW w:w="964" w:type="dxa"/>
            <w:tcBorders>
              <w:top w:val="single" w:sz="4" w:space="0" w:color="000000"/>
              <w:left w:val="nil"/>
              <w:bottom w:val="single" w:sz="4" w:space="0" w:color="000000"/>
              <w:right w:val="nil"/>
            </w:tcBorders>
          </w:tcPr>
          <w:p w14:paraId="1FF1570E" w14:textId="77777777" w:rsidR="00AB1E88" w:rsidRDefault="00AB1E88" w:rsidP="00AB1E88">
            <w:pPr>
              <w:spacing w:after="0" w:line="240" w:lineRule="auto"/>
              <w:jc w:val="center"/>
              <w:rPr>
                <w:rFonts w:asciiTheme="minorHAnsi" w:hAnsiTheme="minorHAnsi"/>
              </w:rPr>
            </w:pPr>
          </w:p>
        </w:tc>
      </w:tr>
      <w:tr w:rsidR="00655345" w:rsidRPr="00DB122E" w14:paraId="473BECDE" w14:textId="77777777" w:rsidTr="00655345">
        <w:tc>
          <w:tcPr>
            <w:tcW w:w="819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F994D6B" w14:textId="77777777" w:rsidR="00655345" w:rsidRPr="00655345" w:rsidRDefault="00655345" w:rsidP="00AB1E88">
            <w:pPr>
              <w:spacing w:after="0" w:line="240" w:lineRule="auto"/>
              <w:jc w:val="center"/>
              <w:rPr>
                <w:rFonts w:asciiTheme="minorHAnsi" w:hAnsiTheme="minorHAnsi"/>
                <w:b/>
              </w:rPr>
            </w:pPr>
            <w:r w:rsidRPr="00655345">
              <w:rPr>
                <w:rFonts w:asciiTheme="minorHAnsi" w:hAnsiTheme="minorHAnsi"/>
                <w:b/>
              </w:rPr>
              <w:t>APPENDICES</w:t>
            </w:r>
          </w:p>
        </w:tc>
      </w:tr>
      <w:tr w:rsidR="00AB1E88" w:rsidRPr="00DB122E" w14:paraId="351F8A7E" w14:textId="77777777" w:rsidTr="005779B7">
        <w:tc>
          <w:tcPr>
            <w:tcW w:w="992" w:type="dxa"/>
            <w:tcBorders>
              <w:top w:val="single" w:sz="4" w:space="0" w:color="000000"/>
              <w:left w:val="single" w:sz="4" w:space="0" w:color="000000"/>
              <w:bottom w:val="single" w:sz="4" w:space="0" w:color="000000"/>
              <w:right w:val="single" w:sz="4" w:space="0" w:color="000000"/>
            </w:tcBorders>
          </w:tcPr>
          <w:p w14:paraId="53BC9569" w14:textId="316D80F2" w:rsidR="00AB1E88" w:rsidRPr="00422014" w:rsidRDefault="00AB1E88" w:rsidP="000E2256">
            <w:pPr>
              <w:spacing w:after="0" w:line="240" w:lineRule="auto"/>
              <w:rPr>
                <w:rFonts w:asciiTheme="minorHAnsi" w:hAnsiTheme="minorHAnsi"/>
                <w:sz w:val="22"/>
                <w:szCs w:val="22"/>
              </w:rPr>
            </w:pPr>
            <w:r w:rsidRPr="00422014">
              <w:rPr>
                <w:rFonts w:asciiTheme="minorHAnsi" w:hAnsiTheme="minorHAnsi"/>
                <w:sz w:val="22"/>
                <w:szCs w:val="22"/>
              </w:rPr>
              <w:t>I</w:t>
            </w:r>
          </w:p>
        </w:tc>
        <w:tc>
          <w:tcPr>
            <w:tcW w:w="6237" w:type="dxa"/>
            <w:tcBorders>
              <w:top w:val="single" w:sz="4" w:space="0" w:color="000000"/>
              <w:left w:val="single" w:sz="4" w:space="0" w:color="000000"/>
              <w:bottom w:val="single" w:sz="4" w:space="0" w:color="000000"/>
              <w:right w:val="single" w:sz="4" w:space="0" w:color="000000"/>
            </w:tcBorders>
          </w:tcPr>
          <w:p w14:paraId="04BCC8F8" w14:textId="77777777" w:rsidR="00AB1E88" w:rsidRPr="00422014" w:rsidRDefault="0014793D" w:rsidP="00AB1E88">
            <w:pPr>
              <w:spacing w:after="0" w:line="240" w:lineRule="auto"/>
              <w:rPr>
                <w:rFonts w:asciiTheme="minorHAnsi" w:hAnsiTheme="minorHAnsi"/>
                <w:sz w:val="22"/>
                <w:szCs w:val="22"/>
              </w:rPr>
            </w:pPr>
            <w:r>
              <w:rPr>
                <w:rFonts w:asciiTheme="minorHAnsi" w:hAnsiTheme="minorHAnsi"/>
                <w:sz w:val="22"/>
                <w:szCs w:val="22"/>
              </w:rPr>
              <w:t>Individual Overtime Agreement</w:t>
            </w:r>
          </w:p>
        </w:tc>
        <w:tc>
          <w:tcPr>
            <w:tcW w:w="964" w:type="dxa"/>
            <w:tcBorders>
              <w:top w:val="single" w:sz="4" w:space="0" w:color="000000"/>
              <w:left w:val="single" w:sz="4" w:space="0" w:color="000000"/>
              <w:bottom w:val="single" w:sz="4" w:space="0" w:color="000000"/>
              <w:right w:val="single" w:sz="4" w:space="0" w:color="000000"/>
            </w:tcBorders>
          </w:tcPr>
          <w:p w14:paraId="5976942E" w14:textId="2E800096" w:rsidR="00AB1E88" w:rsidRPr="00422014" w:rsidRDefault="00620791" w:rsidP="00AB1E88">
            <w:pPr>
              <w:spacing w:after="0" w:line="240" w:lineRule="auto"/>
              <w:jc w:val="center"/>
              <w:rPr>
                <w:rFonts w:asciiTheme="minorHAnsi" w:hAnsiTheme="minorHAnsi"/>
                <w:sz w:val="22"/>
                <w:szCs w:val="22"/>
              </w:rPr>
            </w:pPr>
            <w:r>
              <w:rPr>
                <w:rFonts w:asciiTheme="minorHAnsi" w:hAnsiTheme="minorHAnsi"/>
                <w:sz w:val="22"/>
                <w:szCs w:val="22"/>
              </w:rPr>
              <w:t>43</w:t>
            </w:r>
          </w:p>
        </w:tc>
      </w:tr>
      <w:tr w:rsidR="000E2256" w:rsidRPr="00DB122E" w14:paraId="35ED77EE" w14:textId="77777777" w:rsidTr="005779B7">
        <w:tc>
          <w:tcPr>
            <w:tcW w:w="992" w:type="dxa"/>
            <w:tcBorders>
              <w:top w:val="single" w:sz="4" w:space="0" w:color="000000"/>
              <w:left w:val="single" w:sz="4" w:space="0" w:color="000000"/>
              <w:bottom w:val="single" w:sz="4" w:space="0" w:color="000000"/>
              <w:right w:val="single" w:sz="4" w:space="0" w:color="000000"/>
            </w:tcBorders>
          </w:tcPr>
          <w:p w14:paraId="17D2D349" w14:textId="640C7F22" w:rsidR="000E2256" w:rsidRPr="00422014" w:rsidRDefault="000E2256" w:rsidP="000E2256">
            <w:pPr>
              <w:spacing w:after="0" w:line="240" w:lineRule="auto"/>
              <w:rPr>
                <w:rFonts w:asciiTheme="minorHAnsi" w:hAnsiTheme="minorHAnsi"/>
                <w:sz w:val="22"/>
                <w:szCs w:val="22"/>
              </w:rPr>
            </w:pPr>
            <w:r>
              <w:rPr>
                <w:rFonts w:asciiTheme="minorHAnsi" w:hAnsiTheme="minorHAnsi"/>
                <w:sz w:val="22"/>
                <w:szCs w:val="22"/>
              </w:rPr>
              <w:t>II</w:t>
            </w:r>
          </w:p>
        </w:tc>
        <w:tc>
          <w:tcPr>
            <w:tcW w:w="6237" w:type="dxa"/>
            <w:tcBorders>
              <w:top w:val="single" w:sz="4" w:space="0" w:color="000000"/>
              <w:left w:val="single" w:sz="4" w:space="0" w:color="000000"/>
              <w:bottom w:val="single" w:sz="4" w:space="0" w:color="000000"/>
              <w:right w:val="single" w:sz="4" w:space="0" w:color="000000"/>
            </w:tcBorders>
          </w:tcPr>
          <w:p w14:paraId="0E004441" w14:textId="1C532309" w:rsidR="000E2256" w:rsidRDefault="000E2256" w:rsidP="00AB1E88">
            <w:pPr>
              <w:spacing w:after="0" w:line="240" w:lineRule="auto"/>
              <w:rPr>
                <w:rFonts w:asciiTheme="minorHAnsi" w:hAnsiTheme="minorHAnsi"/>
                <w:sz w:val="22"/>
                <w:szCs w:val="22"/>
              </w:rPr>
            </w:pPr>
            <w:r>
              <w:rPr>
                <w:rFonts w:asciiTheme="minorHAnsi" w:hAnsiTheme="minorHAnsi"/>
                <w:sz w:val="22"/>
                <w:szCs w:val="22"/>
              </w:rPr>
              <w:t>Workplace Harassment and Violence Complaint Form</w:t>
            </w:r>
          </w:p>
        </w:tc>
        <w:tc>
          <w:tcPr>
            <w:tcW w:w="964" w:type="dxa"/>
            <w:tcBorders>
              <w:top w:val="single" w:sz="4" w:space="0" w:color="000000"/>
              <w:left w:val="single" w:sz="4" w:space="0" w:color="000000"/>
              <w:bottom w:val="single" w:sz="4" w:space="0" w:color="000000"/>
              <w:right w:val="single" w:sz="4" w:space="0" w:color="000000"/>
            </w:tcBorders>
          </w:tcPr>
          <w:p w14:paraId="3B4735F3" w14:textId="4B5FCCF8" w:rsidR="000E2256" w:rsidDel="006A7466" w:rsidRDefault="00620791" w:rsidP="00AB1E88">
            <w:pPr>
              <w:spacing w:after="0" w:line="240" w:lineRule="auto"/>
              <w:jc w:val="center"/>
              <w:rPr>
                <w:rFonts w:asciiTheme="minorHAnsi" w:hAnsiTheme="minorHAnsi"/>
                <w:sz w:val="22"/>
                <w:szCs w:val="22"/>
              </w:rPr>
            </w:pPr>
            <w:r>
              <w:rPr>
                <w:rFonts w:asciiTheme="minorHAnsi" w:hAnsiTheme="minorHAnsi"/>
                <w:sz w:val="22"/>
                <w:szCs w:val="22"/>
              </w:rPr>
              <w:t>44</w:t>
            </w:r>
          </w:p>
        </w:tc>
      </w:tr>
      <w:tr w:rsidR="000E2256" w:rsidRPr="00DB122E" w14:paraId="240EE4F5" w14:textId="77777777" w:rsidTr="00590954">
        <w:tc>
          <w:tcPr>
            <w:tcW w:w="992" w:type="dxa"/>
            <w:tcBorders>
              <w:top w:val="single" w:sz="4" w:space="0" w:color="000000"/>
              <w:left w:val="single" w:sz="4" w:space="0" w:color="000000"/>
              <w:bottom w:val="single" w:sz="4" w:space="0" w:color="000000"/>
              <w:right w:val="single" w:sz="4" w:space="0" w:color="000000"/>
            </w:tcBorders>
          </w:tcPr>
          <w:p w14:paraId="6AC2343F" w14:textId="7A32672F" w:rsidR="000E2256" w:rsidRPr="00422014" w:rsidRDefault="000E2256" w:rsidP="00590954">
            <w:pPr>
              <w:spacing w:after="0" w:line="240" w:lineRule="auto"/>
              <w:rPr>
                <w:rFonts w:asciiTheme="minorHAnsi" w:hAnsiTheme="minorHAnsi"/>
                <w:sz w:val="22"/>
                <w:szCs w:val="22"/>
              </w:rPr>
            </w:pPr>
            <w:r>
              <w:rPr>
                <w:rFonts w:asciiTheme="minorHAnsi" w:hAnsiTheme="minorHAnsi"/>
                <w:sz w:val="22"/>
                <w:szCs w:val="22"/>
              </w:rPr>
              <w:t>III</w:t>
            </w:r>
          </w:p>
        </w:tc>
        <w:tc>
          <w:tcPr>
            <w:tcW w:w="6237" w:type="dxa"/>
            <w:tcBorders>
              <w:top w:val="single" w:sz="4" w:space="0" w:color="000000"/>
              <w:left w:val="single" w:sz="4" w:space="0" w:color="000000"/>
              <w:bottom w:val="single" w:sz="4" w:space="0" w:color="000000"/>
              <w:right w:val="single" w:sz="4" w:space="0" w:color="000000"/>
            </w:tcBorders>
          </w:tcPr>
          <w:p w14:paraId="375B4342" w14:textId="77777777" w:rsidR="000E2256" w:rsidRDefault="000E2256" w:rsidP="00590954">
            <w:pPr>
              <w:spacing w:after="0" w:line="240" w:lineRule="auto"/>
              <w:rPr>
                <w:rFonts w:asciiTheme="minorHAnsi" w:hAnsiTheme="minorHAnsi"/>
                <w:sz w:val="22"/>
                <w:szCs w:val="22"/>
              </w:rPr>
            </w:pPr>
            <w:r>
              <w:rPr>
                <w:rFonts w:asciiTheme="minorHAnsi" w:hAnsiTheme="minorHAnsi"/>
                <w:sz w:val="22"/>
                <w:szCs w:val="22"/>
              </w:rPr>
              <w:t>Acknowledgement of Receipt &amp; Understanding</w:t>
            </w:r>
          </w:p>
        </w:tc>
        <w:tc>
          <w:tcPr>
            <w:tcW w:w="964" w:type="dxa"/>
            <w:tcBorders>
              <w:top w:val="single" w:sz="4" w:space="0" w:color="000000"/>
              <w:left w:val="single" w:sz="4" w:space="0" w:color="000000"/>
              <w:bottom w:val="single" w:sz="4" w:space="0" w:color="000000"/>
              <w:right w:val="single" w:sz="4" w:space="0" w:color="000000"/>
            </w:tcBorders>
          </w:tcPr>
          <w:p w14:paraId="433003CF" w14:textId="53CE1E19" w:rsidR="000E2256" w:rsidRDefault="00620791" w:rsidP="00590954">
            <w:pPr>
              <w:spacing w:after="0" w:line="240" w:lineRule="auto"/>
              <w:jc w:val="center"/>
              <w:rPr>
                <w:rFonts w:asciiTheme="minorHAnsi" w:hAnsiTheme="minorHAnsi"/>
                <w:sz w:val="22"/>
                <w:szCs w:val="22"/>
              </w:rPr>
            </w:pPr>
            <w:r>
              <w:rPr>
                <w:rFonts w:asciiTheme="minorHAnsi" w:hAnsiTheme="minorHAnsi"/>
                <w:sz w:val="22"/>
                <w:szCs w:val="22"/>
              </w:rPr>
              <w:t>46</w:t>
            </w:r>
          </w:p>
        </w:tc>
      </w:tr>
    </w:tbl>
    <w:p w14:paraId="74FE8F39" w14:textId="77777777" w:rsidR="00655345" w:rsidRDefault="00655345" w:rsidP="00DF0EE9">
      <w:pPr>
        <w:spacing w:after="240" w:line="240" w:lineRule="auto"/>
        <w:ind w:left="2268"/>
        <w:rPr>
          <w:rFonts w:asciiTheme="minorHAnsi" w:hAnsiTheme="minorHAnsi"/>
          <w:sz w:val="22"/>
          <w:szCs w:val="22"/>
        </w:rPr>
      </w:pPr>
    </w:p>
    <w:p w14:paraId="64C9610F" w14:textId="77777777" w:rsidR="00655345" w:rsidRDefault="00655345">
      <w:pPr>
        <w:rPr>
          <w:rFonts w:asciiTheme="minorHAnsi" w:hAnsiTheme="minorHAnsi"/>
          <w:sz w:val="22"/>
          <w:szCs w:val="22"/>
        </w:rPr>
      </w:pPr>
      <w:r>
        <w:rPr>
          <w:rFonts w:asciiTheme="minorHAnsi" w:hAnsiTheme="minorHAnsi"/>
          <w:sz w:val="22"/>
          <w:szCs w:val="22"/>
        </w:rPr>
        <w:br w:type="page"/>
      </w:r>
    </w:p>
    <w:p w14:paraId="1C9D7742" w14:textId="77777777" w:rsidR="00C94A94" w:rsidRPr="00D9107B" w:rsidRDefault="00C72CBD" w:rsidP="00DF0EE9">
      <w:pPr>
        <w:spacing w:after="240" w:line="240" w:lineRule="auto"/>
        <w:ind w:left="2268"/>
        <w:rPr>
          <w:rFonts w:asciiTheme="minorHAnsi" w:hAnsiTheme="minorHAnsi"/>
          <w:sz w:val="22"/>
          <w:szCs w:val="22"/>
        </w:rPr>
      </w:pPr>
      <w:r w:rsidRPr="00D9107B">
        <w:rPr>
          <w:rFonts w:asciiTheme="minorHAnsi" w:hAnsiTheme="minorHAnsi"/>
          <w:sz w:val="22"/>
          <w:szCs w:val="22"/>
        </w:rPr>
        <w:lastRenderedPageBreak/>
        <w:t xml:space="preserve">Policy </w:t>
      </w:r>
      <w:r w:rsidR="00C94A94" w:rsidRPr="00D9107B">
        <w:rPr>
          <w:rFonts w:asciiTheme="minorHAnsi" w:hAnsiTheme="minorHAnsi"/>
          <w:sz w:val="22"/>
          <w:szCs w:val="22"/>
        </w:rPr>
        <w:t>Number:</w:t>
      </w:r>
      <w:r w:rsidR="007360D2">
        <w:rPr>
          <w:rFonts w:asciiTheme="minorHAnsi" w:hAnsiTheme="minorHAnsi"/>
          <w:sz w:val="22"/>
          <w:szCs w:val="22"/>
        </w:rPr>
        <w:tab/>
        <w:t>HR-1</w:t>
      </w:r>
    </w:p>
    <w:p w14:paraId="5FF4EDA6" w14:textId="77777777" w:rsidR="00C72CBD" w:rsidRPr="00D9107B" w:rsidRDefault="00C94A94" w:rsidP="00DF0EE9">
      <w:pPr>
        <w:spacing w:after="240" w:line="240" w:lineRule="auto"/>
        <w:ind w:left="2268"/>
        <w:rPr>
          <w:rFonts w:asciiTheme="minorHAnsi" w:hAnsiTheme="minorHAnsi"/>
          <w:b/>
          <w:sz w:val="22"/>
          <w:szCs w:val="22"/>
        </w:rPr>
      </w:pPr>
      <w:r w:rsidRPr="00D9107B">
        <w:rPr>
          <w:rFonts w:asciiTheme="minorHAnsi" w:hAnsiTheme="minorHAnsi"/>
          <w:sz w:val="22"/>
          <w:szCs w:val="22"/>
        </w:rPr>
        <w:t>Policy Name:</w:t>
      </w:r>
      <w:r w:rsidR="00B178F5" w:rsidRPr="00D9107B">
        <w:rPr>
          <w:rFonts w:asciiTheme="minorHAnsi" w:hAnsiTheme="minorHAnsi"/>
          <w:sz w:val="22"/>
          <w:szCs w:val="22"/>
        </w:rPr>
        <w:tab/>
      </w:r>
      <w:r w:rsidR="007360D2">
        <w:rPr>
          <w:rFonts w:asciiTheme="minorHAnsi" w:hAnsiTheme="minorHAnsi"/>
          <w:sz w:val="22"/>
          <w:szCs w:val="22"/>
        </w:rPr>
        <w:tab/>
        <w:t>Recruitment, Selection and Supervision</w:t>
      </w:r>
    </w:p>
    <w:p w14:paraId="524DEEDE" w14:textId="50A06209" w:rsidR="00C72CBD" w:rsidRPr="00D9107B" w:rsidRDefault="00C72CBD" w:rsidP="00DF0EE9">
      <w:pPr>
        <w:spacing w:after="240" w:line="240" w:lineRule="auto"/>
        <w:ind w:left="2268"/>
        <w:rPr>
          <w:rFonts w:asciiTheme="minorHAnsi" w:hAnsiTheme="minorHAnsi"/>
          <w:sz w:val="22"/>
          <w:szCs w:val="22"/>
        </w:rPr>
      </w:pPr>
      <w:r w:rsidRPr="00D9107B">
        <w:rPr>
          <w:rFonts w:asciiTheme="minorHAnsi" w:hAnsiTheme="minorHAnsi"/>
          <w:sz w:val="22"/>
          <w:szCs w:val="22"/>
        </w:rPr>
        <w:t>Date Approved:</w:t>
      </w:r>
      <w:r w:rsidRPr="00D9107B">
        <w:rPr>
          <w:rFonts w:asciiTheme="minorHAnsi" w:hAnsiTheme="minorHAnsi"/>
          <w:sz w:val="22"/>
          <w:szCs w:val="22"/>
        </w:rPr>
        <w:tab/>
      </w:r>
      <w:r w:rsidR="009B47B2">
        <w:rPr>
          <w:rFonts w:asciiTheme="minorHAnsi" w:hAnsiTheme="minorHAnsi"/>
          <w:sz w:val="22"/>
          <w:szCs w:val="22"/>
        </w:rPr>
        <w:t>April 19, 2018</w:t>
      </w:r>
    </w:p>
    <w:p w14:paraId="12D19444" w14:textId="77777777" w:rsidR="00C72CBD" w:rsidRPr="00D9107B" w:rsidRDefault="00C72CBD" w:rsidP="00DF0EE9">
      <w:pPr>
        <w:spacing w:after="240" w:line="240" w:lineRule="auto"/>
        <w:ind w:left="2268"/>
        <w:rPr>
          <w:rFonts w:asciiTheme="minorHAnsi" w:hAnsiTheme="minorHAnsi"/>
          <w:sz w:val="22"/>
          <w:szCs w:val="22"/>
        </w:rPr>
      </w:pPr>
      <w:r w:rsidRPr="00D9107B">
        <w:rPr>
          <w:rFonts w:asciiTheme="minorHAnsi" w:hAnsiTheme="minorHAnsi"/>
          <w:sz w:val="22"/>
          <w:szCs w:val="22"/>
        </w:rPr>
        <w:t>Date Reviewed:</w:t>
      </w:r>
      <w:r w:rsidRPr="00D9107B">
        <w:rPr>
          <w:rFonts w:asciiTheme="minorHAnsi" w:hAnsiTheme="minorHAnsi"/>
          <w:sz w:val="22"/>
          <w:szCs w:val="22"/>
        </w:rPr>
        <w:tab/>
      </w:r>
      <w:r w:rsidR="00A94536">
        <w:rPr>
          <w:rFonts w:asciiTheme="minorHAnsi" w:hAnsiTheme="minorHAnsi"/>
          <w:sz w:val="22"/>
          <w:szCs w:val="22"/>
        </w:rPr>
        <w:t>March 2018</w:t>
      </w:r>
    </w:p>
    <w:p w14:paraId="0D31B179" w14:textId="77777777" w:rsidR="00C72CBD" w:rsidRPr="00D9107B" w:rsidRDefault="00E767DC" w:rsidP="00C72CBD">
      <w:pPr>
        <w:pStyle w:val="BodyText2"/>
        <w:spacing w:line="240" w:lineRule="auto"/>
        <w:rPr>
          <w:rFonts w:asciiTheme="minorHAnsi" w:hAnsiTheme="minorHAnsi"/>
          <w:sz w:val="22"/>
          <w:szCs w:val="22"/>
        </w:rPr>
      </w:pPr>
      <w:r>
        <w:rPr>
          <w:rFonts w:asciiTheme="minorHAnsi" w:hAnsiTheme="minorHAnsi"/>
          <w:noProof/>
          <w:sz w:val="22"/>
          <w:lang w:val="en-CA" w:eastAsia="en-CA"/>
        </w:rPr>
        <mc:AlternateContent>
          <mc:Choice Requires="wps">
            <w:drawing>
              <wp:anchor distT="4294967292" distB="4294967292" distL="114300" distR="114300" simplePos="0" relativeHeight="251660288" behindDoc="0" locked="0" layoutInCell="0" allowOverlap="1" wp14:anchorId="535A88D1" wp14:editId="533F99E8">
                <wp:simplePos x="0" y="0"/>
                <wp:positionH relativeFrom="column">
                  <wp:posOffset>0</wp:posOffset>
                </wp:positionH>
                <wp:positionV relativeFrom="paragraph">
                  <wp:posOffset>53339</wp:posOffset>
                </wp:positionV>
                <wp:extent cx="5669280" cy="0"/>
                <wp:effectExtent l="0" t="0" r="26670" b="19050"/>
                <wp:wrapTopAndBottom/>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95862D"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2pt" to="446.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vr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" o:allowincell="f">
                <w10:wrap type="topAndBottom"/>
              </v:line>
            </w:pict>
          </mc:Fallback>
        </mc:AlternateContent>
      </w:r>
    </w:p>
    <w:p w14:paraId="46722E59" w14:textId="77777777" w:rsidR="004232D8" w:rsidRPr="00B578AA" w:rsidRDefault="00893314" w:rsidP="00B905FA">
      <w:pPr>
        <w:spacing w:after="240" w:line="240" w:lineRule="auto"/>
        <w:ind w:left="567" w:hanging="567"/>
        <w:jc w:val="both"/>
        <w:rPr>
          <w:rFonts w:asciiTheme="minorHAnsi" w:hAnsiTheme="minorHAnsi"/>
          <w:sz w:val="22"/>
          <w:szCs w:val="22"/>
        </w:rPr>
      </w:pPr>
      <w:r>
        <w:rPr>
          <w:rFonts w:asciiTheme="minorHAnsi" w:hAnsiTheme="minorHAnsi"/>
          <w:sz w:val="22"/>
          <w:szCs w:val="22"/>
        </w:rPr>
        <w:t>1.1</w:t>
      </w:r>
      <w:r>
        <w:rPr>
          <w:rFonts w:asciiTheme="minorHAnsi" w:hAnsiTheme="minorHAnsi"/>
          <w:sz w:val="22"/>
          <w:szCs w:val="22"/>
        </w:rPr>
        <w:tab/>
      </w:r>
      <w:r w:rsidR="004232D8" w:rsidRPr="00B578AA">
        <w:rPr>
          <w:rFonts w:asciiTheme="minorHAnsi" w:hAnsiTheme="minorHAnsi"/>
          <w:sz w:val="22"/>
          <w:szCs w:val="22"/>
        </w:rPr>
        <w:t xml:space="preserve">The </w:t>
      </w:r>
      <w:r w:rsidR="00A82EF7">
        <w:rPr>
          <w:rFonts w:asciiTheme="minorHAnsi" w:hAnsiTheme="minorHAnsi"/>
          <w:sz w:val="22"/>
          <w:szCs w:val="22"/>
        </w:rPr>
        <w:t>Executive Director</w:t>
      </w:r>
      <w:r w:rsidR="004232D8" w:rsidRPr="00B578AA">
        <w:rPr>
          <w:rFonts w:asciiTheme="minorHAnsi" w:hAnsiTheme="minorHAnsi"/>
          <w:sz w:val="22"/>
          <w:szCs w:val="22"/>
        </w:rPr>
        <w:t xml:space="preserve"> will supervise all </w:t>
      </w:r>
      <w:r w:rsidR="001B63D9">
        <w:rPr>
          <w:rFonts w:asciiTheme="minorHAnsi" w:hAnsiTheme="minorHAnsi"/>
          <w:sz w:val="22"/>
          <w:szCs w:val="22"/>
        </w:rPr>
        <w:t>employees</w:t>
      </w:r>
      <w:r w:rsidR="001A77CB" w:rsidRPr="00B578AA">
        <w:rPr>
          <w:rFonts w:asciiTheme="minorHAnsi" w:hAnsiTheme="minorHAnsi"/>
          <w:sz w:val="22"/>
          <w:szCs w:val="22"/>
        </w:rPr>
        <w:t>.</w:t>
      </w:r>
    </w:p>
    <w:p w14:paraId="2568D96F" w14:textId="77777777" w:rsidR="00A62FAC" w:rsidRPr="001B63D9" w:rsidRDefault="00893314" w:rsidP="00B905FA">
      <w:pPr>
        <w:spacing w:after="240" w:line="240" w:lineRule="auto"/>
        <w:ind w:left="567" w:hanging="567"/>
        <w:jc w:val="both"/>
        <w:rPr>
          <w:rFonts w:asciiTheme="minorHAnsi" w:hAnsiTheme="minorHAnsi"/>
          <w:sz w:val="22"/>
          <w:szCs w:val="22"/>
        </w:rPr>
      </w:pPr>
      <w:r w:rsidRPr="001B63D9">
        <w:rPr>
          <w:rFonts w:asciiTheme="minorHAnsi" w:hAnsiTheme="minorHAnsi"/>
          <w:sz w:val="22"/>
          <w:szCs w:val="22"/>
        </w:rPr>
        <w:t>1.2</w:t>
      </w:r>
      <w:r w:rsidR="00B905FA" w:rsidRPr="001B63D9">
        <w:rPr>
          <w:rFonts w:asciiTheme="minorHAnsi" w:hAnsiTheme="minorHAnsi"/>
          <w:sz w:val="22"/>
          <w:szCs w:val="22"/>
        </w:rPr>
        <w:tab/>
      </w:r>
      <w:r w:rsidR="00A62FAC" w:rsidRPr="003D7765">
        <w:rPr>
          <w:rFonts w:asciiTheme="minorHAnsi" w:hAnsiTheme="minorHAnsi"/>
          <w:b/>
          <w:sz w:val="22"/>
          <w:szCs w:val="22"/>
        </w:rPr>
        <w:t>Staff Selection</w:t>
      </w:r>
    </w:p>
    <w:p w14:paraId="426A4DA4" w14:textId="77777777" w:rsidR="00A62FAC" w:rsidRPr="00B578AA" w:rsidRDefault="001B63D9" w:rsidP="002F5795">
      <w:pPr>
        <w:spacing w:after="240" w:line="240" w:lineRule="auto"/>
        <w:ind w:left="1134" w:hanging="578"/>
        <w:jc w:val="both"/>
        <w:rPr>
          <w:rFonts w:asciiTheme="minorHAnsi" w:hAnsiTheme="minorHAnsi"/>
          <w:sz w:val="22"/>
          <w:szCs w:val="22"/>
        </w:rPr>
      </w:pPr>
      <w:r w:rsidRPr="001B63D9">
        <w:rPr>
          <w:rFonts w:asciiTheme="minorHAnsi" w:hAnsiTheme="minorHAnsi"/>
          <w:sz w:val="22"/>
          <w:szCs w:val="22"/>
        </w:rPr>
        <w:t>1.2.1</w:t>
      </w:r>
      <w:r w:rsidRPr="001B63D9">
        <w:rPr>
          <w:rFonts w:asciiTheme="minorHAnsi" w:hAnsiTheme="minorHAnsi"/>
          <w:sz w:val="22"/>
          <w:szCs w:val="22"/>
        </w:rPr>
        <w:tab/>
      </w:r>
      <w:r w:rsidR="00A82EF7" w:rsidRPr="003D7765">
        <w:rPr>
          <w:rFonts w:asciiTheme="minorHAnsi" w:hAnsiTheme="minorHAnsi"/>
          <w:sz w:val="22"/>
          <w:szCs w:val="22"/>
          <w:u w:val="single"/>
        </w:rPr>
        <w:t>Executive Director</w:t>
      </w:r>
      <w:r w:rsidR="002F5795">
        <w:rPr>
          <w:rFonts w:asciiTheme="minorHAnsi" w:hAnsiTheme="minorHAnsi"/>
          <w:sz w:val="22"/>
          <w:szCs w:val="22"/>
        </w:rPr>
        <w:t xml:space="preserve"> - t</w:t>
      </w:r>
      <w:r w:rsidR="00A62FAC" w:rsidRPr="00B578AA">
        <w:rPr>
          <w:rFonts w:asciiTheme="minorHAnsi" w:hAnsiTheme="minorHAnsi"/>
          <w:sz w:val="22"/>
          <w:szCs w:val="22"/>
        </w:rPr>
        <w:t xml:space="preserve">he Executive Committee is responsible for conducting the search for the </w:t>
      </w:r>
      <w:r w:rsidR="00A82EF7">
        <w:rPr>
          <w:rFonts w:asciiTheme="minorHAnsi" w:hAnsiTheme="minorHAnsi"/>
          <w:sz w:val="22"/>
          <w:szCs w:val="22"/>
        </w:rPr>
        <w:t>Executive Director</w:t>
      </w:r>
      <w:r w:rsidR="00A62FAC" w:rsidRPr="00B578AA">
        <w:rPr>
          <w:rFonts w:asciiTheme="minorHAnsi" w:hAnsiTheme="minorHAnsi"/>
          <w:sz w:val="22"/>
          <w:szCs w:val="22"/>
        </w:rPr>
        <w:t>. The final responsibility for selection of this position resides with the Board</w:t>
      </w:r>
      <w:r w:rsidR="002F5795">
        <w:rPr>
          <w:rFonts w:asciiTheme="minorHAnsi" w:hAnsiTheme="minorHAnsi"/>
          <w:sz w:val="22"/>
          <w:szCs w:val="22"/>
        </w:rPr>
        <w:t>.  R</w:t>
      </w:r>
      <w:r w:rsidR="00A62FAC" w:rsidRPr="00B578AA">
        <w:rPr>
          <w:rFonts w:asciiTheme="minorHAnsi" w:hAnsiTheme="minorHAnsi"/>
          <w:sz w:val="22"/>
          <w:szCs w:val="22"/>
        </w:rPr>
        <w:t xml:space="preserve">eferences for the </w:t>
      </w:r>
      <w:r w:rsidR="00A82EF7">
        <w:rPr>
          <w:rFonts w:asciiTheme="minorHAnsi" w:hAnsiTheme="minorHAnsi"/>
          <w:sz w:val="22"/>
          <w:szCs w:val="22"/>
        </w:rPr>
        <w:t>Executive Director</w:t>
      </w:r>
      <w:r w:rsidR="00A62FAC" w:rsidRPr="00B578AA">
        <w:rPr>
          <w:rFonts w:asciiTheme="minorHAnsi" w:hAnsiTheme="minorHAnsi"/>
          <w:sz w:val="22"/>
          <w:szCs w:val="22"/>
        </w:rPr>
        <w:t xml:space="preserve"> are </w:t>
      </w:r>
      <w:r w:rsidR="000D25C6">
        <w:rPr>
          <w:rFonts w:asciiTheme="minorHAnsi" w:hAnsiTheme="minorHAnsi"/>
          <w:sz w:val="22"/>
          <w:szCs w:val="22"/>
        </w:rPr>
        <w:t>verified</w:t>
      </w:r>
      <w:r w:rsidR="00A62FAC" w:rsidRPr="00B578AA">
        <w:rPr>
          <w:rFonts w:asciiTheme="minorHAnsi" w:hAnsiTheme="minorHAnsi"/>
          <w:sz w:val="22"/>
          <w:szCs w:val="22"/>
        </w:rPr>
        <w:t xml:space="preserve"> as part of the screening and selection process.  </w:t>
      </w:r>
    </w:p>
    <w:p w14:paraId="03317003" w14:textId="6D2BD684" w:rsidR="002554AC" w:rsidRPr="00B578AA" w:rsidRDefault="001B63D9" w:rsidP="002F5795">
      <w:pPr>
        <w:spacing w:after="240" w:line="240" w:lineRule="auto"/>
        <w:ind w:left="1134" w:hanging="567"/>
        <w:jc w:val="both"/>
        <w:rPr>
          <w:rFonts w:asciiTheme="minorHAnsi" w:hAnsiTheme="minorHAnsi"/>
          <w:sz w:val="22"/>
          <w:szCs w:val="22"/>
        </w:rPr>
      </w:pPr>
      <w:r w:rsidRPr="001B63D9">
        <w:rPr>
          <w:rFonts w:asciiTheme="minorHAnsi" w:hAnsiTheme="minorHAnsi"/>
          <w:sz w:val="22"/>
          <w:szCs w:val="22"/>
        </w:rPr>
        <w:t>1.2.2</w:t>
      </w:r>
      <w:r w:rsidRPr="001B63D9">
        <w:rPr>
          <w:rFonts w:asciiTheme="minorHAnsi" w:hAnsiTheme="minorHAnsi"/>
          <w:sz w:val="22"/>
          <w:szCs w:val="22"/>
        </w:rPr>
        <w:tab/>
      </w:r>
      <w:r w:rsidRPr="003D7765">
        <w:rPr>
          <w:rFonts w:asciiTheme="minorHAnsi" w:hAnsiTheme="minorHAnsi"/>
          <w:sz w:val="22"/>
          <w:szCs w:val="22"/>
          <w:u w:val="single"/>
        </w:rPr>
        <w:t>Employees</w:t>
      </w:r>
      <w:r w:rsidR="002F5795">
        <w:rPr>
          <w:rFonts w:asciiTheme="minorHAnsi" w:hAnsiTheme="minorHAnsi"/>
          <w:sz w:val="22"/>
          <w:szCs w:val="22"/>
        </w:rPr>
        <w:t xml:space="preserve"> - t</w:t>
      </w:r>
      <w:r w:rsidR="00A62FAC" w:rsidRPr="00B578AA">
        <w:rPr>
          <w:rFonts w:asciiTheme="minorHAnsi" w:hAnsiTheme="minorHAnsi"/>
          <w:sz w:val="22"/>
          <w:szCs w:val="22"/>
        </w:rPr>
        <w:t xml:space="preserve">he hiring of all </w:t>
      </w:r>
      <w:r w:rsidR="003651D2">
        <w:rPr>
          <w:rFonts w:asciiTheme="minorHAnsi" w:hAnsiTheme="minorHAnsi"/>
          <w:sz w:val="22"/>
          <w:szCs w:val="22"/>
        </w:rPr>
        <w:t>“ORGANIZATION”</w:t>
      </w:r>
      <w:r w:rsidR="003D7765">
        <w:rPr>
          <w:rFonts w:asciiTheme="minorHAnsi" w:hAnsiTheme="minorHAnsi"/>
          <w:sz w:val="22"/>
          <w:szCs w:val="22"/>
        </w:rPr>
        <w:t xml:space="preserve"> </w:t>
      </w:r>
      <w:r w:rsidR="00783EE2">
        <w:rPr>
          <w:rFonts w:asciiTheme="minorHAnsi" w:hAnsiTheme="minorHAnsi"/>
          <w:sz w:val="22"/>
          <w:szCs w:val="22"/>
        </w:rPr>
        <w:t xml:space="preserve">employees </w:t>
      </w:r>
      <w:r w:rsidR="00A62FAC" w:rsidRPr="00B578AA">
        <w:rPr>
          <w:rFonts w:asciiTheme="minorHAnsi" w:hAnsiTheme="minorHAnsi"/>
          <w:sz w:val="22"/>
          <w:szCs w:val="22"/>
        </w:rPr>
        <w:t xml:space="preserve">will be the responsibility of the </w:t>
      </w:r>
      <w:r w:rsidR="00A82EF7">
        <w:rPr>
          <w:rFonts w:asciiTheme="minorHAnsi" w:hAnsiTheme="minorHAnsi"/>
          <w:sz w:val="22"/>
          <w:szCs w:val="22"/>
        </w:rPr>
        <w:t>Executive Director</w:t>
      </w:r>
      <w:r w:rsidR="002F5795">
        <w:rPr>
          <w:rFonts w:asciiTheme="minorHAnsi" w:hAnsiTheme="minorHAnsi"/>
          <w:sz w:val="22"/>
          <w:szCs w:val="22"/>
        </w:rPr>
        <w:t xml:space="preserve">.  </w:t>
      </w:r>
      <w:r w:rsidR="002554AC" w:rsidRPr="00B578AA">
        <w:rPr>
          <w:rFonts w:asciiTheme="minorHAnsi" w:hAnsiTheme="minorHAnsi"/>
          <w:sz w:val="22"/>
          <w:szCs w:val="22"/>
        </w:rPr>
        <w:t xml:space="preserve">References for </w:t>
      </w:r>
      <w:r w:rsidR="003651D2">
        <w:rPr>
          <w:rFonts w:asciiTheme="minorHAnsi" w:hAnsiTheme="minorHAnsi"/>
          <w:sz w:val="22"/>
          <w:szCs w:val="22"/>
        </w:rPr>
        <w:t>“ORGANIZATION”</w:t>
      </w:r>
      <w:r w:rsidR="003D7765">
        <w:rPr>
          <w:rFonts w:asciiTheme="minorHAnsi" w:hAnsiTheme="minorHAnsi"/>
          <w:sz w:val="22"/>
          <w:szCs w:val="22"/>
        </w:rPr>
        <w:t xml:space="preserve"> </w:t>
      </w:r>
      <w:r w:rsidR="000D25C6">
        <w:rPr>
          <w:rFonts w:asciiTheme="minorHAnsi" w:hAnsiTheme="minorHAnsi"/>
          <w:sz w:val="22"/>
          <w:szCs w:val="22"/>
        </w:rPr>
        <w:t xml:space="preserve">employees </w:t>
      </w:r>
      <w:r w:rsidR="002554AC" w:rsidRPr="00B578AA">
        <w:rPr>
          <w:rFonts w:asciiTheme="minorHAnsi" w:hAnsiTheme="minorHAnsi"/>
          <w:sz w:val="22"/>
          <w:szCs w:val="22"/>
        </w:rPr>
        <w:t xml:space="preserve">are </w:t>
      </w:r>
      <w:r w:rsidR="000D25C6">
        <w:rPr>
          <w:rFonts w:asciiTheme="minorHAnsi" w:hAnsiTheme="minorHAnsi"/>
          <w:sz w:val="22"/>
          <w:szCs w:val="22"/>
        </w:rPr>
        <w:t xml:space="preserve">verified </w:t>
      </w:r>
      <w:r w:rsidR="002554AC" w:rsidRPr="00B578AA">
        <w:rPr>
          <w:rFonts w:asciiTheme="minorHAnsi" w:hAnsiTheme="minorHAnsi"/>
          <w:sz w:val="22"/>
          <w:szCs w:val="22"/>
        </w:rPr>
        <w:t xml:space="preserve">as part of the screening and selection process.  </w:t>
      </w:r>
    </w:p>
    <w:p w14:paraId="1AA2D7FE" w14:textId="0DD02F6D" w:rsidR="001B63D9" w:rsidRDefault="001B63D9" w:rsidP="001B63D9">
      <w:pPr>
        <w:spacing w:after="240" w:line="240" w:lineRule="auto"/>
        <w:ind w:left="567" w:hanging="567"/>
        <w:jc w:val="both"/>
        <w:rPr>
          <w:rFonts w:asciiTheme="minorHAnsi" w:hAnsiTheme="minorHAnsi"/>
          <w:sz w:val="22"/>
          <w:szCs w:val="22"/>
        </w:rPr>
      </w:pPr>
      <w:r>
        <w:rPr>
          <w:rFonts w:asciiTheme="minorHAnsi" w:hAnsiTheme="minorHAnsi"/>
          <w:sz w:val="22"/>
          <w:szCs w:val="22"/>
        </w:rPr>
        <w:t>1.3</w:t>
      </w:r>
      <w:r>
        <w:rPr>
          <w:rFonts w:asciiTheme="minorHAnsi" w:hAnsiTheme="minorHAnsi"/>
          <w:sz w:val="22"/>
          <w:szCs w:val="22"/>
        </w:rPr>
        <w:tab/>
      </w:r>
      <w:r w:rsidR="003651D2">
        <w:rPr>
          <w:rFonts w:asciiTheme="minorHAnsi" w:hAnsiTheme="minorHAnsi"/>
          <w:sz w:val="22"/>
          <w:szCs w:val="22"/>
        </w:rPr>
        <w:t>“ORGANIZATION”</w:t>
      </w:r>
      <w:r w:rsidR="004444BE">
        <w:rPr>
          <w:rFonts w:asciiTheme="minorHAnsi" w:hAnsiTheme="minorHAnsi"/>
          <w:sz w:val="22"/>
          <w:szCs w:val="22"/>
        </w:rPr>
        <w:t xml:space="preserve"> </w:t>
      </w:r>
      <w:r w:rsidR="004444BE" w:rsidRPr="004444BE">
        <w:rPr>
          <w:rFonts w:asciiTheme="minorHAnsi" w:hAnsiTheme="minorHAnsi"/>
          <w:sz w:val="22"/>
          <w:szCs w:val="22"/>
        </w:rPr>
        <w:t xml:space="preserve">does not hire anyone who does not hold a valid Social Insurance Number, working visa or permit, or who is not otherwise lawfully entitled to work in Canada.  As a condition of employment, all new and current </w:t>
      </w:r>
      <w:r w:rsidR="00783EE2">
        <w:rPr>
          <w:rFonts w:asciiTheme="minorHAnsi" w:hAnsiTheme="minorHAnsi"/>
          <w:sz w:val="22"/>
          <w:szCs w:val="22"/>
        </w:rPr>
        <w:t xml:space="preserve">employees </w:t>
      </w:r>
      <w:r w:rsidR="004444BE" w:rsidRPr="004444BE">
        <w:rPr>
          <w:rFonts w:asciiTheme="minorHAnsi" w:hAnsiTheme="minorHAnsi"/>
          <w:sz w:val="22"/>
          <w:szCs w:val="22"/>
        </w:rPr>
        <w:t>must be prepared to show valid proof that they are eligible to work in Canada.</w:t>
      </w:r>
    </w:p>
    <w:p w14:paraId="7444E7E4" w14:textId="77777777" w:rsidR="004444BE" w:rsidRDefault="001B63D9" w:rsidP="001B63D9">
      <w:pPr>
        <w:spacing w:after="240" w:line="240" w:lineRule="auto"/>
        <w:ind w:left="567" w:hanging="567"/>
        <w:jc w:val="both"/>
        <w:rPr>
          <w:rFonts w:asciiTheme="minorHAnsi" w:hAnsiTheme="minorHAnsi"/>
          <w:sz w:val="22"/>
          <w:szCs w:val="22"/>
        </w:rPr>
      </w:pPr>
      <w:r>
        <w:rPr>
          <w:rFonts w:asciiTheme="minorHAnsi" w:hAnsiTheme="minorHAnsi"/>
          <w:sz w:val="22"/>
          <w:szCs w:val="22"/>
        </w:rPr>
        <w:t>1.4</w:t>
      </w:r>
      <w:r>
        <w:rPr>
          <w:rFonts w:asciiTheme="minorHAnsi" w:hAnsiTheme="minorHAnsi"/>
          <w:sz w:val="22"/>
          <w:szCs w:val="22"/>
        </w:rPr>
        <w:tab/>
      </w:r>
      <w:r w:rsidR="004444BE" w:rsidRPr="004444BE">
        <w:rPr>
          <w:rFonts w:asciiTheme="minorHAnsi" w:hAnsiTheme="minorHAnsi"/>
          <w:sz w:val="22"/>
          <w:szCs w:val="22"/>
        </w:rPr>
        <w:t xml:space="preserve">All </w:t>
      </w:r>
      <w:r w:rsidR="00783EE2">
        <w:rPr>
          <w:rFonts w:asciiTheme="minorHAnsi" w:hAnsiTheme="minorHAnsi"/>
          <w:sz w:val="22"/>
          <w:szCs w:val="22"/>
        </w:rPr>
        <w:t xml:space="preserve">employees </w:t>
      </w:r>
      <w:r w:rsidR="004444BE" w:rsidRPr="004444BE">
        <w:rPr>
          <w:rFonts w:asciiTheme="minorHAnsi" w:hAnsiTheme="minorHAnsi"/>
          <w:sz w:val="22"/>
          <w:szCs w:val="22"/>
        </w:rPr>
        <w:t xml:space="preserve">hired shall receive a written employment contract outlining the position, commencement date, working hours, commencing salary and probationary period. The </w:t>
      </w:r>
      <w:r w:rsidR="00783EE2">
        <w:rPr>
          <w:rFonts w:asciiTheme="minorHAnsi" w:hAnsiTheme="minorHAnsi"/>
          <w:sz w:val="22"/>
          <w:szCs w:val="22"/>
        </w:rPr>
        <w:t xml:space="preserve">employee </w:t>
      </w:r>
      <w:r w:rsidR="004444BE" w:rsidRPr="004444BE">
        <w:rPr>
          <w:rFonts w:asciiTheme="minorHAnsi" w:hAnsiTheme="minorHAnsi"/>
          <w:sz w:val="22"/>
          <w:szCs w:val="22"/>
        </w:rPr>
        <w:t>is required to sign the employment contract, agreeing to the terms and conditions as outlined.  A copy of this contract will be kept on record in the employees’ file. Individual employment contracts are of the utmost confidentiality and details must not be shared with co-workers.</w:t>
      </w:r>
    </w:p>
    <w:p w14:paraId="128104A6" w14:textId="77777777" w:rsidR="001E6127" w:rsidRPr="001E6127" w:rsidRDefault="00893314" w:rsidP="00B905FA">
      <w:pPr>
        <w:spacing w:after="240" w:line="240" w:lineRule="auto"/>
        <w:ind w:left="567" w:hanging="567"/>
        <w:jc w:val="both"/>
        <w:rPr>
          <w:rFonts w:asciiTheme="minorHAnsi" w:hAnsiTheme="minorHAnsi"/>
          <w:b/>
          <w:sz w:val="22"/>
          <w:szCs w:val="22"/>
        </w:rPr>
      </w:pPr>
      <w:r w:rsidRPr="00893314">
        <w:rPr>
          <w:rFonts w:asciiTheme="minorHAnsi" w:hAnsiTheme="minorHAnsi"/>
          <w:sz w:val="22"/>
          <w:szCs w:val="22"/>
        </w:rPr>
        <w:t>1.</w:t>
      </w:r>
      <w:r w:rsidR="001B63D9">
        <w:rPr>
          <w:rFonts w:asciiTheme="minorHAnsi" w:hAnsiTheme="minorHAnsi"/>
          <w:sz w:val="22"/>
          <w:szCs w:val="22"/>
        </w:rPr>
        <w:t>5</w:t>
      </w:r>
      <w:r>
        <w:rPr>
          <w:rFonts w:asciiTheme="minorHAnsi" w:hAnsiTheme="minorHAnsi"/>
          <w:b/>
          <w:sz w:val="22"/>
          <w:szCs w:val="22"/>
        </w:rPr>
        <w:tab/>
      </w:r>
      <w:r w:rsidR="001E6127" w:rsidRPr="003D7765">
        <w:rPr>
          <w:rFonts w:asciiTheme="minorHAnsi" w:hAnsiTheme="minorHAnsi"/>
          <w:b/>
          <w:sz w:val="22"/>
          <w:szCs w:val="22"/>
        </w:rPr>
        <w:t>Criminal Record Check</w:t>
      </w:r>
    </w:p>
    <w:p w14:paraId="7A9C20A7" w14:textId="600B7738" w:rsidR="001E6127" w:rsidRPr="001E6127" w:rsidRDefault="00AE729E" w:rsidP="00AE729E">
      <w:pPr>
        <w:spacing w:after="240" w:line="240" w:lineRule="auto"/>
        <w:ind w:left="1134" w:hanging="567"/>
        <w:jc w:val="both"/>
        <w:rPr>
          <w:rFonts w:asciiTheme="minorHAnsi" w:hAnsiTheme="minorHAnsi"/>
          <w:sz w:val="22"/>
          <w:szCs w:val="22"/>
        </w:rPr>
      </w:pPr>
      <w:r>
        <w:rPr>
          <w:rFonts w:asciiTheme="minorHAnsi" w:hAnsiTheme="minorHAnsi"/>
          <w:sz w:val="22"/>
          <w:szCs w:val="22"/>
        </w:rPr>
        <w:t>1.5.1</w:t>
      </w:r>
      <w:r>
        <w:rPr>
          <w:rFonts w:asciiTheme="minorHAnsi" w:hAnsiTheme="minorHAnsi"/>
          <w:sz w:val="22"/>
          <w:szCs w:val="22"/>
        </w:rPr>
        <w:tab/>
      </w:r>
      <w:r w:rsidR="003651D2">
        <w:rPr>
          <w:rFonts w:asciiTheme="minorHAnsi" w:hAnsiTheme="minorHAnsi"/>
          <w:sz w:val="22"/>
          <w:szCs w:val="22"/>
        </w:rPr>
        <w:t>“ORGANIZATION”</w:t>
      </w:r>
      <w:r w:rsidR="001E6127">
        <w:rPr>
          <w:rFonts w:asciiTheme="minorHAnsi" w:hAnsiTheme="minorHAnsi"/>
          <w:sz w:val="22"/>
          <w:szCs w:val="22"/>
        </w:rPr>
        <w:t xml:space="preserve"> </w:t>
      </w:r>
      <w:r w:rsidR="001E6127" w:rsidRPr="001E6127">
        <w:rPr>
          <w:rFonts w:asciiTheme="minorHAnsi" w:hAnsiTheme="minorHAnsi"/>
          <w:sz w:val="22"/>
          <w:szCs w:val="22"/>
        </w:rPr>
        <w:t xml:space="preserve">shall </w:t>
      </w:r>
      <w:r w:rsidR="001E6127">
        <w:rPr>
          <w:rFonts w:asciiTheme="minorHAnsi" w:hAnsiTheme="minorHAnsi"/>
          <w:sz w:val="22"/>
          <w:szCs w:val="22"/>
        </w:rPr>
        <w:t xml:space="preserve">request a Criminal Record </w:t>
      </w:r>
      <w:r w:rsidR="003549D7">
        <w:rPr>
          <w:rFonts w:asciiTheme="minorHAnsi" w:hAnsiTheme="minorHAnsi"/>
          <w:sz w:val="22"/>
          <w:szCs w:val="22"/>
        </w:rPr>
        <w:t>C</w:t>
      </w:r>
      <w:r w:rsidR="001E6127" w:rsidRPr="001E6127">
        <w:rPr>
          <w:rFonts w:asciiTheme="minorHAnsi" w:hAnsiTheme="minorHAnsi"/>
          <w:sz w:val="22"/>
          <w:szCs w:val="22"/>
        </w:rPr>
        <w:t>heck on all potential candidates for employment</w:t>
      </w:r>
      <w:r w:rsidR="001E6127">
        <w:rPr>
          <w:rFonts w:asciiTheme="minorHAnsi" w:hAnsiTheme="minorHAnsi"/>
          <w:sz w:val="22"/>
          <w:szCs w:val="22"/>
        </w:rPr>
        <w:t xml:space="preserve"> to ensure </w:t>
      </w:r>
      <w:r w:rsidR="001E6127" w:rsidRPr="001E6127">
        <w:rPr>
          <w:rFonts w:asciiTheme="minorHAnsi" w:hAnsiTheme="minorHAnsi"/>
          <w:sz w:val="22"/>
          <w:szCs w:val="22"/>
        </w:rPr>
        <w:t xml:space="preserve">the most qualified candidates are hired.  </w:t>
      </w:r>
      <w:r w:rsidR="001E6127">
        <w:rPr>
          <w:rFonts w:asciiTheme="minorHAnsi" w:hAnsiTheme="minorHAnsi"/>
          <w:sz w:val="22"/>
          <w:szCs w:val="22"/>
        </w:rPr>
        <w:t xml:space="preserve">Criminal Record </w:t>
      </w:r>
      <w:r w:rsidR="003549D7">
        <w:rPr>
          <w:rFonts w:asciiTheme="minorHAnsi" w:hAnsiTheme="minorHAnsi"/>
          <w:sz w:val="22"/>
          <w:szCs w:val="22"/>
        </w:rPr>
        <w:t>C</w:t>
      </w:r>
      <w:r w:rsidR="001E6127">
        <w:rPr>
          <w:rFonts w:asciiTheme="minorHAnsi" w:hAnsiTheme="minorHAnsi"/>
          <w:sz w:val="22"/>
          <w:szCs w:val="22"/>
        </w:rPr>
        <w:t xml:space="preserve">hecks </w:t>
      </w:r>
      <w:r w:rsidR="001E6127" w:rsidRPr="001E6127">
        <w:rPr>
          <w:rFonts w:asciiTheme="minorHAnsi" w:hAnsiTheme="minorHAnsi"/>
          <w:sz w:val="22"/>
          <w:szCs w:val="22"/>
        </w:rPr>
        <w:t>are designed to protect the safety of our employees by minimizing the hiring of potentially dangerous individuals</w:t>
      </w:r>
      <w:r w:rsidR="001E6127">
        <w:rPr>
          <w:rFonts w:asciiTheme="minorHAnsi" w:hAnsiTheme="minorHAnsi"/>
          <w:sz w:val="22"/>
          <w:szCs w:val="22"/>
        </w:rPr>
        <w:t>.</w:t>
      </w:r>
    </w:p>
    <w:p w14:paraId="529DAA64" w14:textId="48569810" w:rsidR="001E6127" w:rsidRPr="004444BE" w:rsidRDefault="00AE729E" w:rsidP="00AE729E">
      <w:pPr>
        <w:spacing w:after="240" w:line="240" w:lineRule="auto"/>
        <w:ind w:left="1134" w:hanging="567"/>
        <w:jc w:val="both"/>
        <w:rPr>
          <w:rFonts w:asciiTheme="minorHAnsi" w:hAnsiTheme="minorHAnsi"/>
          <w:sz w:val="22"/>
          <w:szCs w:val="22"/>
        </w:rPr>
      </w:pPr>
      <w:r>
        <w:rPr>
          <w:rFonts w:asciiTheme="minorHAnsi" w:hAnsiTheme="minorHAnsi"/>
          <w:sz w:val="22"/>
          <w:szCs w:val="22"/>
        </w:rPr>
        <w:t>1.5.2</w:t>
      </w:r>
      <w:r>
        <w:rPr>
          <w:rFonts w:asciiTheme="minorHAnsi" w:hAnsiTheme="minorHAnsi"/>
          <w:sz w:val="22"/>
          <w:szCs w:val="22"/>
        </w:rPr>
        <w:tab/>
      </w:r>
      <w:r w:rsidR="001E6127" w:rsidRPr="001E6127">
        <w:rPr>
          <w:rFonts w:asciiTheme="minorHAnsi" w:hAnsiTheme="minorHAnsi"/>
          <w:sz w:val="22"/>
          <w:szCs w:val="22"/>
        </w:rPr>
        <w:t xml:space="preserve">Every prospective and current employee is obliged to inform </w:t>
      </w:r>
      <w:r w:rsidR="001E6127">
        <w:rPr>
          <w:rFonts w:asciiTheme="minorHAnsi" w:hAnsiTheme="minorHAnsi"/>
          <w:sz w:val="22"/>
          <w:szCs w:val="22"/>
        </w:rPr>
        <w:t xml:space="preserve">the </w:t>
      </w:r>
      <w:r w:rsidR="003651D2">
        <w:rPr>
          <w:rFonts w:asciiTheme="minorHAnsi" w:hAnsiTheme="minorHAnsi"/>
          <w:sz w:val="22"/>
          <w:szCs w:val="22"/>
        </w:rPr>
        <w:t>“ORGANIZATION”</w:t>
      </w:r>
      <w:r w:rsidR="001E6127">
        <w:rPr>
          <w:rFonts w:asciiTheme="minorHAnsi" w:hAnsiTheme="minorHAnsi"/>
          <w:sz w:val="22"/>
          <w:szCs w:val="22"/>
        </w:rPr>
        <w:t xml:space="preserve"> </w:t>
      </w:r>
      <w:r w:rsidR="001E6127" w:rsidRPr="001E6127">
        <w:rPr>
          <w:rFonts w:asciiTheme="minorHAnsi" w:hAnsiTheme="minorHAnsi"/>
          <w:sz w:val="22"/>
          <w:szCs w:val="22"/>
        </w:rPr>
        <w:t xml:space="preserve">if there are any pending legal proceedings or criminal history which could impact any aspect of employment at the </w:t>
      </w:r>
      <w:r w:rsidR="003651D2">
        <w:rPr>
          <w:rFonts w:asciiTheme="minorHAnsi" w:hAnsiTheme="minorHAnsi"/>
          <w:sz w:val="22"/>
          <w:szCs w:val="22"/>
        </w:rPr>
        <w:t>“ORGANIZATION”</w:t>
      </w:r>
      <w:r w:rsidR="001E6127" w:rsidRPr="001E6127">
        <w:rPr>
          <w:rFonts w:asciiTheme="minorHAnsi" w:hAnsiTheme="minorHAnsi"/>
          <w:sz w:val="22"/>
          <w:szCs w:val="22"/>
        </w:rPr>
        <w:t>. Discovery of a failure to do so may be grounds for termination with cause.</w:t>
      </w:r>
    </w:p>
    <w:p w14:paraId="059EA4C2" w14:textId="77777777" w:rsidR="00962FBE" w:rsidRDefault="00962FBE">
      <w:pPr>
        <w:rPr>
          <w:rFonts w:asciiTheme="minorHAnsi" w:hAnsiTheme="minorHAnsi"/>
          <w:sz w:val="22"/>
          <w:szCs w:val="22"/>
        </w:rPr>
      </w:pPr>
      <w:r>
        <w:rPr>
          <w:rFonts w:asciiTheme="minorHAnsi" w:hAnsiTheme="minorHAnsi"/>
          <w:sz w:val="22"/>
          <w:szCs w:val="22"/>
        </w:rPr>
        <w:br w:type="page"/>
      </w:r>
    </w:p>
    <w:p w14:paraId="32236591" w14:textId="77777777" w:rsidR="004444BE" w:rsidRPr="00BB44BC" w:rsidRDefault="00893314" w:rsidP="00B905FA">
      <w:pPr>
        <w:spacing w:after="240" w:line="240" w:lineRule="auto"/>
        <w:ind w:left="567" w:hanging="567"/>
        <w:jc w:val="both"/>
        <w:rPr>
          <w:rFonts w:asciiTheme="minorHAnsi" w:hAnsiTheme="minorHAnsi"/>
          <w:sz w:val="22"/>
          <w:szCs w:val="22"/>
        </w:rPr>
      </w:pPr>
      <w:r w:rsidRPr="00893314">
        <w:rPr>
          <w:rFonts w:asciiTheme="minorHAnsi" w:hAnsiTheme="minorHAnsi"/>
          <w:sz w:val="22"/>
          <w:szCs w:val="22"/>
        </w:rPr>
        <w:lastRenderedPageBreak/>
        <w:t>1.</w:t>
      </w:r>
      <w:r w:rsidR="00BB44BC">
        <w:rPr>
          <w:rFonts w:asciiTheme="minorHAnsi" w:hAnsiTheme="minorHAnsi"/>
          <w:sz w:val="22"/>
          <w:szCs w:val="22"/>
        </w:rPr>
        <w:t>6</w:t>
      </w:r>
      <w:r w:rsidRPr="00893314">
        <w:rPr>
          <w:rFonts w:asciiTheme="minorHAnsi" w:hAnsiTheme="minorHAnsi"/>
          <w:sz w:val="22"/>
          <w:szCs w:val="22"/>
        </w:rPr>
        <w:tab/>
      </w:r>
      <w:r w:rsidR="004444BE" w:rsidRPr="00962FBE">
        <w:rPr>
          <w:rFonts w:asciiTheme="minorHAnsi" w:hAnsiTheme="minorHAnsi"/>
          <w:b/>
          <w:sz w:val="22"/>
          <w:szCs w:val="22"/>
        </w:rPr>
        <w:t>Commitment to Employment Equity</w:t>
      </w:r>
    </w:p>
    <w:p w14:paraId="12FC4345" w14:textId="54E5F759" w:rsidR="004444BE" w:rsidRPr="004444BE" w:rsidRDefault="00AE729E" w:rsidP="00AE729E">
      <w:pPr>
        <w:spacing w:after="240" w:line="240" w:lineRule="auto"/>
        <w:ind w:left="1134" w:hanging="567"/>
        <w:jc w:val="both"/>
        <w:rPr>
          <w:rFonts w:asciiTheme="minorHAnsi" w:hAnsiTheme="minorHAnsi"/>
          <w:sz w:val="22"/>
          <w:szCs w:val="22"/>
        </w:rPr>
      </w:pPr>
      <w:r>
        <w:rPr>
          <w:rFonts w:asciiTheme="minorHAnsi" w:hAnsiTheme="minorHAnsi"/>
          <w:sz w:val="22"/>
          <w:szCs w:val="22"/>
        </w:rPr>
        <w:t>1.6.1</w:t>
      </w:r>
      <w:r>
        <w:rPr>
          <w:rFonts w:asciiTheme="minorHAnsi" w:hAnsiTheme="minorHAnsi"/>
          <w:sz w:val="22"/>
          <w:szCs w:val="22"/>
        </w:rPr>
        <w:tab/>
      </w:r>
      <w:r w:rsidR="003651D2">
        <w:rPr>
          <w:rFonts w:asciiTheme="minorHAnsi" w:hAnsiTheme="minorHAnsi"/>
          <w:sz w:val="22"/>
          <w:szCs w:val="22"/>
        </w:rPr>
        <w:t>“ORGANIZATION”</w:t>
      </w:r>
      <w:r w:rsidR="004444BE">
        <w:rPr>
          <w:rFonts w:asciiTheme="minorHAnsi" w:hAnsiTheme="minorHAnsi"/>
          <w:sz w:val="22"/>
          <w:szCs w:val="22"/>
        </w:rPr>
        <w:t xml:space="preserve"> </w:t>
      </w:r>
      <w:r w:rsidR="004444BE" w:rsidRPr="004444BE">
        <w:rPr>
          <w:rFonts w:asciiTheme="minorHAnsi" w:hAnsiTheme="minorHAnsi"/>
          <w:sz w:val="22"/>
          <w:szCs w:val="22"/>
        </w:rPr>
        <w:t xml:space="preserve">is committed to providing equal opportunity to all qualified persons without regard to race, religious beliefs, colour, gender, </w:t>
      </w:r>
      <w:r w:rsidR="004444BE">
        <w:rPr>
          <w:rFonts w:asciiTheme="minorHAnsi" w:hAnsiTheme="minorHAnsi"/>
          <w:sz w:val="22"/>
          <w:szCs w:val="22"/>
        </w:rPr>
        <w:t xml:space="preserve">gender identity, gender expression, </w:t>
      </w:r>
      <w:r w:rsidR="004444BE" w:rsidRPr="004444BE">
        <w:rPr>
          <w:rFonts w:asciiTheme="minorHAnsi" w:hAnsiTheme="minorHAnsi"/>
          <w:sz w:val="22"/>
          <w:szCs w:val="22"/>
        </w:rPr>
        <w:t xml:space="preserve">physical disability, mental disability, ancestry, age, place or origin, marital status, source of income, family status and sexual orientation in accordance with the </w:t>
      </w:r>
      <w:r w:rsidR="004444BE" w:rsidRPr="003549D7">
        <w:rPr>
          <w:rFonts w:asciiTheme="minorHAnsi" w:hAnsiTheme="minorHAnsi"/>
          <w:i/>
          <w:sz w:val="22"/>
          <w:szCs w:val="22"/>
        </w:rPr>
        <w:t>Alberta Human Rights Act</w:t>
      </w:r>
      <w:r w:rsidR="004444BE" w:rsidRPr="004444BE">
        <w:rPr>
          <w:rFonts w:asciiTheme="minorHAnsi" w:hAnsiTheme="minorHAnsi"/>
          <w:sz w:val="22"/>
          <w:szCs w:val="22"/>
        </w:rPr>
        <w:t>.  Equal opportunity is provided in employment, promotions and wages.</w:t>
      </w:r>
    </w:p>
    <w:p w14:paraId="72AD6E81" w14:textId="11755394" w:rsidR="004444BE" w:rsidRDefault="00AE729E" w:rsidP="00AE729E">
      <w:pPr>
        <w:spacing w:after="240" w:line="240" w:lineRule="auto"/>
        <w:ind w:left="1134" w:hanging="567"/>
        <w:jc w:val="both"/>
        <w:rPr>
          <w:rFonts w:asciiTheme="minorHAnsi" w:hAnsiTheme="minorHAnsi"/>
          <w:sz w:val="22"/>
          <w:szCs w:val="22"/>
        </w:rPr>
      </w:pPr>
      <w:r>
        <w:rPr>
          <w:rFonts w:asciiTheme="minorHAnsi" w:hAnsiTheme="minorHAnsi"/>
          <w:sz w:val="22"/>
          <w:szCs w:val="22"/>
        </w:rPr>
        <w:t>1.6.2</w:t>
      </w:r>
      <w:r>
        <w:rPr>
          <w:rFonts w:asciiTheme="minorHAnsi" w:hAnsiTheme="minorHAnsi"/>
          <w:sz w:val="22"/>
          <w:szCs w:val="22"/>
        </w:rPr>
        <w:tab/>
      </w:r>
      <w:r w:rsidR="003651D2">
        <w:rPr>
          <w:rFonts w:asciiTheme="minorHAnsi" w:hAnsiTheme="minorHAnsi"/>
          <w:sz w:val="22"/>
          <w:szCs w:val="22"/>
        </w:rPr>
        <w:t>“ORGANIZATION”</w:t>
      </w:r>
      <w:r w:rsidR="004444BE">
        <w:rPr>
          <w:rFonts w:asciiTheme="minorHAnsi" w:hAnsiTheme="minorHAnsi"/>
          <w:sz w:val="22"/>
          <w:szCs w:val="22"/>
        </w:rPr>
        <w:t xml:space="preserve"> </w:t>
      </w:r>
      <w:r w:rsidR="004444BE" w:rsidRPr="004444BE">
        <w:rPr>
          <w:rFonts w:asciiTheme="minorHAnsi" w:hAnsiTheme="minorHAnsi"/>
          <w:sz w:val="22"/>
          <w:szCs w:val="22"/>
        </w:rPr>
        <w:t>actively pursues the removal of barriers that inhibit or prevent equal opportunity to all employees and reasonably accommodates individuals when needed.</w:t>
      </w:r>
    </w:p>
    <w:p w14:paraId="02752CCC" w14:textId="77777777" w:rsidR="007B1DF1" w:rsidRPr="00B578AA" w:rsidRDefault="007B1DF1" w:rsidP="00B578AA">
      <w:pPr>
        <w:spacing w:after="240" w:line="240" w:lineRule="auto"/>
        <w:rPr>
          <w:rFonts w:asciiTheme="minorHAnsi" w:hAnsiTheme="minorHAnsi"/>
          <w:sz w:val="22"/>
          <w:szCs w:val="22"/>
        </w:rPr>
      </w:pPr>
    </w:p>
    <w:p w14:paraId="6444512B" w14:textId="77777777" w:rsidR="007B1DF1" w:rsidRPr="00B578AA" w:rsidRDefault="007B1DF1" w:rsidP="00B578AA">
      <w:pPr>
        <w:spacing w:after="240" w:line="240" w:lineRule="auto"/>
        <w:rPr>
          <w:rFonts w:asciiTheme="minorHAnsi" w:hAnsiTheme="minorHAnsi"/>
          <w:color w:val="FF0000"/>
          <w:sz w:val="22"/>
          <w:szCs w:val="22"/>
        </w:rPr>
      </w:pPr>
    </w:p>
    <w:p w14:paraId="2BEACE45" w14:textId="77777777" w:rsidR="004232D8" w:rsidRPr="00D9107B" w:rsidRDefault="004232D8" w:rsidP="004232D8">
      <w:pPr>
        <w:jc w:val="both"/>
        <w:rPr>
          <w:rFonts w:asciiTheme="minorHAnsi" w:hAnsiTheme="minorHAnsi"/>
          <w:sz w:val="22"/>
          <w:szCs w:val="22"/>
        </w:rPr>
      </w:pPr>
      <w:r w:rsidRPr="00D9107B">
        <w:rPr>
          <w:rFonts w:asciiTheme="minorHAnsi" w:hAnsiTheme="minorHAnsi"/>
          <w:sz w:val="22"/>
          <w:szCs w:val="22"/>
        </w:rPr>
        <w:br w:type="page"/>
      </w:r>
    </w:p>
    <w:p w14:paraId="69F7E9E8" w14:textId="77777777" w:rsidR="00893314" w:rsidRPr="00D9107B" w:rsidRDefault="00893314" w:rsidP="00893314">
      <w:pPr>
        <w:spacing w:after="240" w:line="240" w:lineRule="auto"/>
        <w:ind w:left="2268"/>
        <w:rPr>
          <w:rFonts w:asciiTheme="minorHAnsi" w:hAnsiTheme="minorHAnsi"/>
          <w:sz w:val="22"/>
          <w:szCs w:val="22"/>
        </w:rPr>
      </w:pPr>
      <w:r w:rsidRPr="00D9107B">
        <w:rPr>
          <w:rFonts w:asciiTheme="minorHAnsi" w:hAnsiTheme="minorHAnsi"/>
          <w:sz w:val="22"/>
          <w:szCs w:val="22"/>
        </w:rPr>
        <w:lastRenderedPageBreak/>
        <w:t>Policy Number:</w:t>
      </w:r>
      <w:r w:rsidRPr="00D9107B">
        <w:rPr>
          <w:rFonts w:asciiTheme="minorHAnsi" w:hAnsiTheme="minorHAnsi"/>
          <w:sz w:val="22"/>
          <w:szCs w:val="22"/>
        </w:rPr>
        <w:tab/>
        <w:t>HR-</w:t>
      </w:r>
      <w:r>
        <w:rPr>
          <w:rFonts w:asciiTheme="minorHAnsi" w:hAnsiTheme="minorHAnsi"/>
          <w:sz w:val="22"/>
          <w:szCs w:val="22"/>
        </w:rPr>
        <w:t>2</w:t>
      </w:r>
    </w:p>
    <w:p w14:paraId="66D55600" w14:textId="77777777" w:rsidR="00893314" w:rsidRPr="00D9107B" w:rsidRDefault="00893314" w:rsidP="00893314">
      <w:pPr>
        <w:spacing w:after="240" w:line="240" w:lineRule="auto"/>
        <w:ind w:left="2268"/>
        <w:rPr>
          <w:rFonts w:asciiTheme="minorHAnsi" w:hAnsiTheme="minorHAnsi"/>
          <w:b/>
          <w:sz w:val="22"/>
          <w:szCs w:val="22"/>
        </w:rPr>
      </w:pPr>
      <w:r w:rsidRPr="00D9107B">
        <w:rPr>
          <w:rFonts w:asciiTheme="minorHAnsi" w:hAnsiTheme="minorHAnsi"/>
          <w:sz w:val="22"/>
          <w:szCs w:val="22"/>
        </w:rPr>
        <w:t>Policy Type:</w:t>
      </w:r>
      <w:r w:rsidRPr="00D9107B">
        <w:rPr>
          <w:rFonts w:asciiTheme="minorHAnsi" w:hAnsiTheme="minorHAnsi"/>
          <w:sz w:val="22"/>
          <w:szCs w:val="22"/>
        </w:rPr>
        <w:tab/>
      </w:r>
      <w:r w:rsidRPr="00D9107B">
        <w:rPr>
          <w:rFonts w:asciiTheme="minorHAnsi" w:hAnsiTheme="minorHAnsi"/>
          <w:sz w:val="22"/>
          <w:szCs w:val="22"/>
        </w:rPr>
        <w:tab/>
      </w:r>
      <w:r w:rsidRPr="00D9107B">
        <w:rPr>
          <w:rFonts w:asciiTheme="minorHAnsi" w:hAnsiTheme="minorHAnsi"/>
          <w:b/>
          <w:sz w:val="22"/>
          <w:szCs w:val="22"/>
        </w:rPr>
        <w:t>Code of Conduct</w:t>
      </w:r>
    </w:p>
    <w:p w14:paraId="21512D58" w14:textId="09471E46" w:rsidR="00893314" w:rsidRPr="00D9107B" w:rsidRDefault="00893314" w:rsidP="00893314">
      <w:pPr>
        <w:spacing w:after="240" w:line="240" w:lineRule="auto"/>
        <w:ind w:left="2268"/>
        <w:rPr>
          <w:rFonts w:asciiTheme="minorHAnsi" w:hAnsiTheme="minorHAnsi"/>
          <w:sz w:val="22"/>
          <w:szCs w:val="22"/>
        </w:rPr>
      </w:pPr>
      <w:r>
        <w:rPr>
          <w:rFonts w:asciiTheme="minorHAnsi" w:hAnsiTheme="minorHAnsi"/>
          <w:sz w:val="22"/>
          <w:szCs w:val="22"/>
        </w:rPr>
        <w:t>Date Approved:</w:t>
      </w:r>
      <w:r>
        <w:rPr>
          <w:rFonts w:asciiTheme="minorHAnsi" w:hAnsiTheme="minorHAnsi"/>
          <w:sz w:val="22"/>
          <w:szCs w:val="22"/>
        </w:rPr>
        <w:tab/>
      </w:r>
      <w:r w:rsidR="0047563D">
        <w:rPr>
          <w:rFonts w:asciiTheme="minorHAnsi" w:hAnsiTheme="minorHAnsi"/>
          <w:sz w:val="22"/>
          <w:szCs w:val="22"/>
        </w:rPr>
        <w:t>November</w:t>
      </w:r>
      <w:r w:rsidR="000323FE">
        <w:rPr>
          <w:rFonts w:asciiTheme="minorHAnsi" w:hAnsiTheme="minorHAnsi"/>
          <w:sz w:val="22"/>
          <w:szCs w:val="22"/>
        </w:rPr>
        <w:t xml:space="preserve"> </w:t>
      </w:r>
      <w:r w:rsidR="0047563D">
        <w:rPr>
          <w:rFonts w:asciiTheme="minorHAnsi" w:hAnsiTheme="minorHAnsi"/>
          <w:sz w:val="22"/>
          <w:szCs w:val="22"/>
        </w:rPr>
        <w:t>7</w:t>
      </w:r>
      <w:r w:rsidR="000323FE">
        <w:rPr>
          <w:rFonts w:asciiTheme="minorHAnsi" w:hAnsiTheme="minorHAnsi"/>
          <w:sz w:val="22"/>
          <w:szCs w:val="22"/>
        </w:rPr>
        <w:t>, 201</w:t>
      </w:r>
      <w:r w:rsidR="00590954">
        <w:rPr>
          <w:rFonts w:asciiTheme="minorHAnsi" w:hAnsiTheme="minorHAnsi"/>
          <w:sz w:val="22"/>
          <w:szCs w:val="22"/>
        </w:rPr>
        <w:t>9</w:t>
      </w:r>
    </w:p>
    <w:p w14:paraId="42455FA9" w14:textId="708F1669" w:rsidR="00893314" w:rsidRPr="00D9107B" w:rsidRDefault="00893314" w:rsidP="00893314">
      <w:pPr>
        <w:spacing w:after="240" w:line="240" w:lineRule="auto"/>
        <w:ind w:left="2268"/>
        <w:rPr>
          <w:rFonts w:asciiTheme="minorHAnsi" w:hAnsiTheme="minorHAnsi"/>
          <w:sz w:val="22"/>
          <w:szCs w:val="22"/>
        </w:rPr>
      </w:pPr>
      <w:r w:rsidRPr="00D9107B">
        <w:rPr>
          <w:rFonts w:asciiTheme="minorHAnsi" w:hAnsiTheme="minorHAnsi"/>
          <w:sz w:val="22"/>
          <w:szCs w:val="22"/>
        </w:rPr>
        <w:t>Date Reviewed:</w:t>
      </w:r>
      <w:r w:rsidRPr="00D9107B">
        <w:rPr>
          <w:rFonts w:asciiTheme="minorHAnsi" w:hAnsiTheme="minorHAnsi"/>
          <w:sz w:val="22"/>
          <w:szCs w:val="22"/>
        </w:rPr>
        <w:tab/>
      </w:r>
      <w:r w:rsidR="009B7E01">
        <w:rPr>
          <w:rFonts w:asciiTheme="minorHAnsi" w:hAnsiTheme="minorHAnsi"/>
          <w:sz w:val="22"/>
          <w:szCs w:val="22"/>
        </w:rPr>
        <w:t>November</w:t>
      </w:r>
      <w:r w:rsidR="006A7466">
        <w:rPr>
          <w:rFonts w:asciiTheme="minorHAnsi" w:hAnsiTheme="minorHAnsi"/>
          <w:sz w:val="22"/>
          <w:szCs w:val="22"/>
        </w:rPr>
        <w:t xml:space="preserve"> </w:t>
      </w:r>
      <w:r w:rsidR="00590954">
        <w:rPr>
          <w:rFonts w:asciiTheme="minorHAnsi" w:hAnsiTheme="minorHAnsi"/>
          <w:sz w:val="22"/>
          <w:szCs w:val="22"/>
        </w:rPr>
        <w:t>2019</w:t>
      </w:r>
    </w:p>
    <w:p w14:paraId="7A73B64D" w14:textId="77777777" w:rsidR="00893314" w:rsidRPr="00D9107B" w:rsidRDefault="00893314" w:rsidP="00893314">
      <w:pPr>
        <w:pStyle w:val="BodyText2"/>
        <w:spacing w:line="240" w:lineRule="auto"/>
        <w:rPr>
          <w:rFonts w:asciiTheme="minorHAnsi" w:hAnsiTheme="minorHAnsi"/>
          <w:sz w:val="22"/>
          <w:szCs w:val="22"/>
        </w:rPr>
      </w:pPr>
      <w:r>
        <w:rPr>
          <w:rFonts w:asciiTheme="minorHAnsi" w:hAnsiTheme="minorHAnsi"/>
          <w:noProof/>
          <w:sz w:val="22"/>
          <w:lang w:val="en-CA" w:eastAsia="en-CA"/>
        </w:rPr>
        <mc:AlternateContent>
          <mc:Choice Requires="wps">
            <w:drawing>
              <wp:anchor distT="4294967292" distB="4294967292" distL="114300" distR="114300" simplePos="0" relativeHeight="251712512" behindDoc="0" locked="0" layoutInCell="0" allowOverlap="1" wp14:anchorId="4A004D45" wp14:editId="08A130CD">
                <wp:simplePos x="0" y="0"/>
                <wp:positionH relativeFrom="column">
                  <wp:posOffset>0</wp:posOffset>
                </wp:positionH>
                <wp:positionV relativeFrom="paragraph">
                  <wp:posOffset>53339</wp:posOffset>
                </wp:positionV>
                <wp:extent cx="5669280" cy="0"/>
                <wp:effectExtent l="0" t="0" r="26670" b="19050"/>
                <wp:wrapTopAndBottom/>
                <wp:docPr id="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C5C237" id="Line 54" o:spid="_x0000_s1026" style="position:absolute;z-index:251712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2pt" to="446.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9Q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" o:allowincell="f">
                <w10:wrap type="topAndBottom"/>
              </v:line>
            </w:pict>
          </mc:Fallback>
        </mc:AlternateContent>
      </w:r>
    </w:p>
    <w:p w14:paraId="442594FE" w14:textId="2924967E" w:rsidR="00893314" w:rsidRPr="00D9107B" w:rsidRDefault="00893314" w:rsidP="00893314">
      <w:pPr>
        <w:jc w:val="both"/>
        <w:rPr>
          <w:rFonts w:asciiTheme="minorHAnsi" w:hAnsiTheme="minorHAnsi"/>
          <w:iCs/>
          <w:sz w:val="22"/>
          <w:szCs w:val="22"/>
        </w:rPr>
      </w:pPr>
      <w:r w:rsidRPr="00D9107B">
        <w:rPr>
          <w:rFonts w:asciiTheme="minorHAnsi" w:hAnsiTheme="minorHAnsi"/>
          <w:iCs/>
          <w:sz w:val="22"/>
          <w:szCs w:val="22"/>
        </w:rPr>
        <w:t xml:space="preserve">The </w:t>
      </w:r>
      <w:r w:rsidR="003651D2">
        <w:rPr>
          <w:rFonts w:asciiTheme="minorHAnsi" w:hAnsiTheme="minorHAnsi"/>
          <w:iCs/>
          <w:sz w:val="22"/>
          <w:szCs w:val="22"/>
        </w:rPr>
        <w:t>“ORGANIZATION”</w:t>
      </w:r>
      <w:r w:rsidRPr="00D9107B">
        <w:rPr>
          <w:rFonts w:asciiTheme="minorHAnsi" w:hAnsiTheme="minorHAnsi"/>
          <w:iCs/>
          <w:sz w:val="22"/>
          <w:szCs w:val="22"/>
        </w:rPr>
        <w:t xml:space="preserve"> is committed to ethical, businesslike, and lawful conduct, including proper use of authority and appropriate decorum when acting on behalf of the </w:t>
      </w:r>
      <w:r w:rsidR="003651D2">
        <w:rPr>
          <w:rFonts w:asciiTheme="minorHAnsi" w:hAnsiTheme="minorHAnsi"/>
          <w:iCs/>
          <w:sz w:val="22"/>
          <w:szCs w:val="22"/>
        </w:rPr>
        <w:t>“ORGANIZATION”</w:t>
      </w:r>
      <w:r w:rsidRPr="00D9107B">
        <w:rPr>
          <w:rFonts w:asciiTheme="minorHAnsi" w:hAnsiTheme="minorHAnsi"/>
          <w:iCs/>
          <w:sz w:val="22"/>
          <w:szCs w:val="22"/>
        </w:rPr>
        <w:t>. This Code of Conduct is regarded as minimum expectations for performance.</w:t>
      </w:r>
    </w:p>
    <w:p w14:paraId="70D1B933" w14:textId="77777777" w:rsidR="00893314" w:rsidRPr="00D9107B" w:rsidRDefault="001B0EC3" w:rsidP="00893314">
      <w:pPr>
        <w:spacing w:after="240" w:line="240" w:lineRule="auto"/>
        <w:ind w:left="567" w:hanging="567"/>
        <w:jc w:val="both"/>
        <w:rPr>
          <w:rFonts w:asciiTheme="minorHAnsi" w:hAnsiTheme="minorHAnsi"/>
          <w:sz w:val="22"/>
          <w:szCs w:val="22"/>
        </w:rPr>
      </w:pPr>
      <w:r>
        <w:rPr>
          <w:rFonts w:asciiTheme="minorHAnsi" w:hAnsiTheme="minorHAnsi"/>
          <w:sz w:val="22"/>
          <w:szCs w:val="22"/>
        </w:rPr>
        <w:t>2.1</w:t>
      </w:r>
      <w:r w:rsidR="00893314" w:rsidRPr="00D9107B">
        <w:rPr>
          <w:rFonts w:asciiTheme="minorHAnsi" w:hAnsiTheme="minorHAnsi"/>
          <w:sz w:val="22"/>
          <w:szCs w:val="22"/>
        </w:rPr>
        <w:tab/>
        <w:t xml:space="preserve">An employee who fails to comply with this policy shall be considered in violation of </w:t>
      </w:r>
      <w:r w:rsidR="00893314">
        <w:rPr>
          <w:rFonts w:asciiTheme="minorHAnsi" w:hAnsiTheme="minorHAnsi"/>
          <w:sz w:val="22"/>
          <w:szCs w:val="22"/>
        </w:rPr>
        <w:t>this policy</w:t>
      </w:r>
      <w:r w:rsidR="00893314" w:rsidRPr="00D9107B">
        <w:rPr>
          <w:rFonts w:asciiTheme="minorHAnsi" w:hAnsiTheme="minorHAnsi"/>
          <w:sz w:val="22"/>
          <w:szCs w:val="22"/>
        </w:rPr>
        <w:t xml:space="preserve"> and </w:t>
      </w:r>
      <w:r w:rsidR="00893314">
        <w:rPr>
          <w:rFonts w:asciiTheme="minorHAnsi" w:hAnsiTheme="minorHAnsi"/>
          <w:sz w:val="22"/>
          <w:szCs w:val="22"/>
        </w:rPr>
        <w:t xml:space="preserve">may </w:t>
      </w:r>
      <w:r w:rsidR="00893314" w:rsidRPr="00D9107B">
        <w:rPr>
          <w:rFonts w:asciiTheme="minorHAnsi" w:hAnsiTheme="minorHAnsi"/>
          <w:sz w:val="22"/>
          <w:szCs w:val="22"/>
        </w:rPr>
        <w:t>be subject to disciplinary action.</w:t>
      </w:r>
    </w:p>
    <w:p w14:paraId="38BACD11" w14:textId="0E235A87" w:rsidR="00893314" w:rsidRPr="009B7E01" w:rsidRDefault="001B0EC3" w:rsidP="009B7E01">
      <w:pPr>
        <w:spacing w:after="240" w:line="240" w:lineRule="auto"/>
        <w:ind w:left="567" w:hanging="567"/>
        <w:jc w:val="both"/>
        <w:rPr>
          <w:rFonts w:asciiTheme="minorHAnsi" w:hAnsiTheme="minorHAnsi"/>
          <w:sz w:val="22"/>
          <w:szCs w:val="22"/>
        </w:rPr>
      </w:pPr>
      <w:r>
        <w:rPr>
          <w:rFonts w:asciiTheme="minorHAnsi" w:hAnsiTheme="minorHAnsi"/>
          <w:sz w:val="22"/>
          <w:szCs w:val="22"/>
        </w:rPr>
        <w:t>2</w:t>
      </w:r>
      <w:r w:rsidR="00893314" w:rsidRPr="00D9107B">
        <w:rPr>
          <w:rFonts w:asciiTheme="minorHAnsi" w:hAnsiTheme="minorHAnsi"/>
          <w:sz w:val="22"/>
          <w:szCs w:val="22"/>
        </w:rPr>
        <w:t>.2</w:t>
      </w:r>
      <w:r w:rsidR="00893314" w:rsidRPr="00D9107B">
        <w:rPr>
          <w:rFonts w:asciiTheme="minorHAnsi" w:hAnsiTheme="minorHAnsi"/>
          <w:sz w:val="22"/>
          <w:szCs w:val="22"/>
        </w:rPr>
        <w:tab/>
      </w:r>
      <w:r w:rsidR="003651D2">
        <w:rPr>
          <w:rFonts w:asciiTheme="minorHAnsi" w:hAnsiTheme="minorHAnsi"/>
          <w:sz w:val="22"/>
          <w:szCs w:val="22"/>
        </w:rPr>
        <w:t>“ORGANIZATION”</w:t>
      </w:r>
      <w:r w:rsidR="00893314" w:rsidRPr="00D9107B">
        <w:rPr>
          <w:rFonts w:asciiTheme="minorHAnsi" w:hAnsiTheme="minorHAnsi"/>
          <w:sz w:val="22"/>
          <w:szCs w:val="22"/>
        </w:rPr>
        <w:t xml:space="preserve"> </w:t>
      </w:r>
      <w:r w:rsidR="00893314">
        <w:rPr>
          <w:rFonts w:asciiTheme="minorHAnsi" w:hAnsiTheme="minorHAnsi"/>
          <w:sz w:val="22"/>
          <w:szCs w:val="22"/>
        </w:rPr>
        <w:t xml:space="preserve">employees </w:t>
      </w:r>
      <w:r w:rsidR="00893314" w:rsidRPr="00D9107B">
        <w:rPr>
          <w:rFonts w:asciiTheme="minorHAnsi" w:hAnsiTheme="minorHAnsi"/>
          <w:sz w:val="22"/>
          <w:szCs w:val="22"/>
        </w:rPr>
        <w:t xml:space="preserve">will be required to review and sign the </w:t>
      </w:r>
      <w:r w:rsidR="009B7E01" w:rsidRPr="009B7E01">
        <w:rPr>
          <w:rFonts w:asciiTheme="minorHAnsi" w:hAnsiTheme="minorHAnsi"/>
          <w:sz w:val="22"/>
          <w:szCs w:val="22"/>
          <w:u w:val="single"/>
        </w:rPr>
        <w:t>Acknowledgement of Receipt &amp; Understanding</w:t>
      </w:r>
      <w:r w:rsidR="009B7E01" w:rsidRPr="009B7E01">
        <w:rPr>
          <w:rFonts w:asciiTheme="minorHAnsi" w:hAnsiTheme="minorHAnsi"/>
          <w:sz w:val="22"/>
          <w:szCs w:val="22"/>
        </w:rPr>
        <w:t xml:space="preserve"> (Appendix III)</w:t>
      </w:r>
      <w:r w:rsidR="00893314" w:rsidRPr="00D9107B">
        <w:rPr>
          <w:rFonts w:asciiTheme="minorHAnsi" w:hAnsiTheme="minorHAnsi"/>
          <w:sz w:val="22"/>
          <w:szCs w:val="22"/>
        </w:rPr>
        <w:t xml:space="preserve"> on an annual basis, acknowledging that he/she has read, unders</w:t>
      </w:r>
      <w:r w:rsidR="009B7E01">
        <w:rPr>
          <w:rFonts w:asciiTheme="minorHAnsi" w:hAnsiTheme="minorHAnsi"/>
          <w:sz w:val="22"/>
          <w:szCs w:val="22"/>
        </w:rPr>
        <w:t xml:space="preserve">tands and agrees to abide by </w:t>
      </w:r>
      <w:r w:rsidR="003651D2">
        <w:rPr>
          <w:rFonts w:asciiTheme="minorHAnsi" w:hAnsiTheme="minorHAnsi"/>
          <w:sz w:val="22"/>
          <w:szCs w:val="22"/>
        </w:rPr>
        <w:t>“ORGANIZATION”</w:t>
      </w:r>
      <w:r w:rsidR="009B7E01">
        <w:rPr>
          <w:rFonts w:asciiTheme="minorHAnsi" w:hAnsiTheme="minorHAnsi"/>
          <w:sz w:val="22"/>
          <w:szCs w:val="22"/>
        </w:rPr>
        <w:t>’s HR Policies</w:t>
      </w:r>
      <w:r w:rsidR="00893314" w:rsidRPr="00D9107B">
        <w:rPr>
          <w:rFonts w:asciiTheme="minorHAnsi" w:hAnsiTheme="minorHAnsi"/>
          <w:sz w:val="22"/>
          <w:szCs w:val="22"/>
        </w:rPr>
        <w:t xml:space="preserve">. </w:t>
      </w:r>
    </w:p>
    <w:p w14:paraId="7159E29C" w14:textId="77777777" w:rsidR="00893314" w:rsidRPr="00554A93" w:rsidRDefault="001B0EC3" w:rsidP="00893314">
      <w:pPr>
        <w:spacing w:after="240" w:line="240" w:lineRule="auto"/>
        <w:ind w:left="567" w:hanging="567"/>
        <w:jc w:val="both"/>
        <w:rPr>
          <w:rFonts w:asciiTheme="minorHAnsi" w:hAnsiTheme="minorHAnsi"/>
          <w:b/>
          <w:sz w:val="22"/>
          <w:szCs w:val="22"/>
        </w:rPr>
      </w:pPr>
      <w:r>
        <w:rPr>
          <w:rFonts w:asciiTheme="minorHAnsi" w:hAnsiTheme="minorHAnsi"/>
          <w:sz w:val="22"/>
          <w:szCs w:val="22"/>
        </w:rPr>
        <w:t>2</w:t>
      </w:r>
      <w:r w:rsidR="00893314" w:rsidRPr="00D9107B">
        <w:rPr>
          <w:rFonts w:asciiTheme="minorHAnsi" w:hAnsiTheme="minorHAnsi"/>
          <w:sz w:val="22"/>
          <w:szCs w:val="22"/>
        </w:rPr>
        <w:t>.3</w:t>
      </w:r>
      <w:r w:rsidR="00893314" w:rsidRPr="00D9107B">
        <w:rPr>
          <w:rFonts w:asciiTheme="minorHAnsi" w:hAnsiTheme="minorHAnsi"/>
          <w:sz w:val="22"/>
          <w:szCs w:val="22"/>
        </w:rPr>
        <w:tab/>
      </w:r>
      <w:r w:rsidR="00175A07">
        <w:rPr>
          <w:rFonts w:asciiTheme="minorHAnsi" w:hAnsiTheme="minorHAnsi"/>
          <w:b/>
          <w:sz w:val="22"/>
          <w:szCs w:val="22"/>
        </w:rPr>
        <w:t>Code of Conduct</w:t>
      </w:r>
    </w:p>
    <w:p w14:paraId="205767EB" w14:textId="77777777" w:rsidR="00893314" w:rsidRPr="00F5431D" w:rsidRDefault="001B0EC3" w:rsidP="003A0104">
      <w:pPr>
        <w:autoSpaceDE w:val="0"/>
        <w:autoSpaceDN w:val="0"/>
        <w:adjustRightInd w:val="0"/>
        <w:ind w:left="1134" w:hanging="567"/>
        <w:jc w:val="both"/>
        <w:rPr>
          <w:rFonts w:asciiTheme="minorHAnsi" w:hAnsiTheme="minorHAnsi"/>
          <w:bCs/>
          <w:sz w:val="22"/>
          <w:szCs w:val="22"/>
        </w:rPr>
      </w:pPr>
      <w:r w:rsidRPr="00F5431D">
        <w:rPr>
          <w:rFonts w:asciiTheme="minorHAnsi" w:hAnsiTheme="minorHAnsi"/>
          <w:bCs/>
          <w:sz w:val="22"/>
          <w:szCs w:val="22"/>
        </w:rPr>
        <w:t>2.3.1</w:t>
      </w:r>
      <w:r w:rsidR="00893314" w:rsidRPr="00F5431D">
        <w:rPr>
          <w:rFonts w:asciiTheme="minorHAnsi" w:hAnsiTheme="minorHAnsi"/>
          <w:bCs/>
          <w:sz w:val="22"/>
          <w:szCs w:val="22"/>
        </w:rPr>
        <w:t xml:space="preserve">  </w:t>
      </w:r>
      <w:r w:rsidR="00893314" w:rsidRPr="00F5431D">
        <w:rPr>
          <w:rFonts w:asciiTheme="minorHAnsi" w:hAnsiTheme="minorHAnsi"/>
          <w:bCs/>
          <w:sz w:val="22"/>
          <w:szCs w:val="22"/>
        </w:rPr>
        <w:tab/>
      </w:r>
      <w:r w:rsidR="00893314" w:rsidRPr="00175A07">
        <w:rPr>
          <w:rFonts w:asciiTheme="minorHAnsi" w:hAnsiTheme="minorHAnsi"/>
          <w:bCs/>
          <w:sz w:val="22"/>
          <w:szCs w:val="22"/>
          <w:u w:val="single"/>
        </w:rPr>
        <w:t>Compliance with Laws</w:t>
      </w:r>
    </w:p>
    <w:p w14:paraId="543A75EA" w14:textId="319C2BA1" w:rsidR="00893314" w:rsidRPr="00D9107B" w:rsidRDefault="003A0104" w:rsidP="003A0104">
      <w:pPr>
        <w:autoSpaceDE w:val="0"/>
        <w:autoSpaceDN w:val="0"/>
        <w:adjustRightInd w:val="0"/>
        <w:ind w:left="1134" w:hanging="567"/>
        <w:jc w:val="both"/>
        <w:rPr>
          <w:rFonts w:asciiTheme="minorHAnsi" w:hAnsiTheme="minorHAnsi"/>
          <w:sz w:val="22"/>
          <w:szCs w:val="22"/>
        </w:rPr>
      </w:pPr>
      <w:r>
        <w:rPr>
          <w:rFonts w:asciiTheme="minorHAnsi" w:hAnsiTheme="minorHAnsi"/>
          <w:sz w:val="22"/>
          <w:szCs w:val="22"/>
        </w:rPr>
        <w:tab/>
      </w:r>
      <w:r w:rsidR="00893314" w:rsidRPr="00D9107B">
        <w:rPr>
          <w:rFonts w:asciiTheme="minorHAnsi" w:hAnsiTheme="minorHAnsi"/>
          <w:sz w:val="22"/>
          <w:szCs w:val="22"/>
        </w:rPr>
        <w:t xml:space="preserve">The </w:t>
      </w:r>
      <w:r w:rsidR="003651D2">
        <w:rPr>
          <w:rFonts w:asciiTheme="minorHAnsi" w:hAnsiTheme="minorHAnsi"/>
          <w:sz w:val="22"/>
          <w:szCs w:val="22"/>
        </w:rPr>
        <w:t>“ORGANIZATION”</w:t>
      </w:r>
      <w:r w:rsidR="00893314" w:rsidRPr="00D9107B">
        <w:rPr>
          <w:rFonts w:asciiTheme="minorHAnsi" w:hAnsiTheme="minorHAnsi"/>
          <w:sz w:val="22"/>
          <w:szCs w:val="22"/>
        </w:rPr>
        <w:t xml:space="preserve"> </w:t>
      </w:r>
      <w:r w:rsidR="00893314">
        <w:rPr>
          <w:rFonts w:asciiTheme="minorHAnsi" w:hAnsiTheme="minorHAnsi"/>
          <w:sz w:val="22"/>
          <w:szCs w:val="22"/>
        </w:rPr>
        <w:t>Executive Director</w:t>
      </w:r>
      <w:r w:rsidR="00893314" w:rsidRPr="00D9107B">
        <w:rPr>
          <w:rFonts w:asciiTheme="minorHAnsi" w:hAnsiTheme="minorHAnsi"/>
          <w:sz w:val="22"/>
          <w:szCs w:val="22"/>
        </w:rPr>
        <w:t xml:space="preserve"> will conduct the organization’s business in accordance with applicable legislation, including but not limited to: </w:t>
      </w:r>
      <w:r w:rsidR="00893314" w:rsidRPr="00BF1CEE">
        <w:rPr>
          <w:rFonts w:asciiTheme="minorHAnsi" w:hAnsiTheme="minorHAnsi"/>
          <w:i/>
          <w:sz w:val="22"/>
          <w:szCs w:val="22"/>
        </w:rPr>
        <w:t>Alberta Employment Standards Code</w:t>
      </w:r>
      <w:r w:rsidR="00893314" w:rsidRPr="00D9107B">
        <w:rPr>
          <w:rFonts w:asciiTheme="minorHAnsi" w:hAnsiTheme="minorHAnsi"/>
          <w:sz w:val="22"/>
          <w:szCs w:val="22"/>
        </w:rPr>
        <w:t xml:space="preserve">, </w:t>
      </w:r>
      <w:r w:rsidR="00893314" w:rsidRPr="00175A07">
        <w:rPr>
          <w:rFonts w:asciiTheme="minorHAnsi" w:hAnsiTheme="minorHAnsi"/>
          <w:i/>
          <w:sz w:val="22"/>
          <w:szCs w:val="22"/>
        </w:rPr>
        <w:t>Freedom of Information and Protection of Privacy Act</w:t>
      </w:r>
      <w:r w:rsidR="00893314" w:rsidRPr="00D9107B">
        <w:rPr>
          <w:rFonts w:asciiTheme="minorHAnsi" w:hAnsiTheme="minorHAnsi"/>
          <w:sz w:val="22"/>
          <w:szCs w:val="22"/>
        </w:rPr>
        <w:t xml:space="preserve">, </w:t>
      </w:r>
      <w:r w:rsidR="00893314" w:rsidRPr="00175A07">
        <w:rPr>
          <w:rFonts w:asciiTheme="minorHAnsi" w:hAnsiTheme="minorHAnsi"/>
          <w:i/>
          <w:sz w:val="22"/>
          <w:szCs w:val="22"/>
        </w:rPr>
        <w:t>Personal Information Protection Act</w:t>
      </w:r>
      <w:r w:rsidR="00893314">
        <w:rPr>
          <w:rFonts w:asciiTheme="minorHAnsi" w:hAnsiTheme="minorHAnsi"/>
          <w:sz w:val="22"/>
          <w:szCs w:val="22"/>
        </w:rPr>
        <w:t xml:space="preserve"> </w:t>
      </w:r>
      <w:r w:rsidR="00893314" w:rsidRPr="00D9107B">
        <w:rPr>
          <w:rFonts w:asciiTheme="minorHAnsi" w:hAnsiTheme="minorHAnsi"/>
          <w:sz w:val="22"/>
          <w:szCs w:val="22"/>
        </w:rPr>
        <w:t>and Alberta Human Rights legislation.</w:t>
      </w:r>
    </w:p>
    <w:p w14:paraId="61CA8027" w14:textId="77777777" w:rsidR="00893314" w:rsidRPr="00F5431D" w:rsidRDefault="001B0EC3" w:rsidP="003A0104">
      <w:pPr>
        <w:tabs>
          <w:tab w:val="left" w:pos="567"/>
        </w:tabs>
        <w:autoSpaceDE w:val="0"/>
        <w:autoSpaceDN w:val="0"/>
        <w:adjustRightInd w:val="0"/>
        <w:ind w:left="1134" w:hanging="567"/>
        <w:jc w:val="both"/>
        <w:rPr>
          <w:rFonts w:asciiTheme="minorHAnsi" w:hAnsiTheme="minorHAnsi"/>
          <w:bCs/>
          <w:sz w:val="22"/>
          <w:szCs w:val="22"/>
        </w:rPr>
      </w:pPr>
      <w:r w:rsidRPr="00F5431D">
        <w:rPr>
          <w:rFonts w:asciiTheme="minorHAnsi" w:hAnsiTheme="minorHAnsi"/>
          <w:bCs/>
          <w:sz w:val="22"/>
          <w:szCs w:val="22"/>
        </w:rPr>
        <w:t>2.3.2</w:t>
      </w:r>
      <w:r w:rsidR="00893314" w:rsidRPr="00F5431D">
        <w:rPr>
          <w:rFonts w:asciiTheme="minorHAnsi" w:hAnsiTheme="minorHAnsi"/>
          <w:bCs/>
          <w:sz w:val="22"/>
          <w:szCs w:val="22"/>
        </w:rPr>
        <w:t xml:space="preserve">  </w:t>
      </w:r>
      <w:r w:rsidR="00893314" w:rsidRPr="00F5431D">
        <w:rPr>
          <w:rFonts w:asciiTheme="minorHAnsi" w:hAnsiTheme="minorHAnsi"/>
          <w:bCs/>
          <w:sz w:val="22"/>
          <w:szCs w:val="22"/>
        </w:rPr>
        <w:tab/>
      </w:r>
      <w:r w:rsidR="00893314" w:rsidRPr="00175A07">
        <w:rPr>
          <w:rFonts w:asciiTheme="minorHAnsi" w:hAnsiTheme="minorHAnsi"/>
          <w:bCs/>
          <w:sz w:val="22"/>
          <w:szCs w:val="22"/>
          <w:u w:val="single"/>
        </w:rPr>
        <w:t>Compliance with the Policies of the Organization</w:t>
      </w:r>
    </w:p>
    <w:p w14:paraId="30A33275" w14:textId="7608B68D" w:rsidR="00893314" w:rsidRPr="00D9107B" w:rsidRDefault="003A0104" w:rsidP="003A0104">
      <w:pPr>
        <w:autoSpaceDE w:val="0"/>
        <w:autoSpaceDN w:val="0"/>
        <w:adjustRightInd w:val="0"/>
        <w:ind w:left="1134" w:hanging="567"/>
        <w:jc w:val="both"/>
        <w:rPr>
          <w:rFonts w:asciiTheme="minorHAnsi" w:hAnsiTheme="minorHAnsi"/>
          <w:sz w:val="22"/>
          <w:szCs w:val="22"/>
        </w:rPr>
      </w:pPr>
      <w:r>
        <w:rPr>
          <w:rFonts w:asciiTheme="minorHAnsi" w:hAnsiTheme="minorHAnsi"/>
          <w:sz w:val="22"/>
          <w:szCs w:val="22"/>
        </w:rPr>
        <w:tab/>
      </w:r>
      <w:r w:rsidR="003651D2">
        <w:rPr>
          <w:rFonts w:asciiTheme="minorHAnsi" w:hAnsiTheme="minorHAnsi"/>
          <w:sz w:val="22"/>
          <w:szCs w:val="22"/>
        </w:rPr>
        <w:t>“ORGANIZATION”</w:t>
      </w:r>
      <w:r w:rsidR="00893314" w:rsidRPr="00D9107B">
        <w:rPr>
          <w:rFonts w:asciiTheme="minorHAnsi" w:hAnsiTheme="minorHAnsi"/>
          <w:sz w:val="22"/>
          <w:szCs w:val="22"/>
        </w:rPr>
        <w:t xml:space="preserve"> </w:t>
      </w:r>
      <w:r w:rsidR="00893314">
        <w:rPr>
          <w:rFonts w:asciiTheme="minorHAnsi" w:hAnsiTheme="minorHAnsi"/>
          <w:sz w:val="22"/>
          <w:szCs w:val="22"/>
        </w:rPr>
        <w:t xml:space="preserve">employees </w:t>
      </w:r>
      <w:r w:rsidR="00893314" w:rsidRPr="00D9107B">
        <w:rPr>
          <w:rFonts w:asciiTheme="minorHAnsi" w:hAnsiTheme="minorHAnsi"/>
          <w:sz w:val="22"/>
          <w:szCs w:val="22"/>
        </w:rPr>
        <w:t xml:space="preserve">will comply with the policies of the </w:t>
      </w:r>
      <w:r w:rsidR="003651D2">
        <w:rPr>
          <w:rFonts w:asciiTheme="minorHAnsi" w:hAnsiTheme="minorHAnsi"/>
          <w:sz w:val="22"/>
          <w:szCs w:val="22"/>
        </w:rPr>
        <w:t>“ORGANIZATION”</w:t>
      </w:r>
      <w:r w:rsidR="00893314" w:rsidRPr="00D9107B">
        <w:rPr>
          <w:rFonts w:asciiTheme="minorHAnsi" w:hAnsiTheme="minorHAnsi"/>
          <w:sz w:val="22"/>
          <w:szCs w:val="22"/>
        </w:rPr>
        <w:t>, as they relate to his/her position.</w:t>
      </w:r>
    </w:p>
    <w:p w14:paraId="7FD3879E" w14:textId="77777777" w:rsidR="00893314" w:rsidRPr="00F5431D" w:rsidRDefault="001B0EC3" w:rsidP="003A0104">
      <w:pPr>
        <w:tabs>
          <w:tab w:val="left" w:pos="567"/>
        </w:tabs>
        <w:autoSpaceDE w:val="0"/>
        <w:autoSpaceDN w:val="0"/>
        <w:adjustRightInd w:val="0"/>
        <w:ind w:left="1134" w:hanging="567"/>
        <w:jc w:val="both"/>
        <w:rPr>
          <w:rFonts w:asciiTheme="minorHAnsi" w:hAnsiTheme="minorHAnsi"/>
          <w:bCs/>
          <w:sz w:val="22"/>
          <w:szCs w:val="22"/>
        </w:rPr>
      </w:pPr>
      <w:r w:rsidRPr="00F5431D">
        <w:rPr>
          <w:rFonts w:asciiTheme="minorHAnsi" w:hAnsiTheme="minorHAnsi"/>
          <w:bCs/>
          <w:sz w:val="22"/>
          <w:szCs w:val="22"/>
        </w:rPr>
        <w:t>2.3.3</w:t>
      </w:r>
      <w:r w:rsidR="00893314" w:rsidRPr="00F5431D">
        <w:rPr>
          <w:rFonts w:asciiTheme="minorHAnsi" w:hAnsiTheme="minorHAnsi"/>
          <w:bCs/>
          <w:sz w:val="22"/>
          <w:szCs w:val="22"/>
        </w:rPr>
        <w:t xml:space="preserve">  </w:t>
      </w:r>
      <w:r w:rsidR="00893314" w:rsidRPr="00F5431D">
        <w:rPr>
          <w:rFonts w:asciiTheme="minorHAnsi" w:hAnsiTheme="minorHAnsi"/>
          <w:bCs/>
          <w:sz w:val="22"/>
          <w:szCs w:val="22"/>
        </w:rPr>
        <w:tab/>
        <w:t>Conflict of Interest</w:t>
      </w:r>
    </w:p>
    <w:p w14:paraId="7106C5C9" w14:textId="593734DF" w:rsidR="00893314" w:rsidRPr="007F5BD3" w:rsidRDefault="003A0104" w:rsidP="003A0104">
      <w:pPr>
        <w:autoSpaceDE w:val="0"/>
        <w:autoSpaceDN w:val="0"/>
        <w:adjustRightInd w:val="0"/>
        <w:ind w:left="1134" w:hanging="567"/>
        <w:jc w:val="both"/>
        <w:rPr>
          <w:rFonts w:asciiTheme="minorHAnsi" w:hAnsiTheme="minorHAnsi"/>
          <w:sz w:val="22"/>
          <w:szCs w:val="22"/>
        </w:rPr>
      </w:pPr>
      <w:r>
        <w:rPr>
          <w:rFonts w:asciiTheme="minorHAnsi" w:hAnsiTheme="minorHAnsi"/>
          <w:sz w:val="22"/>
          <w:szCs w:val="22"/>
        </w:rPr>
        <w:tab/>
      </w:r>
      <w:r w:rsidR="00893314" w:rsidRPr="007F5BD3">
        <w:rPr>
          <w:rFonts w:asciiTheme="minorHAnsi" w:hAnsiTheme="minorHAnsi"/>
          <w:sz w:val="22"/>
          <w:szCs w:val="22"/>
        </w:rPr>
        <w:t xml:space="preserve">A Conflict of Interest exists when an employee engages in any activity that may compromise himself/herself, another employee, </w:t>
      </w:r>
      <w:r w:rsidR="003651D2">
        <w:rPr>
          <w:rFonts w:asciiTheme="minorHAnsi" w:hAnsiTheme="minorHAnsi"/>
          <w:sz w:val="22"/>
          <w:szCs w:val="22"/>
        </w:rPr>
        <w:t>“ORGANIZATION”</w:t>
      </w:r>
      <w:r w:rsidR="00893314" w:rsidRPr="007F5BD3">
        <w:rPr>
          <w:rFonts w:asciiTheme="minorHAnsi" w:hAnsiTheme="minorHAnsi"/>
          <w:sz w:val="22"/>
          <w:szCs w:val="22"/>
        </w:rPr>
        <w:t xml:space="preserve"> or </w:t>
      </w:r>
      <w:r w:rsidR="003651D2">
        <w:rPr>
          <w:rFonts w:asciiTheme="minorHAnsi" w:hAnsiTheme="minorHAnsi"/>
          <w:sz w:val="22"/>
          <w:szCs w:val="22"/>
        </w:rPr>
        <w:t>“ORGANIZATION”</w:t>
      </w:r>
      <w:r w:rsidR="00893314" w:rsidRPr="007F5BD3">
        <w:rPr>
          <w:rFonts w:asciiTheme="minorHAnsi" w:hAnsiTheme="minorHAnsi"/>
          <w:sz w:val="22"/>
          <w:szCs w:val="22"/>
        </w:rPr>
        <w:t xml:space="preserve">’s relationship with a member, vendor or consultant.  </w:t>
      </w:r>
    </w:p>
    <w:p w14:paraId="2BDEA6EF" w14:textId="3DFDBD55" w:rsidR="00893314" w:rsidRPr="007F5BD3" w:rsidRDefault="003A0104" w:rsidP="003A0104">
      <w:pPr>
        <w:autoSpaceDE w:val="0"/>
        <w:autoSpaceDN w:val="0"/>
        <w:adjustRightInd w:val="0"/>
        <w:ind w:left="1134" w:hanging="567"/>
        <w:jc w:val="both"/>
        <w:rPr>
          <w:rFonts w:asciiTheme="minorHAnsi" w:hAnsiTheme="minorHAnsi"/>
          <w:sz w:val="22"/>
          <w:szCs w:val="22"/>
        </w:rPr>
      </w:pPr>
      <w:r>
        <w:rPr>
          <w:rFonts w:asciiTheme="minorHAnsi" w:hAnsiTheme="minorHAnsi"/>
          <w:sz w:val="22"/>
          <w:szCs w:val="22"/>
        </w:rPr>
        <w:tab/>
      </w:r>
      <w:r w:rsidR="00893314" w:rsidRPr="007F5BD3">
        <w:rPr>
          <w:rFonts w:asciiTheme="minorHAnsi" w:hAnsiTheme="minorHAnsi"/>
          <w:sz w:val="22"/>
          <w:szCs w:val="22"/>
        </w:rPr>
        <w:t>Potential Conflicts of Interest with a member, vendor or consultant may include soliciting business for personal gain, requesting favo</w:t>
      </w:r>
      <w:r w:rsidR="00896BDB">
        <w:rPr>
          <w:rFonts w:asciiTheme="minorHAnsi" w:hAnsiTheme="minorHAnsi"/>
          <w:sz w:val="22"/>
          <w:szCs w:val="22"/>
        </w:rPr>
        <w:t>u</w:t>
      </w:r>
      <w:r w:rsidR="00893314" w:rsidRPr="007F5BD3">
        <w:rPr>
          <w:rFonts w:asciiTheme="minorHAnsi" w:hAnsiTheme="minorHAnsi"/>
          <w:sz w:val="22"/>
          <w:szCs w:val="22"/>
        </w:rPr>
        <w:t xml:space="preserve">rs, discounts or services.  </w:t>
      </w:r>
    </w:p>
    <w:p w14:paraId="17B6DC7E" w14:textId="3520EA8E" w:rsidR="00893314" w:rsidRPr="007F5BD3" w:rsidRDefault="003A0104" w:rsidP="003A0104">
      <w:pPr>
        <w:autoSpaceDE w:val="0"/>
        <w:autoSpaceDN w:val="0"/>
        <w:adjustRightInd w:val="0"/>
        <w:ind w:left="1134" w:hanging="567"/>
        <w:jc w:val="both"/>
        <w:rPr>
          <w:rFonts w:asciiTheme="minorHAnsi" w:hAnsiTheme="minorHAnsi"/>
          <w:sz w:val="22"/>
          <w:szCs w:val="22"/>
        </w:rPr>
      </w:pPr>
      <w:r>
        <w:rPr>
          <w:rFonts w:asciiTheme="minorHAnsi" w:hAnsiTheme="minorHAnsi"/>
          <w:sz w:val="22"/>
          <w:szCs w:val="22"/>
        </w:rPr>
        <w:tab/>
      </w:r>
      <w:r w:rsidR="00893314" w:rsidRPr="007F5BD3">
        <w:rPr>
          <w:rFonts w:asciiTheme="minorHAnsi" w:hAnsiTheme="minorHAnsi"/>
          <w:sz w:val="22"/>
          <w:szCs w:val="22"/>
        </w:rPr>
        <w:t xml:space="preserve">Employees are not </w:t>
      </w:r>
      <w:r w:rsidR="00C2025F">
        <w:rPr>
          <w:rFonts w:asciiTheme="minorHAnsi" w:hAnsiTheme="minorHAnsi"/>
          <w:sz w:val="22"/>
          <w:szCs w:val="22"/>
        </w:rPr>
        <w:t>permitted</w:t>
      </w:r>
      <w:r w:rsidR="00C2025F" w:rsidRPr="007F5BD3">
        <w:rPr>
          <w:rFonts w:asciiTheme="minorHAnsi" w:hAnsiTheme="minorHAnsi"/>
          <w:sz w:val="22"/>
          <w:szCs w:val="22"/>
        </w:rPr>
        <w:t xml:space="preserve"> </w:t>
      </w:r>
      <w:r w:rsidR="00893314" w:rsidRPr="007F5BD3">
        <w:rPr>
          <w:rFonts w:asciiTheme="minorHAnsi" w:hAnsiTheme="minorHAnsi"/>
          <w:sz w:val="22"/>
          <w:szCs w:val="22"/>
        </w:rPr>
        <w:t xml:space="preserve">to accept and retain gifts or favours (includes, without limitation, any physical article, gratuity, trip, prize, accommodations or ticket) from any third party, including suppliers or potential suppliers, members, or service providers of </w:t>
      </w:r>
      <w:r w:rsidR="003651D2">
        <w:rPr>
          <w:rFonts w:asciiTheme="minorHAnsi" w:hAnsiTheme="minorHAnsi"/>
          <w:sz w:val="22"/>
          <w:szCs w:val="22"/>
        </w:rPr>
        <w:t>“ORGANIZATION”</w:t>
      </w:r>
      <w:r w:rsidR="00893314" w:rsidRPr="007F5BD3">
        <w:rPr>
          <w:rFonts w:asciiTheme="minorHAnsi" w:hAnsiTheme="minorHAnsi"/>
          <w:sz w:val="22"/>
          <w:szCs w:val="22"/>
        </w:rPr>
        <w:t xml:space="preserve">, in which the gift or favour has a cash or fair market value more than one </w:t>
      </w:r>
      <w:r w:rsidR="00893314" w:rsidRPr="007F5BD3">
        <w:rPr>
          <w:rFonts w:asciiTheme="minorHAnsi" w:hAnsiTheme="minorHAnsi"/>
          <w:sz w:val="22"/>
          <w:szCs w:val="22"/>
        </w:rPr>
        <w:lastRenderedPageBreak/>
        <w:t xml:space="preserve">hundred ($100.00) dollars unless there is prior approval from the Executive Director.  The exception to this is if </w:t>
      </w:r>
      <w:proofErr w:type="gramStart"/>
      <w:r w:rsidR="00893314" w:rsidRPr="007F5BD3">
        <w:rPr>
          <w:rFonts w:asciiTheme="minorHAnsi" w:hAnsiTheme="minorHAnsi"/>
          <w:sz w:val="22"/>
          <w:szCs w:val="22"/>
        </w:rPr>
        <w:t>a</w:t>
      </w:r>
      <w:proofErr w:type="gramEnd"/>
      <w:r w:rsidR="00893314" w:rsidRPr="007F5BD3">
        <w:rPr>
          <w:rFonts w:asciiTheme="minorHAnsi" w:hAnsiTheme="minorHAnsi"/>
          <w:sz w:val="22"/>
          <w:szCs w:val="22"/>
        </w:rPr>
        <w:t xml:space="preserve"> </w:t>
      </w:r>
      <w:r w:rsidR="003651D2">
        <w:rPr>
          <w:rFonts w:asciiTheme="minorHAnsi" w:hAnsiTheme="minorHAnsi"/>
          <w:sz w:val="22"/>
          <w:szCs w:val="22"/>
        </w:rPr>
        <w:t>“ORGANIZATION”</w:t>
      </w:r>
      <w:r w:rsidR="00893314" w:rsidRPr="007F5BD3">
        <w:rPr>
          <w:rFonts w:asciiTheme="minorHAnsi" w:hAnsiTheme="minorHAnsi"/>
          <w:sz w:val="22"/>
          <w:szCs w:val="22"/>
        </w:rPr>
        <w:t xml:space="preserve"> employee is taken as a guest to a business event or social gathering.</w:t>
      </w:r>
    </w:p>
    <w:p w14:paraId="5D35940E" w14:textId="1CD2AE83" w:rsidR="00893314" w:rsidRPr="007F5BD3" w:rsidRDefault="003A0104" w:rsidP="003A0104">
      <w:pPr>
        <w:autoSpaceDE w:val="0"/>
        <w:autoSpaceDN w:val="0"/>
        <w:adjustRightInd w:val="0"/>
        <w:ind w:left="1134" w:hanging="567"/>
        <w:jc w:val="both"/>
        <w:rPr>
          <w:rFonts w:asciiTheme="minorHAnsi" w:hAnsiTheme="minorHAnsi"/>
          <w:sz w:val="22"/>
          <w:szCs w:val="22"/>
        </w:rPr>
      </w:pPr>
      <w:r>
        <w:rPr>
          <w:rFonts w:asciiTheme="minorHAnsi" w:hAnsiTheme="minorHAnsi"/>
          <w:sz w:val="22"/>
          <w:szCs w:val="22"/>
        </w:rPr>
        <w:tab/>
      </w:r>
      <w:r w:rsidR="00893314" w:rsidRPr="007F5BD3">
        <w:rPr>
          <w:rFonts w:asciiTheme="minorHAnsi" w:hAnsiTheme="minorHAnsi"/>
          <w:sz w:val="22"/>
          <w:szCs w:val="22"/>
        </w:rPr>
        <w:t xml:space="preserve">Conflict of Interest also occurs when the real or perceived ability to exercise official job duties is affected by a private interest.  Employees are not permitted to engage in working arrangements which compete or conflict with </w:t>
      </w:r>
      <w:r w:rsidR="003651D2">
        <w:rPr>
          <w:rFonts w:asciiTheme="minorHAnsi" w:hAnsiTheme="minorHAnsi"/>
          <w:sz w:val="22"/>
          <w:szCs w:val="22"/>
        </w:rPr>
        <w:t>“ORGANIZATION”</w:t>
      </w:r>
      <w:r w:rsidR="00893314" w:rsidRPr="007F5BD3">
        <w:rPr>
          <w:rFonts w:asciiTheme="minorHAnsi" w:hAnsiTheme="minorHAnsi"/>
          <w:sz w:val="22"/>
          <w:szCs w:val="22"/>
        </w:rPr>
        <w:t>’s business or interests.  With the Executive Director’s written approval, employees may work for other businesses provided, however, they may not:</w:t>
      </w:r>
    </w:p>
    <w:p w14:paraId="6B7DC575" w14:textId="40A03919" w:rsidR="00893314" w:rsidRPr="007F5BD3" w:rsidRDefault="00893314" w:rsidP="003A0104">
      <w:pPr>
        <w:pStyle w:val="ListParagraph"/>
        <w:numPr>
          <w:ilvl w:val="0"/>
          <w:numId w:val="11"/>
        </w:numPr>
        <w:autoSpaceDE w:val="0"/>
        <w:autoSpaceDN w:val="0"/>
        <w:adjustRightInd w:val="0"/>
        <w:ind w:left="1985" w:hanging="567"/>
        <w:jc w:val="both"/>
      </w:pPr>
      <w:r w:rsidRPr="007F5BD3">
        <w:t xml:space="preserve">Agree to perform work of a nature that conflicts or competes in any way with the business or services of </w:t>
      </w:r>
      <w:r w:rsidR="003651D2">
        <w:t>“ORGANIZATION”</w:t>
      </w:r>
      <w:r w:rsidRPr="007F5BD3">
        <w:t>;</w:t>
      </w:r>
    </w:p>
    <w:p w14:paraId="530D1AAE" w14:textId="74EE50CF" w:rsidR="00893314" w:rsidRPr="007F5BD3" w:rsidRDefault="00893314" w:rsidP="003A0104">
      <w:pPr>
        <w:pStyle w:val="ListParagraph"/>
        <w:numPr>
          <w:ilvl w:val="0"/>
          <w:numId w:val="11"/>
        </w:numPr>
        <w:autoSpaceDE w:val="0"/>
        <w:autoSpaceDN w:val="0"/>
        <w:adjustRightInd w:val="0"/>
        <w:ind w:left="1985" w:hanging="567"/>
        <w:jc w:val="both"/>
      </w:pPr>
      <w:r w:rsidRPr="007F5BD3">
        <w:t xml:space="preserve">Use any </w:t>
      </w:r>
      <w:r w:rsidR="003651D2">
        <w:t>“ORGANIZATION”</w:t>
      </w:r>
      <w:r w:rsidRPr="007F5BD3">
        <w:t xml:space="preserve">’s resources including, but not limited to: computer hardware and software, telephones, facsimile machines and copiers; or </w:t>
      </w:r>
    </w:p>
    <w:p w14:paraId="38C564BF" w14:textId="31704B84" w:rsidR="00893314" w:rsidRPr="007F5BD3" w:rsidRDefault="00893314" w:rsidP="003A0104">
      <w:pPr>
        <w:pStyle w:val="ListParagraph"/>
        <w:numPr>
          <w:ilvl w:val="0"/>
          <w:numId w:val="11"/>
        </w:numPr>
        <w:autoSpaceDE w:val="0"/>
        <w:autoSpaceDN w:val="0"/>
        <w:adjustRightInd w:val="0"/>
        <w:ind w:left="1985" w:hanging="567"/>
        <w:jc w:val="both"/>
      </w:pPr>
      <w:r w:rsidRPr="007F5BD3">
        <w:t>Perform any non-</w:t>
      </w:r>
      <w:r w:rsidR="003651D2">
        <w:t>”ORGANIZATION”</w:t>
      </w:r>
      <w:r w:rsidRPr="007F5BD3">
        <w:t xml:space="preserve"> work on company premises, or during </w:t>
      </w:r>
      <w:r w:rsidR="003651D2">
        <w:t>“ORGANIZATION”</w:t>
      </w:r>
      <w:r w:rsidRPr="007F5BD3">
        <w:t xml:space="preserve"> working hours.</w:t>
      </w:r>
    </w:p>
    <w:p w14:paraId="07B6BD92" w14:textId="14199CEE" w:rsidR="00893314" w:rsidRPr="007F5BD3" w:rsidRDefault="003A0104" w:rsidP="003A0104">
      <w:pPr>
        <w:autoSpaceDE w:val="0"/>
        <w:autoSpaceDN w:val="0"/>
        <w:adjustRightInd w:val="0"/>
        <w:ind w:left="1134" w:hanging="567"/>
        <w:jc w:val="both"/>
        <w:rPr>
          <w:rFonts w:asciiTheme="minorHAnsi" w:hAnsiTheme="minorHAnsi"/>
          <w:sz w:val="22"/>
          <w:szCs w:val="22"/>
        </w:rPr>
      </w:pPr>
      <w:r>
        <w:rPr>
          <w:rFonts w:asciiTheme="minorHAnsi" w:hAnsiTheme="minorHAnsi"/>
          <w:sz w:val="22"/>
          <w:szCs w:val="22"/>
        </w:rPr>
        <w:tab/>
      </w:r>
      <w:r w:rsidR="00893314" w:rsidRPr="007F5BD3">
        <w:rPr>
          <w:rFonts w:asciiTheme="minorHAnsi" w:hAnsiTheme="minorHAnsi"/>
          <w:sz w:val="22"/>
          <w:szCs w:val="22"/>
        </w:rPr>
        <w:t xml:space="preserve">Employees are required to disclose any potential Conflicts of Interest.  </w:t>
      </w:r>
      <w:r w:rsidR="001515E9">
        <w:rPr>
          <w:rFonts w:asciiTheme="minorHAnsi" w:hAnsiTheme="minorHAnsi"/>
          <w:sz w:val="22"/>
          <w:szCs w:val="22"/>
        </w:rPr>
        <w:t xml:space="preserve">Engaging in a practice determined to be a </w:t>
      </w:r>
      <w:r w:rsidR="00893314" w:rsidRPr="007F5BD3">
        <w:rPr>
          <w:rFonts w:asciiTheme="minorHAnsi" w:hAnsiTheme="minorHAnsi"/>
          <w:sz w:val="22"/>
          <w:szCs w:val="22"/>
        </w:rPr>
        <w:t>Conflict of Interest or</w:t>
      </w:r>
      <w:r w:rsidR="001515E9">
        <w:rPr>
          <w:rFonts w:asciiTheme="minorHAnsi" w:hAnsiTheme="minorHAnsi"/>
          <w:sz w:val="22"/>
          <w:szCs w:val="22"/>
        </w:rPr>
        <w:t xml:space="preserve"> failure to disclose a potential Conflict of Interest may result in </w:t>
      </w:r>
      <w:r w:rsidR="00893314" w:rsidRPr="007F5BD3">
        <w:rPr>
          <w:rFonts w:asciiTheme="minorHAnsi" w:hAnsiTheme="minorHAnsi"/>
          <w:sz w:val="22"/>
          <w:szCs w:val="22"/>
        </w:rPr>
        <w:t>disciplinary action up to and including termination.</w:t>
      </w:r>
    </w:p>
    <w:p w14:paraId="089336C6" w14:textId="77777777" w:rsidR="00893314" w:rsidRPr="00175A07" w:rsidRDefault="001B0EC3" w:rsidP="003A0104">
      <w:pPr>
        <w:tabs>
          <w:tab w:val="left" w:pos="567"/>
        </w:tabs>
        <w:autoSpaceDE w:val="0"/>
        <w:autoSpaceDN w:val="0"/>
        <w:adjustRightInd w:val="0"/>
        <w:ind w:left="1134" w:hanging="567"/>
        <w:jc w:val="both"/>
        <w:rPr>
          <w:rFonts w:asciiTheme="minorHAnsi" w:hAnsiTheme="minorHAnsi"/>
          <w:bCs/>
          <w:sz w:val="22"/>
          <w:szCs w:val="22"/>
          <w:u w:val="single"/>
        </w:rPr>
      </w:pPr>
      <w:r w:rsidRPr="00F5431D">
        <w:rPr>
          <w:rFonts w:asciiTheme="minorHAnsi" w:hAnsiTheme="minorHAnsi"/>
          <w:bCs/>
          <w:sz w:val="22"/>
          <w:szCs w:val="22"/>
        </w:rPr>
        <w:t>2.3.4</w:t>
      </w:r>
      <w:r w:rsidR="00893314" w:rsidRPr="00F5431D">
        <w:rPr>
          <w:rFonts w:asciiTheme="minorHAnsi" w:hAnsiTheme="minorHAnsi"/>
          <w:bCs/>
          <w:sz w:val="22"/>
          <w:szCs w:val="22"/>
        </w:rPr>
        <w:t xml:space="preserve">  </w:t>
      </w:r>
      <w:r w:rsidR="00893314" w:rsidRPr="00F5431D">
        <w:rPr>
          <w:rFonts w:asciiTheme="minorHAnsi" w:hAnsiTheme="minorHAnsi"/>
          <w:bCs/>
          <w:sz w:val="22"/>
          <w:szCs w:val="22"/>
        </w:rPr>
        <w:tab/>
      </w:r>
      <w:r w:rsidR="00893314" w:rsidRPr="00175A07">
        <w:rPr>
          <w:rFonts w:asciiTheme="minorHAnsi" w:hAnsiTheme="minorHAnsi"/>
          <w:bCs/>
          <w:sz w:val="22"/>
          <w:szCs w:val="22"/>
          <w:u w:val="single"/>
        </w:rPr>
        <w:t>Confidentiality</w:t>
      </w:r>
    </w:p>
    <w:p w14:paraId="12A90E44" w14:textId="3333B049" w:rsidR="00893314" w:rsidRPr="00D9107B" w:rsidRDefault="003A0104" w:rsidP="003A0104">
      <w:pPr>
        <w:autoSpaceDE w:val="0"/>
        <w:autoSpaceDN w:val="0"/>
        <w:adjustRightInd w:val="0"/>
        <w:ind w:left="1134" w:hanging="567"/>
        <w:jc w:val="both"/>
        <w:rPr>
          <w:rFonts w:asciiTheme="minorHAnsi" w:hAnsiTheme="minorHAnsi"/>
          <w:sz w:val="22"/>
          <w:szCs w:val="22"/>
        </w:rPr>
      </w:pPr>
      <w:r>
        <w:rPr>
          <w:rFonts w:asciiTheme="minorHAnsi" w:hAnsiTheme="minorHAnsi"/>
          <w:sz w:val="22"/>
          <w:szCs w:val="22"/>
        </w:rPr>
        <w:tab/>
      </w:r>
      <w:r w:rsidR="003651D2">
        <w:rPr>
          <w:rFonts w:asciiTheme="minorHAnsi" w:hAnsiTheme="minorHAnsi"/>
          <w:sz w:val="22"/>
          <w:szCs w:val="22"/>
        </w:rPr>
        <w:t>“ORGANIZATION”</w:t>
      </w:r>
      <w:r w:rsidR="00893314" w:rsidRPr="00D9107B">
        <w:rPr>
          <w:rFonts w:asciiTheme="minorHAnsi" w:hAnsiTheme="minorHAnsi"/>
          <w:sz w:val="22"/>
          <w:szCs w:val="22"/>
        </w:rPr>
        <w:t xml:space="preserve"> </w:t>
      </w:r>
      <w:r w:rsidR="00893314">
        <w:rPr>
          <w:rFonts w:asciiTheme="minorHAnsi" w:hAnsiTheme="minorHAnsi"/>
          <w:sz w:val="22"/>
          <w:szCs w:val="22"/>
        </w:rPr>
        <w:t xml:space="preserve">employees </w:t>
      </w:r>
      <w:r w:rsidR="00893314" w:rsidRPr="00D9107B">
        <w:rPr>
          <w:rFonts w:asciiTheme="minorHAnsi" w:hAnsiTheme="minorHAnsi"/>
          <w:sz w:val="22"/>
          <w:szCs w:val="22"/>
        </w:rPr>
        <w:t xml:space="preserve">must maintain the highest standards of confidentiality regarding information obtained directly or indirectly through his/her involvement with the </w:t>
      </w:r>
      <w:r w:rsidR="003651D2">
        <w:rPr>
          <w:rFonts w:asciiTheme="minorHAnsi" w:hAnsiTheme="minorHAnsi"/>
          <w:sz w:val="22"/>
          <w:szCs w:val="22"/>
        </w:rPr>
        <w:t>“ORGANIZATION”</w:t>
      </w:r>
      <w:r w:rsidR="00893314" w:rsidRPr="00D9107B">
        <w:rPr>
          <w:rFonts w:asciiTheme="minorHAnsi" w:hAnsiTheme="minorHAnsi"/>
          <w:sz w:val="22"/>
          <w:szCs w:val="22"/>
        </w:rPr>
        <w:t>. This includes information about volunteers, Board members, funders, donors, member organizations, partners, employees, contractors and clients.</w:t>
      </w:r>
    </w:p>
    <w:p w14:paraId="7A95135A" w14:textId="257441CA" w:rsidR="00893314" w:rsidRPr="00D9107B" w:rsidRDefault="003A0104" w:rsidP="003A0104">
      <w:pPr>
        <w:autoSpaceDE w:val="0"/>
        <w:autoSpaceDN w:val="0"/>
        <w:adjustRightInd w:val="0"/>
        <w:ind w:left="1134" w:hanging="567"/>
        <w:jc w:val="both"/>
        <w:rPr>
          <w:rFonts w:asciiTheme="minorHAnsi" w:hAnsiTheme="minorHAnsi"/>
          <w:sz w:val="22"/>
          <w:szCs w:val="22"/>
        </w:rPr>
      </w:pPr>
      <w:r>
        <w:rPr>
          <w:rFonts w:asciiTheme="minorHAnsi" w:hAnsiTheme="minorHAnsi"/>
          <w:sz w:val="22"/>
          <w:szCs w:val="22"/>
        </w:rPr>
        <w:tab/>
      </w:r>
      <w:r w:rsidR="003651D2">
        <w:rPr>
          <w:rFonts w:asciiTheme="minorHAnsi" w:hAnsiTheme="minorHAnsi"/>
          <w:sz w:val="22"/>
          <w:szCs w:val="22"/>
        </w:rPr>
        <w:t>“ORGANIZATION”</w:t>
      </w:r>
      <w:r w:rsidR="00893314" w:rsidRPr="00D9107B">
        <w:rPr>
          <w:rFonts w:asciiTheme="minorHAnsi" w:hAnsiTheme="minorHAnsi"/>
          <w:sz w:val="22"/>
          <w:szCs w:val="22"/>
        </w:rPr>
        <w:t xml:space="preserve"> </w:t>
      </w:r>
      <w:r w:rsidR="00893314">
        <w:rPr>
          <w:rFonts w:asciiTheme="minorHAnsi" w:hAnsiTheme="minorHAnsi"/>
          <w:sz w:val="22"/>
          <w:szCs w:val="22"/>
        </w:rPr>
        <w:t xml:space="preserve">employees </w:t>
      </w:r>
      <w:r w:rsidR="00893314" w:rsidRPr="00D9107B">
        <w:rPr>
          <w:rFonts w:asciiTheme="minorHAnsi" w:hAnsiTheme="minorHAnsi"/>
          <w:sz w:val="22"/>
          <w:szCs w:val="22"/>
        </w:rPr>
        <w:t>must avoid inadvertent disclosure of confidential information through casual or public discussion, which may be overheard or misinterpreted.</w:t>
      </w:r>
    </w:p>
    <w:p w14:paraId="44145CEE" w14:textId="77777777" w:rsidR="00893314" w:rsidRPr="00D9107B" w:rsidRDefault="003A0104" w:rsidP="003A0104">
      <w:pPr>
        <w:autoSpaceDE w:val="0"/>
        <w:autoSpaceDN w:val="0"/>
        <w:adjustRightInd w:val="0"/>
        <w:ind w:left="1134" w:hanging="567"/>
        <w:jc w:val="both"/>
        <w:rPr>
          <w:rFonts w:asciiTheme="minorHAnsi" w:hAnsiTheme="minorHAnsi"/>
          <w:sz w:val="22"/>
          <w:szCs w:val="22"/>
        </w:rPr>
      </w:pPr>
      <w:r>
        <w:rPr>
          <w:rFonts w:asciiTheme="minorHAnsi" w:hAnsiTheme="minorHAnsi"/>
          <w:sz w:val="22"/>
          <w:szCs w:val="22"/>
        </w:rPr>
        <w:tab/>
      </w:r>
      <w:r w:rsidR="00893314" w:rsidRPr="00D9107B">
        <w:rPr>
          <w:rFonts w:asciiTheme="minorHAnsi" w:hAnsiTheme="minorHAnsi"/>
          <w:sz w:val="22"/>
          <w:szCs w:val="22"/>
        </w:rPr>
        <w:t>FOIP and PIPA guidelines are to be respected at all times.</w:t>
      </w:r>
    </w:p>
    <w:p w14:paraId="5C3DEC67" w14:textId="77777777" w:rsidR="00893314" w:rsidRPr="00F5431D" w:rsidRDefault="001B0EC3" w:rsidP="003A0104">
      <w:pPr>
        <w:tabs>
          <w:tab w:val="left" w:pos="567"/>
        </w:tabs>
        <w:autoSpaceDE w:val="0"/>
        <w:autoSpaceDN w:val="0"/>
        <w:adjustRightInd w:val="0"/>
        <w:ind w:left="1134" w:hanging="567"/>
        <w:jc w:val="both"/>
        <w:rPr>
          <w:rFonts w:asciiTheme="minorHAnsi" w:hAnsiTheme="minorHAnsi"/>
          <w:bCs/>
          <w:sz w:val="22"/>
          <w:szCs w:val="22"/>
        </w:rPr>
      </w:pPr>
      <w:r w:rsidRPr="00F5431D">
        <w:rPr>
          <w:rFonts w:asciiTheme="minorHAnsi" w:hAnsiTheme="minorHAnsi"/>
          <w:bCs/>
          <w:sz w:val="22"/>
          <w:szCs w:val="22"/>
        </w:rPr>
        <w:t>2.3.5</w:t>
      </w:r>
      <w:r w:rsidR="00893314" w:rsidRPr="00F5431D">
        <w:rPr>
          <w:rFonts w:asciiTheme="minorHAnsi" w:hAnsiTheme="minorHAnsi"/>
          <w:bCs/>
          <w:sz w:val="22"/>
          <w:szCs w:val="22"/>
        </w:rPr>
        <w:t xml:space="preserve">  </w:t>
      </w:r>
      <w:r w:rsidR="00893314" w:rsidRPr="00F5431D">
        <w:rPr>
          <w:rFonts w:asciiTheme="minorHAnsi" w:hAnsiTheme="minorHAnsi"/>
          <w:bCs/>
          <w:sz w:val="22"/>
          <w:szCs w:val="22"/>
        </w:rPr>
        <w:tab/>
      </w:r>
      <w:r w:rsidR="00893314" w:rsidRPr="00175A07">
        <w:rPr>
          <w:rFonts w:asciiTheme="minorHAnsi" w:hAnsiTheme="minorHAnsi"/>
          <w:bCs/>
          <w:sz w:val="22"/>
          <w:szCs w:val="22"/>
          <w:u w:val="single"/>
        </w:rPr>
        <w:t>Use of Materials and Property</w:t>
      </w:r>
    </w:p>
    <w:p w14:paraId="4EA3125E" w14:textId="16E09EF5" w:rsidR="00893314" w:rsidRPr="00D9107B" w:rsidRDefault="003A0104" w:rsidP="003A0104">
      <w:pPr>
        <w:autoSpaceDE w:val="0"/>
        <w:autoSpaceDN w:val="0"/>
        <w:adjustRightInd w:val="0"/>
        <w:ind w:left="1134" w:hanging="567"/>
        <w:jc w:val="both"/>
        <w:rPr>
          <w:rFonts w:asciiTheme="minorHAnsi" w:hAnsiTheme="minorHAnsi"/>
          <w:sz w:val="22"/>
          <w:szCs w:val="22"/>
        </w:rPr>
      </w:pPr>
      <w:r>
        <w:rPr>
          <w:rFonts w:asciiTheme="minorHAnsi" w:hAnsiTheme="minorHAnsi"/>
          <w:sz w:val="22"/>
          <w:szCs w:val="22"/>
        </w:rPr>
        <w:tab/>
      </w:r>
      <w:r w:rsidR="00893314" w:rsidRPr="00D9107B">
        <w:rPr>
          <w:rFonts w:asciiTheme="minorHAnsi" w:hAnsiTheme="minorHAnsi"/>
          <w:sz w:val="22"/>
          <w:szCs w:val="22"/>
        </w:rPr>
        <w:t xml:space="preserve">Materials and programs developed for the </w:t>
      </w:r>
      <w:r w:rsidR="003651D2">
        <w:rPr>
          <w:rFonts w:asciiTheme="minorHAnsi" w:hAnsiTheme="minorHAnsi"/>
          <w:sz w:val="22"/>
          <w:szCs w:val="22"/>
        </w:rPr>
        <w:t>“ORGANIZATION”</w:t>
      </w:r>
      <w:r w:rsidR="00893314" w:rsidRPr="00D9107B">
        <w:rPr>
          <w:rFonts w:asciiTheme="minorHAnsi" w:hAnsiTheme="minorHAnsi"/>
          <w:sz w:val="22"/>
          <w:szCs w:val="22"/>
        </w:rPr>
        <w:t xml:space="preserve"> are the property of the organization and </w:t>
      </w:r>
      <w:r w:rsidR="00C2025F">
        <w:rPr>
          <w:rFonts w:asciiTheme="minorHAnsi" w:hAnsiTheme="minorHAnsi"/>
          <w:sz w:val="22"/>
          <w:szCs w:val="22"/>
        </w:rPr>
        <w:t xml:space="preserve">require </w:t>
      </w:r>
      <w:r w:rsidR="00893314" w:rsidRPr="00D9107B">
        <w:rPr>
          <w:rFonts w:asciiTheme="minorHAnsi" w:hAnsiTheme="minorHAnsi"/>
          <w:sz w:val="22"/>
          <w:szCs w:val="22"/>
        </w:rPr>
        <w:t>prior approval</w:t>
      </w:r>
      <w:r w:rsidR="00893314">
        <w:rPr>
          <w:rFonts w:asciiTheme="minorHAnsi" w:hAnsiTheme="minorHAnsi"/>
          <w:sz w:val="22"/>
          <w:szCs w:val="22"/>
        </w:rPr>
        <w:t xml:space="preserve"> from the Executive Director</w:t>
      </w:r>
      <w:r w:rsidR="00C2025F">
        <w:rPr>
          <w:rFonts w:asciiTheme="minorHAnsi" w:hAnsiTheme="minorHAnsi"/>
          <w:sz w:val="22"/>
          <w:szCs w:val="22"/>
        </w:rPr>
        <w:t xml:space="preserve"> to be used in situations external to the organization</w:t>
      </w:r>
      <w:r w:rsidR="00893314" w:rsidRPr="00D9107B">
        <w:rPr>
          <w:rFonts w:asciiTheme="minorHAnsi" w:hAnsiTheme="minorHAnsi"/>
          <w:sz w:val="22"/>
          <w:szCs w:val="22"/>
        </w:rPr>
        <w:t>.</w:t>
      </w:r>
    </w:p>
    <w:p w14:paraId="61049004" w14:textId="00A83B26" w:rsidR="00893314" w:rsidRPr="00D9107B" w:rsidRDefault="003A0104" w:rsidP="003A0104">
      <w:pPr>
        <w:autoSpaceDE w:val="0"/>
        <w:autoSpaceDN w:val="0"/>
        <w:adjustRightInd w:val="0"/>
        <w:ind w:left="1134" w:hanging="567"/>
        <w:jc w:val="both"/>
        <w:rPr>
          <w:rFonts w:asciiTheme="minorHAnsi" w:hAnsiTheme="minorHAnsi"/>
          <w:sz w:val="22"/>
          <w:szCs w:val="22"/>
        </w:rPr>
      </w:pPr>
      <w:r>
        <w:rPr>
          <w:rFonts w:asciiTheme="minorHAnsi" w:hAnsiTheme="minorHAnsi"/>
          <w:sz w:val="22"/>
          <w:szCs w:val="22"/>
        </w:rPr>
        <w:tab/>
      </w:r>
      <w:r w:rsidR="00893314" w:rsidRPr="00D9107B">
        <w:rPr>
          <w:rFonts w:asciiTheme="minorHAnsi" w:hAnsiTheme="minorHAnsi"/>
          <w:sz w:val="22"/>
          <w:szCs w:val="22"/>
        </w:rPr>
        <w:t xml:space="preserve">Office equipment is not to be used for personal purposes. Internet and email are to be used in a responsible and professional manner. </w:t>
      </w:r>
      <w:r w:rsidR="003651D2">
        <w:rPr>
          <w:rFonts w:asciiTheme="minorHAnsi" w:hAnsiTheme="minorHAnsi"/>
          <w:sz w:val="22"/>
          <w:szCs w:val="22"/>
        </w:rPr>
        <w:t>“ORGANIZATION”</w:t>
      </w:r>
      <w:r w:rsidR="00893314" w:rsidRPr="00D9107B">
        <w:rPr>
          <w:rFonts w:asciiTheme="minorHAnsi" w:hAnsiTheme="minorHAnsi"/>
          <w:sz w:val="22"/>
          <w:szCs w:val="22"/>
        </w:rPr>
        <w:t xml:space="preserve"> </w:t>
      </w:r>
      <w:r w:rsidR="00893314">
        <w:rPr>
          <w:rFonts w:asciiTheme="minorHAnsi" w:hAnsiTheme="minorHAnsi"/>
          <w:sz w:val="22"/>
          <w:szCs w:val="22"/>
        </w:rPr>
        <w:t xml:space="preserve">employees are </w:t>
      </w:r>
      <w:r w:rsidR="00893314" w:rsidRPr="00D9107B">
        <w:rPr>
          <w:rFonts w:asciiTheme="minorHAnsi" w:hAnsiTheme="minorHAnsi"/>
          <w:sz w:val="22"/>
          <w:szCs w:val="22"/>
        </w:rPr>
        <w:t>prohibited from sending material that is threatening, obscene, hateful, racist or otherwise inappropriate.</w:t>
      </w:r>
    </w:p>
    <w:p w14:paraId="4F1C8738" w14:textId="77777777" w:rsidR="003651D2" w:rsidRDefault="003651D2" w:rsidP="003A0104">
      <w:pPr>
        <w:tabs>
          <w:tab w:val="left" w:pos="567"/>
        </w:tabs>
        <w:autoSpaceDE w:val="0"/>
        <w:autoSpaceDN w:val="0"/>
        <w:adjustRightInd w:val="0"/>
        <w:ind w:left="1134" w:hanging="567"/>
        <w:jc w:val="both"/>
        <w:rPr>
          <w:rFonts w:asciiTheme="minorHAnsi" w:hAnsiTheme="minorHAnsi"/>
          <w:bCs/>
          <w:sz w:val="22"/>
          <w:szCs w:val="22"/>
        </w:rPr>
      </w:pPr>
    </w:p>
    <w:p w14:paraId="72AF4991" w14:textId="77777777" w:rsidR="003651D2" w:rsidRDefault="003651D2" w:rsidP="003A0104">
      <w:pPr>
        <w:tabs>
          <w:tab w:val="left" w:pos="567"/>
        </w:tabs>
        <w:autoSpaceDE w:val="0"/>
        <w:autoSpaceDN w:val="0"/>
        <w:adjustRightInd w:val="0"/>
        <w:ind w:left="1134" w:hanging="567"/>
        <w:jc w:val="both"/>
        <w:rPr>
          <w:rFonts w:asciiTheme="minorHAnsi" w:hAnsiTheme="minorHAnsi"/>
          <w:bCs/>
          <w:sz w:val="22"/>
          <w:szCs w:val="22"/>
        </w:rPr>
      </w:pPr>
    </w:p>
    <w:p w14:paraId="0715CA90" w14:textId="4E88D70F" w:rsidR="00893314" w:rsidRPr="00F5431D" w:rsidRDefault="001B0EC3" w:rsidP="003A0104">
      <w:pPr>
        <w:tabs>
          <w:tab w:val="left" w:pos="567"/>
        </w:tabs>
        <w:autoSpaceDE w:val="0"/>
        <w:autoSpaceDN w:val="0"/>
        <w:adjustRightInd w:val="0"/>
        <w:ind w:left="1134" w:hanging="567"/>
        <w:jc w:val="both"/>
        <w:rPr>
          <w:rFonts w:asciiTheme="minorHAnsi" w:hAnsiTheme="minorHAnsi"/>
          <w:sz w:val="22"/>
          <w:szCs w:val="22"/>
        </w:rPr>
      </w:pPr>
      <w:r w:rsidRPr="00F5431D">
        <w:rPr>
          <w:rFonts w:asciiTheme="minorHAnsi" w:hAnsiTheme="minorHAnsi"/>
          <w:bCs/>
          <w:sz w:val="22"/>
          <w:szCs w:val="22"/>
        </w:rPr>
        <w:lastRenderedPageBreak/>
        <w:t>2.3.6</w:t>
      </w:r>
      <w:r w:rsidR="00893314" w:rsidRPr="00F5431D">
        <w:rPr>
          <w:rFonts w:asciiTheme="minorHAnsi" w:hAnsiTheme="minorHAnsi"/>
          <w:bCs/>
          <w:sz w:val="22"/>
          <w:szCs w:val="22"/>
        </w:rPr>
        <w:t xml:space="preserve">  </w:t>
      </w:r>
      <w:r w:rsidR="00893314" w:rsidRPr="00F5431D">
        <w:rPr>
          <w:rFonts w:asciiTheme="minorHAnsi" w:hAnsiTheme="minorHAnsi"/>
          <w:bCs/>
          <w:sz w:val="22"/>
          <w:szCs w:val="22"/>
        </w:rPr>
        <w:tab/>
      </w:r>
      <w:r w:rsidR="00374EB8">
        <w:rPr>
          <w:rFonts w:asciiTheme="minorHAnsi" w:hAnsiTheme="minorHAnsi"/>
          <w:bCs/>
          <w:sz w:val="22"/>
          <w:szCs w:val="22"/>
        </w:rPr>
        <w:t xml:space="preserve">Fitness for Work </w:t>
      </w:r>
    </w:p>
    <w:p w14:paraId="6A08B95F" w14:textId="2A93F2E9" w:rsidR="00893314" w:rsidRDefault="003A0104" w:rsidP="003A0104">
      <w:pPr>
        <w:autoSpaceDE w:val="0"/>
        <w:autoSpaceDN w:val="0"/>
        <w:adjustRightInd w:val="0"/>
        <w:ind w:left="1134" w:hanging="567"/>
        <w:jc w:val="both"/>
        <w:rPr>
          <w:rFonts w:asciiTheme="minorHAnsi" w:hAnsiTheme="minorHAnsi"/>
          <w:sz w:val="22"/>
          <w:szCs w:val="22"/>
        </w:rPr>
      </w:pPr>
      <w:r>
        <w:rPr>
          <w:rFonts w:asciiTheme="minorHAnsi" w:hAnsiTheme="minorHAnsi"/>
          <w:sz w:val="22"/>
          <w:szCs w:val="22"/>
        </w:rPr>
        <w:tab/>
      </w:r>
      <w:r w:rsidR="003651D2">
        <w:rPr>
          <w:rFonts w:asciiTheme="minorHAnsi" w:hAnsiTheme="minorHAnsi"/>
          <w:sz w:val="22"/>
          <w:szCs w:val="22"/>
        </w:rPr>
        <w:t>“ORGANIZATION”</w:t>
      </w:r>
      <w:r w:rsidR="00893314" w:rsidRPr="00D9107B">
        <w:rPr>
          <w:rFonts w:asciiTheme="minorHAnsi" w:hAnsiTheme="minorHAnsi"/>
          <w:sz w:val="22"/>
          <w:szCs w:val="22"/>
        </w:rPr>
        <w:t xml:space="preserve"> </w:t>
      </w:r>
      <w:r w:rsidR="00893314">
        <w:rPr>
          <w:rFonts w:asciiTheme="minorHAnsi" w:hAnsiTheme="minorHAnsi"/>
          <w:sz w:val="22"/>
          <w:szCs w:val="22"/>
        </w:rPr>
        <w:t xml:space="preserve">employees </w:t>
      </w:r>
      <w:r w:rsidR="00893314" w:rsidRPr="00D9107B">
        <w:rPr>
          <w:rFonts w:asciiTheme="minorHAnsi" w:hAnsiTheme="minorHAnsi"/>
          <w:sz w:val="22"/>
          <w:szCs w:val="22"/>
        </w:rPr>
        <w:t xml:space="preserve">must maintain the highest standards of </w:t>
      </w:r>
      <w:r w:rsidR="00893314">
        <w:rPr>
          <w:rFonts w:asciiTheme="minorHAnsi" w:hAnsiTheme="minorHAnsi"/>
          <w:sz w:val="22"/>
          <w:szCs w:val="22"/>
        </w:rPr>
        <w:t xml:space="preserve">professionalism and conduct when attending work, informal and formal meetings or representing the </w:t>
      </w:r>
      <w:r w:rsidR="003651D2">
        <w:rPr>
          <w:rFonts w:asciiTheme="minorHAnsi" w:hAnsiTheme="minorHAnsi"/>
          <w:sz w:val="22"/>
          <w:szCs w:val="22"/>
        </w:rPr>
        <w:t>“ORGANIZATION”</w:t>
      </w:r>
      <w:r w:rsidR="00893314">
        <w:rPr>
          <w:rFonts w:asciiTheme="minorHAnsi" w:hAnsiTheme="minorHAnsi"/>
          <w:sz w:val="22"/>
          <w:szCs w:val="22"/>
        </w:rPr>
        <w:t xml:space="preserve">.  </w:t>
      </w:r>
      <w:r w:rsidR="00893314" w:rsidRPr="00D9107B">
        <w:rPr>
          <w:rFonts w:asciiTheme="minorHAnsi" w:hAnsiTheme="minorHAnsi"/>
          <w:sz w:val="22"/>
          <w:szCs w:val="22"/>
        </w:rPr>
        <w:t xml:space="preserve">This includes </w:t>
      </w:r>
      <w:r w:rsidR="00893314">
        <w:rPr>
          <w:rFonts w:asciiTheme="minorHAnsi" w:hAnsiTheme="minorHAnsi"/>
          <w:sz w:val="22"/>
          <w:szCs w:val="22"/>
        </w:rPr>
        <w:t>being under the</w:t>
      </w:r>
      <w:r w:rsidR="00893314" w:rsidRPr="00D9107B">
        <w:rPr>
          <w:rFonts w:asciiTheme="minorHAnsi" w:hAnsiTheme="minorHAnsi"/>
          <w:sz w:val="22"/>
          <w:szCs w:val="22"/>
        </w:rPr>
        <w:t xml:space="preserve"> influence of non-prescribed drugs or alcohol</w:t>
      </w:r>
      <w:r w:rsidR="00893314">
        <w:rPr>
          <w:rFonts w:asciiTheme="minorHAnsi" w:hAnsiTheme="minorHAnsi"/>
          <w:sz w:val="22"/>
          <w:szCs w:val="22"/>
        </w:rPr>
        <w:t xml:space="preserve"> while representing the </w:t>
      </w:r>
      <w:r w:rsidR="003651D2">
        <w:rPr>
          <w:rFonts w:asciiTheme="minorHAnsi" w:hAnsiTheme="minorHAnsi"/>
          <w:sz w:val="22"/>
          <w:szCs w:val="22"/>
        </w:rPr>
        <w:t>“ORGANIZATION”</w:t>
      </w:r>
      <w:r w:rsidR="00893314">
        <w:rPr>
          <w:rFonts w:asciiTheme="minorHAnsi" w:hAnsiTheme="minorHAnsi"/>
          <w:sz w:val="22"/>
          <w:szCs w:val="22"/>
        </w:rPr>
        <w:t>.  Non-compliance may result in disciplinary action up to and including termination.</w:t>
      </w:r>
    </w:p>
    <w:p w14:paraId="424E6EF5" w14:textId="3C6A41F8" w:rsidR="00374EB8" w:rsidRPr="00590954" w:rsidRDefault="00374EB8" w:rsidP="00374EB8">
      <w:pPr>
        <w:autoSpaceDE w:val="0"/>
        <w:autoSpaceDN w:val="0"/>
        <w:adjustRightInd w:val="0"/>
        <w:ind w:left="1134"/>
        <w:jc w:val="both"/>
        <w:rPr>
          <w:rFonts w:asciiTheme="minorHAnsi" w:hAnsiTheme="minorHAnsi"/>
          <w:sz w:val="22"/>
          <w:szCs w:val="22"/>
        </w:rPr>
      </w:pPr>
      <w:r w:rsidRPr="00590954">
        <w:rPr>
          <w:rFonts w:asciiTheme="minorHAnsi" w:hAnsiTheme="minorHAnsi"/>
          <w:sz w:val="22"/>
          <w:szCs w:val="22"/>
        </w:rPr>
        <w:t>All employees are expected to report for work 100% fit for their duties and not impaired to any degree.</w:t>
      </w:r>
    </w:p>
    <w:p w14:paraId="56037AA1" w14:textId="20D5D766" w:rsidR="00374EB8" w:rsidRPr="00590954" w:rsidRDefault="00374EB8" w:rsidP="00374EB8">
      <w:pPr>
        <w:autoSpaceDE w:val="0"/>
        <w:autoSpaceDN w:val="0"/>
        <w:adjustRightInd w:val="0"/>
        <w:ind w:left="1134"/>
        <w:jc w:val="both"/>
        <w:rPr>
          <w:rFonts w:asciiTheme="minorHAnsi" w:hAnsiTheme="minorHAnsi"/>
          <w:sz w:val="22"/>
          <w:szCs w:val="22"/>
        </w:rPr>
      </w:pPr>
      <w:r w:rsidRPr="00590954">
        <w:rPr>
          <w:rFonts w:asciiTheme="minorHAnsi" w:hAnsiTheme="minorHAnsi"/>
          <w:sz w:val="22"/>
          <w:szCs w:val="22"/>
        </w:rPr>
        <w:t xml:space="preserve">The </w:t>
      </w:r>
      <w:r w:rsidR="003651D2">
        <w:rPr>
          <w:rFonts w:asciiTheme="minorHAnsi" w:hAnsiTheme="minorHAnsi"/>
          <w:sz w:val="22"/>
          <w:szCs w:val="22"/>
        </w:rPr>
        <w:t>“ORGANIZATION”</w:t>
      </w:r>
      <w:r w:rsidRPr="00590954">
        <w:rPr>
          <w:rFonts w:asciiTheme="minorHAnsi" w:hAnsiTheme="minorHAnsi"/>
          <w:sz w:val="22"/>
          <w:szCs w:val="22"/>
        </w:rPr>
        <w:t xml:space="preserve"> takes seriously the problem of drug and alcohol</w:t>
      </w:r>
      <w:r w:rsidR="003F5D31" w:rsidRPr="00590954">
        <w:rPr>
          <w:rFonts w:asciiTheme="minorHAnsi" w:hAnsiTheme="minorHAnsi"/>
          <w:sz w:val="22"/>
          <w:szCs w:val="22"/>
        </w:rPr>
        <w:t xml:space="preserve"> and</w:t>
      </w:r>
      <w:r w:rsidRPr="00590954">
        <w:rPr>
          <w:rFonts w:asciiTheme="minorHAnsi" w:hAnsiTheme="minorHAnsi"/>
          <w:sz w:val="22"/>
          <w:szCs w:val="22"/>
        </w:rPr>
        <w:t xml:space="preserve"> is committed to providing a substance free </w:t>
      </w:r>
      <w:r w:rsidR="003F5D31" w:rsidRPr="00590954">
        <w:rPr>
          <w:rFonts w:asciiTheme="minorHAnsi" w:hAnsiTheme="minorHAnsi"/>
          <w:sz w:val="22"/>
          <w:szCs w:val="22"/>
        </w:rPr>
        <w:t>workplace</w:t>
      </w:r>
      <w:r w:rsidRPr="00590954">
        <w:rPr>
          <w:rFonts w:asciiTheme="minorHAnsi" w:hAnsiTheme="minorHAnsi"/>
          <w:sz w:val="22"/>
          <w:szCs w:val="22"/>
        </w:rPr>
        <w:t xml:space="preserve"> for its employees. This policy applies to all employees of the </w:t>
      </w:r>
      <w:r w:rsidR="003651D2">
        <w:rPr>
          <w:rFonts w:asciiTheme="minorHAnsi" w:hAnsiTheme="minorHAnsi"/>
          <w:sz w:val="22"/>
          <w:szCs w:val="22"/>
        </w:rPr>
        <w:t>“ORGANIZATION”</w:t>
      </w:r>
      <w:r w:rsidRPr="00590954">
        <w:rPr>
          <w:rFonts w:asciiTheme="minorHAnsi" w:hAnsiTheme="minorHAnsi"/>
          <w:sz w:val="22"/>
          <w:szCs w:val="22"/>
        </w:rPr>
        <w:t>, without exception, including part-time and temporary employees.</w:t>
      </w:r>
    </w:p>
    <w:p w14:paraId="1579784B" w14:textId="2CCA68C7" w:rsidR="00374EB8" w:rsidRPr="00590954" w:rsidRDefault="00374EB8" w:rsidP="00374EB8">
      <w:pPr>
        <w:autoSpaceDE w:val="0"/>
        <w:autoSpaceDN w:val="0"/>
        <w:adjustRightInd w:val="0"/>
        <w:ind w:left="1134"/>
        <w:jc w:val="both"/>
        <w:rPr>
          <w:rFonts w:asciiTheme="minorHAnsi" w:hAnsiTheme="minorHAnsi"/>
          <w:sz w:val="22"/>
          <w:szCs w:val="22"/>
        </w:rPr>
      </w:pPr>
      <w:r w:rsidRPr="00590954">
        <w:rPr>
          <w:rFonts w:asciiTheme="minorHAnsi" w:hAnsiTheme="minorHAnsi"/>
          <w:sz w:val="22"/>
          <w:szCs w:val="22"/>
        </w:rPr>
        <w:t xml:space="preserve">No employee is allowed to consume, possess, sell or purchase any alcoholic beverage or any drugs which may cause impairment on any property owned or occupied by the </w:t>
      </w:r>
      <w:r w:rsidR="003651D2">
        <w:rPr>
          <w:rFonts w:asciiTheme="minorHAnsi" w:hAnsiTheme="minorHAnsi"/>
          <w:sz w:val="22"/>
          <w:szCs w:val="22"/>
        </w:rPr>
        <w:t>“ORGANIZATION”</w:t>
      </w:r>
      <w:r w:rsidRPr="00590954">
        <w:rPr>
          <w:rFonts w:asciiTheme="minorHAnsi" w:hAnsiTheme="minorHAnsi"/>
          <w:sz w:val="22"/>
          <w:szCs w:val="22"/>
        </w:rPr>
        <w:t>.  No employee may use, possess, sell, transfer or purchase any drug or other controlled substance which may alter an individual's mental or physical capacity. The exceptions are aspirin or ibuprofen based products and legal drugs which have been prescribed to that employee, and which are being used in the manner prescribed.</w:t>
      </w:r>
    </w:p>
    <w:p w14:paraId="130D2BE6" w14:textId="7E69C991" w:rsidR="00374EB8" w:rsidRPr="00590954" w:rsidRDefault="00374EB8" w:rsidP="00374EB8">
      <w:pPr>
        <w:autoSpaceDE w:val="0"/>
        <w:autoSpaceDN w:val="0"/>
        <w:adjustRightInd w:val="0"/>
        <w:ind w:left="1134"/>
        <w:jc w:val="both"/>
        <w:rPr>
          <w:rFonts w:asciiTheme="minorHAnsi" w:hAnsiTheme="minorHAnsi"/>
          <w:sz w:val="22"/>
          <w:szCs w:val="22"/>
        </w:rPr>
      </w:pPr>
      <w:r w:rsidRPr="00590954">
        <w:rPr>
          <w:rFonts w:asciiTheme="minorHAnsi" w:hAnsiTheme="minorHAnsi"/>
          <w:sz w:val="22"/>
          <w:szCs w:val="22"/>
        </w:rPr>
        <w:t xml:space="preserve">The </w:t>
      </w:r>
      <w:r w:rsidR="003651D2">
        <w:rPr>
          <w:rFonts w:asciiTheme="minorHAnsi" w:hAnsiTheme="minorHAnsi"/>
          <w:sz w:val="22"/>
          <w:szCs w:val="22"/>
        </w:rPr>
        <w:t>“ORGANIZATION”</w:t>
      </w:r>
      <w:r w:rsidRPr="00590954">
        <w:rPr>
          <w:rFonts w:asciiTheme="minorHAnsi" w:hAnsiTheme="minorHAnsi"/>
          <w:sz w:val="22"/>
          <w:szCs w:val="22"/>
        </w:rPr>
        <w:t xml:space="preserve"> may sponsor or host social events for employees or for others such as business associates to which employees are invited.  At some of such events alcohol may be served or available. At all such events, employees are expected to limit their consumption of alcohol to reasonable levels and to behave in a responsible fashion throughout the event.   No employee who has consumed alcohol at a firm or firm-sponsored event should attempt to drive motor vehicles after the event; car-pooling with the use of designated drivers or the use of a taxi cab service is encouraged.</w:t>
      </w:r>
    </w:p>
    <w:p w14:paraId="3FBC5A2A" w14:textId="4937FFBA" w:rsidR="00374EB8" w:rsidRPr="00590954" w:rsidRDefault="00374EB8" w:rsidP="00374EB8">
      <w:pPr>
        <w:autoSpaceDE w:val="0"/>
        <w:autoSpaceDN w:val="0"/>
        <w:adjustRightInd w:val="0"/>
        <w:ind w:left="1134"/>
        <w:jc w:val="both"/>
        <w:rPr>
          <w:rFonts w:asciiTheme="minorHAnsi" w:hAnsiTheme="minorHAnsi"/>
          <w:sz w:val="22"/>
          <w:szCs w:val="22"/>
        </w:rPr>
      </w:pPr>
      <w:r w:rsidRPr="00590954">
        <w:rPr>
          <w:rFonts w:asciiTheme="minorHAnsi" w:hAnsiTheme="minorHAnsi"/>
          <w:sz w:val="22"/>
          <w:szCs w:val="22"/>
        </w:rPr>
        <w:t>All employees should report evidence of alcohol or drug abuse to the Executive Director immediately. In cases where the use of alcohol or drugs poses an imminent threat to the safety of persons or property, an employee must report the violation. Failure to do so could result in disciplinary action for the non-reporting employee.</w:t>
      </w:r>
    </w:p>
    <w:p w14:paraId="7FEC27FB" w14:textId="6F1E3505" w:rsidR="00374EB8" w:rsidRPr="00590954" w:rsidRDefault="00374EB8" w:rsidP="00374EB8">
      <w:pPr>
        <w:autoSpaceDE w:val="0"/>
        <w:autoSpaceDN w:val="0"/>
        <w:adjustRightInd w:val="0"/>
        <w:ind w:left="1134"/>
        <w:jc w:val="both"/>
        <w:rPr>
          <w:rFonts w:asciiTheme="minorHAnsi" w:hAnsiTheme="minorHAnsi"/>
          <w:sz w:val="22"/>
          <w:szCs w:val="22"/>
        </w:rPr>
      </w:pPr>
      <w:r w:rsidRPr="00590954">
        <w:rPr>
          <w:rFonts w:asciiTheme="minorHAnsi" w:hAnsiTheme="minorHAnsi"/>
          <w:sz w:val="22"/>
          <w:szCs w:val="22"/>
        </w:rPr>
        <w:t xml:space="preserve">It is our policy at the </w:t>
      </w:r>
      <w:r w:rsidR="003651D2">
        <w:rPr>
          <w:rFonts w:asciiTheme="minorHAnsi" w:hAnsiTheme="minorHAnsi"/>
          <w:sz w:val="22"/>
          <w:szCs w:val="22"/>
        </w:rPr>
        <w:t>“ORGANIZATION”</w:t>
      </w:r>
      <w:r w:rsidRPr="00590954">
        <w:rPr>
          <w:rFonts w:asciiTheme="minorHAnsi" w:hAnsiTheme="minorHAnsi"/>
          <w:sz w:val="22"/>
          <w:szCs w:val="22"/>
        </w:rPr>
        <w:t xml:space="preserve"> to assist employees who suffer from drug or alcohol abuse. You may be eligible for a medical leave of absence. We encourage any employee with a problem to contact the Executive Director for details with respect to the assistance which may be available.</w:t>
      </w:r>
    </w:p>
    <w:p w14:paraId="6BBC6127" w14:textId="77777777" w:rsidR="00893314" w:rsidRDefault="001B0EC3" w:rsidP="003A0104">
      <w:pPr>
        <w:tabs>
          <w:tab w:val="left" w:pos="567"/>
        </w:tabs>
        <w:autoSpaceDE w:val="0"/>
        <w:autoSpaceDN w:val="0"/>
        <w:adjustRightInd w:val="0"/>
        <w:ind w:left="1134" w:hanging="567"/>
        <w:jc w:val="both"/>
        <w:rPr>
          <w:rFonts w:asciiTheme="minorHAnsi" w:hAnsiTheme="minorHAnsi"/>
          <w:sz w:val="22"/>
          <w:szCs w:val="22"/>
        </w:rPr>
      </w:pPr>
      <w:r>
        <w:rPr>
          <w:rFonts w:asciiTheme="minorHAnsi" w:hAnsiTheme="minorHAnsi"/>
          <w:sz w:val="22"/>
          <w:szCs w:val="22"/>
        </w:rPr>
        <w:t>2.3.7</w:t>
      </w:r>
      <w:r w:rsidR="00893314">
        <w:rPr>
          <w:rFonts w:asciiTheme="minorHAnsi" w:hAnsiTheme="minorHAnsi"/>
          <w:sz w:val="22"/>
          <w:szCs w:val="22"/>
        </w:rPr>
        <w:tab/>
      </w:r>
      <w:r w:rsidR="00893314" w:rsidRPr="00175A07">
        <w:rPr>
          <w:rFonts w:asciiTheme="minorHAnsi" w:hAnsiTheme="minorHAnsi"/>
          <w:sz w:val="22"/>
          <w:szCs w:val="22"/>
          <w:u w:val="single"/>
        </w:rPr>
        <w:t>Workplace of Respect</w:t>
      </w:r>
    </w:p>
    <w:p w14:paraId="34E807BC" w14:textId="0C237F82" w:rsidR="00893314" w:rsidRDefault="003A0104" w:rsidP="003A0104">
      <w:pPr>
        <w:autoSpaceDE w:val="0"/>
        <w:autoSpaceDN w:val="0"/>
        <w:adjustRightInd w:val="0"/>
        <w:ind w:left="1134" w:hanging="567"/>
        <w:jc w:val="both"/>
        <w:rPr>
          <w:rFonts w:asciiTheme="minorHAnsi" w:hAnsiTheme="minorHAnsi"/>
          <w:sz w:val="22"/>
          <w:szCs w:val="22"/>
        </w:rPr>
      </w:pPr>
      <w:r>
        <w:rPr>
          <w:rFonts w:asciiTheme="minorHAnsi" w:hAnsiTheme="minorHAnsi"/>
          <w:sz w:val="22"/>
          <w:szCs w:val="22"/>
        </w:rPr>
        <w:tab/>
      </w:r>
      <w:r w:rsidR="00893314">
        <w:rPr>
          <w:rFonts w:asciiTheme="minorHAnsi" w:hAnsiTheme="minorHAnsi"/>
          <w:sz w:val="22"/>
          <w:szCs w:val="22"/>
        </w:rPr>
        <w:t xml:space="preserve">The </w:t>
      </w:r>
      <w:r w:rsidR="003651D2">
        <w:rPr>
          <w:rFonts w:asciiTheme="minorHAnsi" w:hAnsiTheme="minorHAnsi"/>
          <w:sz w:val="22"/>
          <w:szCs w:val="22"/>
        </w:rPr>
        <w:t>“ORGANIZATION”</w:t>
      </w:r>
      <w:r w:rsidR="00893314">
        <w:rPr>
          <w:rFonts w:asciiTheme="minorHAnsi" w:hAnsiTheme="minorHAnsi"/>
          <w:sz w:val="22"/>
          <w:szCs w:val="22"/>
        </w:rPr>
        <w:t xml:space="preserve"> </w:t>
      </w:r>
      <w:r w:rsidR="00893314" w:rsidRPr="00690559">
        <w:rPr>
          <w:rFonts w:asciiTheme="minorHAnsi" w:hAnsiTheme="minorHAnsi"/>
          <w:sz w:val="22"/>
          <w:szCs w:val="22"/>
        </w:rPr>
        <w:t>is committed to providing a healthy,</w:t>
      </w:r>
      <w:r w:rsidR="00893314">
        <w:rPr>
          <w:rFonts w:asciiTheme="minorHAnsi" w:hAnsiTheme="minorHAnsi"/>
          <w:sz w:val="22"/>
          <w:szCs w:val="22"/>
        </w:rPr>
        <w:t xml:space="preserve"> </w:t>
      </w:r>
      <w:r w:rsidR="00893314" w:rsidRPr="00690559">
        <w:rPr>
          <w:rFonts w:asciiTheme="minorHAnsi" w:hAnsiTheme="minorHAnsi"/>
          <w:sz w:val="22"/>
          <w:szCs w:val="22"/>
        </w:rPr>
        <w:t>harassment-free work environment supportive of the dignity,</w:t>
      </w:r>
      <w:r w:rsidR="00893314">
        <w:rPr>
          <w:rFonts w:asciiTheme="minorHAnsi" w:hAnsiTheme="minorHAnsi"/>
          <w:sz w:val="22"/>
          <w:szCs w:val="22"/>
        </w:rPr>
        <w:t xml:space="preserve"> </w:t>
      </w:r>
      <w:r w:rsidR="00893314" w:rsidRPr="00690559">
        <w:rPr>
          <w:rFonts w:asciiTheme="minorHAnsi" w:hAnsiTheme="minorHAnsi"/>
          <w:sz w:val="22"/>
          <w:szCs w:val="22"/>
        </w:rPr>
        <w:t>self-esteem and productivity of every employee</w:t>
      </w:r>
      <w:r w:rsidR="00893314">
        <w:rPr>
          <w:rFonts w:asciiTheme="minorHAnsi" w:hAnsiTheme="minorHAnsi"/>
          <w:sz w:val="22"/>
          <w:szCs w:val="22"/>
        </w:rPr>
        <w:t xml:space="preserve">.  </w:t>
      </w:r>
      <w:r w:rsidR="00893314" w:rsidRPr="00690559">
        <w:rPr>
          <w:rFonts w:asciiTheme="minorHAnsi" w:hAnsiTheme="minorHAnsi"/>
          <w:sz w:val="22"/>
          <w:szCs w:val="22"/>
        </w:rPr>
        <w:t xml:space="preserve">We </w:t>
      </w:r>
      <w:r w:rsidR="00893314" w:rsidRPr="00690559">
        <w:rPr>
          <w:rFonts w:asciiTheme="minorHAnsi" w:hAnsiTheme="minorHAnsi"/>
          <w:sz w:val="22"/>
          <w:szCs w:val="22"/>
        </w:rPr>
        <w:lastRenderedPageBreak/>
        <w:t>all play an important role in</w:t>
      </w:r>
      <w:r w:rsidR="00893314">
        <w:rPr>
          <w:rFonts w:asciiTheme="minorHAnsi" w:hAnsiTheme="minorHAnsi"/>
          <w:sz w:val="22"/>
          <w:szCs w:val="22"/>
        </w:rPr>
        <w:t xml:space="preserve"> </w:t>
      </w:r>
      <w:r w:rsidR="00893314" w:rsidRPr="00690559">
        <w:rPr>
          <w:rFonts w:asciiTheme="minorHAnsi" w:hAnsiTheme="minorHAnsi"/>
          <w:sz w:val="22"/>
          <w:szCs w:val="22"/>
        </w:rPr>
        <w:t>ensuring the workplace is harassment</w:t>
      </w:r>
      <w:r w:rsidR="00893314">
        <w:rPr>
          <w:rFonts w:asciiTheme="minorHAnsi" w:hAnsiTheme="minorHAnsi"/>
          <w:sz w:val="22"/>
          <w:szCs w:val="22"/>
        </w:rPr>
        <w:t xml:space="preserve"> and discrimination</w:t>
      </w:r>
      <w:r w:rsidR="00893314" w:rsidRPr="00690559">
        <w:rPr>
          <w:rFonts w:asciiTheme="minorHAnsi" w:hAnsiTheme="minorHAnsi"/>
          <w:sz w:val="22"/>
          <w:szCs w:val="22"/>
        </w:rPr>
        <w:t>-free, values diversity and</w:t>
      </w:r>
      <w:r w:rsidR="00893314">
        <w:rPr>
          <w:rFonts w:asciiTheme="minorHAnsi" w:hAnsiTheme="minorHAnsi"/>
          <w:sz w:val="22"/>
          <w:szCs w:val="22"/>
        </w:rPr>
        <w:t xml:space="preserve"> </w:t>
      </w:r>
      <w:r w:rsidR="00893314" w:rsidRPr="00690559">
        <w:rPr>
          <w:rFonts w:asciiTheme="minorHAnsi" w:hAnsiTheme="minorHAnsi"/>
          <w:sz w:val="22"/>
          <w:szCs w:val="22"/>
        </w:rPr>
        <w:t>fosters mutual respect.</w:t>
      </w:r>
    </w:p>
    <w:p w14:paraId="447D86CC" w14:textId="77777777" w:rsidR="00893314" w:rsidRDefault="003A0104" w:rsidP="003A0104">
      <w:pPr>
        <w:autoSpaceDE w:val="0"/>
        <w:autoSpaceDN w:val="0"/>
        <w:adjustRightInd w:val="0"/>
        <w:ind w:left="1134" w:hanging="567"/>
        <w:jc w:val="both"/>
        <w:rPr>
          <w:rFonts w:asciiTheme="minorHAnsi" w:hAnsiTheme="minorHAnsi"/>
          <w:sz w:val="22"/>
          <w:szCs w:val="22"/>
        </w:rPr>
      </w:pPr>
      <w:r>
        <w:rPr>
          <w:rFonts w:asciiTheme="minorHAnsi" w:hAnsiTheme="minorHAnsi"/>
          <w:sz w:val="22"/>
          <w:szCs w:val="22"/>
        </w:rPr>
        <w:tab/>
      </w:r>
      <w:r w:rsidR="00893314" w:rsidRPr="00690559">
        <w:rPr>
          <w:rFonts w:asciiTheme="minorHAnsi" w:hAnsiTheme="minorHAnsi"/>
          <w:sz w:val="22"/>
          <w:szCs w:val="22"/>
        </w:rPr>
        <w:t>Respect at work includes:</w:t>
      </w:r>
    </w:p>
    <w:p w14:paraId="1EA90F3C" w14:textId="77777777" w:rsidR="00893314" w:rsidRPr="00342608" w:rsidRDefault="00893314" w:rsidP="003A0104">
      <w:pPr>
        <w:pStyle w:val="ListParagraph"/>
        <w:numPr>
          <w:ilvl w:val="0"/>
          <w:numId w:val="12"/>
        </w:numPr>
        <w:autoSpaceDE w:val="0"/>
        <w:autoSpaceDN w:val="0"/>
        <w:adjustRightInd w:val="0"/>
        <w:ind w:left="1985" w:hanging="567"/>
        <w:jc w:val="both"/>
      </w:pPr>
      <w:r w:rsidRPr="00342608">
        <w:t>You value yourself as a person and value others</w:t>
      </w:r>
    </w:p>
    <w:p w14:paraId="56BA4371" w14:textId="77777777" w:rsidR="00893314" w:rsidRPr="00342608" w:rsidRDefault="00893314" w:rsidP="003A0104">
      <w:pPr>
        <w:pStyle w:val="ListParagraph"/>
        <w:numPr>
          <w:ilvl w:val="0"/>
          <w:numId w:val="12"/>
        </w:numPr>
        <w:autoSpaceDE w:val="0"/>
        <w:autoSpaceDN w:val="0"/>
        <w:adjustRightInd w:val="0"/>
        <w:ind w:left="1985" w:hanging="567"/>
        <w:jc w:val="both"/>
      </w:pPr>
      <w:r w:rsidRPr="00342608">
        <w:t>Others value you as a person</w:t>
      </w:r>
    </w:p>
    <w:p w14:paraId="42BA2D4D" w14:textId="77777777" w:rsidR="00893314" w:rsidRPr="00342608" w:rsidRDefault="00893314" w:rsidP="003A0104">
      <w:pPr>
        <w:pStyle w:val="ListParagraph"/>
        <w:numPr>
          <w:ilvl w:val="0"/>
          <w:numId w:val="12"/>
        </w:numPr>
        <w:autoSpaceDE w:val="0"/>
        <w:autoSpaceDN w:val="0"/>
        <w:adjustRightInd w:val="0"/>
        <w:ind w:left="1985" w:hanging="567"/>
        <w:jc w:val="both"/>
      </w:pPr>
      <w:r w:rsidRPr="00342608">
        <w:t>You understand your job and can do it</w:t>
      </w:r>
    </w:p>
    <w:p w14:paraId="7B68C859" w14:textId="77777777" w:rsidR="00893314" w:rsidRPr="00342608" w:rsidRDefault="00893314" w:rsidP="003A0104">
      <w:pPr>
        <w:pStyle w:val="ListParagraph"/>
        <w:numPr>
          <w:ilvl w:val="0"/>
          <w:numId w:val="12"/>
        </w:numPr>
        <w:autoSpaceDE w:val="0"/>
        <w:autoSpaceDN w:val="0"/>
        <w:adjustRightInd w:val="0"/>
        <w:ind w:left="1985" w:hanging="567"/>
        <w:jc w:val="both"/>
      </w:pPr>
      <w:r w:rsidRPr="00342608">
        <w:t>Others recognize the value of your job and you recognize the value of others' jobs</w:t>
      </w:r>
    </w:p>
    <w:p w14:paraId="7DDAF551" w14:textId="77777777" w:rsidR="00893314" w:rsidRPr="00342608" w:rsidRDefault="00893314" w:rsidP="003A0104">
      <w:pPr>
        <w:pStyle w:val="ListParagraph"/>
        <w:numPr>
          <w:ilvl w:val="0"/>
          <w:numId w:val="12"/>
        </w:numPr>
        <w:autoSpaceDE w:val="0"/>
        <w:autoSpaceDN w:val="0"/>
        <w:adjustRightInd w:val="0"/>
        <w:ind w:left="1985" w:hanging="567"/>
        <w:jc w:val="both"/>
      </w:pPr>
      <w:r w:rsidRPr="00342608">
        <w:t>You act in accordance with your personal values and beliefs and you respect that others can do the same</w:t>
      </w:r>
    </w:p>
    <w:p w14:paraId="54020F59" w14:textId="77777777" w:rsidR="00893314" w:rsidRPr="00342608" w:rsidRDefault="00893314" w:rsidP="003A0104">
      <w:pPr>
        <w:pStyle w:val="ListParagraph"/>
        <w:numPr>
          <w:ilvl w:val="0"/>
          <w:numId w:val="12"/>
        </w:numPr>
        <w:autoSpaceDE w:val="0"/>
        <w:autoSpaceDN w:val="0"/>
        <w:adjustRightInd w:val="0"/>
        <w:ind w:left="1985" w:hanging="567"/>
        <w:jc w:val="both"/>
      </w:pPr>
      <w:r w:rsidRPr="00342608">
        <w:t>Others listen to you and your views and you listen to others</w:t>
      </w:r>
    </w:p>
    <w:p w14:paraId="6E13AAF6" w14:textId="77777777" w:rsidR="00893314" w:rsidRPr="00690559" w:rsidRDefault="003A0104" w:rsidP="003A0104">
      <w:pPr>
        <w:autoSpaceDE w:val="0"/>
        <w:autoSpaceDN w:val="0"/>
        <w:adjustRightInd w:val="0"/>
        <w:ind w:left="1134" w:hanging="567"/>
        <w:jc w:val="both"/>
        <w:rPr>
          <w:rFonts w:asciiTheme="minorHAnsi" w:hAnsiTheme="minorHAnsi"/>
          <w:sz w:val="22"/>
          <w:szCs w:val="22"/>
        </w:rPr>
      </w:pPr>
      <w:r>
        <w:rPr>
          <w:rFonts w:asciiTheme="minorHAnsi" w:hAnsiTheme="minorHAnsi"/>
          <w:sz w:val="22"/>
          <w:szCs w:val="22"/>
        </w:rPr>
        <w:tab/>
      </w:r>
      <w:r w:rsidR="00893314" w:rsidRPr="00690559">
        <w:rPr>
          <w:rFonts w:asciiTheme="minorHAnsi" w:hAnsiTheme="minorHAnsi"/>
          <w:sz w:val="22"/>
          <w:szCs w:val="22"/>
        </w:rPr>
        <w:t xml:space="preserve">What can </w:t>
      </w:r>
      <w:r w:rsidR="00893314">
        <w:rPr>
          <w:rFonts w:asciiTheme="minorHAnsi" w:hAnsiTheme="minorHAnsi"/>
          <w:sz w:val="22"/>
          <w:szCs w:val="22"/>
        </w:rPr>
        <w:t xml:space="preserve">our employees </w:t>
      </w:r>
      <w:r w:rsidR="00893314" w:rsidRPr="00690559">
        <w:rPr>
          <w:rFonts w:asciiTheme="minorHAnsi" w:hAnsiTheme="minorHAnsi"/>
          <w:sz w:val="22"/>
          <w:szCs w:val="22"/>
        </w:rPr>
        <w:t>do to promote a Workplace of Respect?</w:t>
      </w:r>
    </w:p>
    <w:p w14:paraId="03929336" w14:textId="77777777" w:rsidR="00893314" w:rsidRPr="00342608" w:rsidRDefault="00893314" w:rsidP="003A0104">
      <w:pPr>
        <w:pStyle w:val="ListParagraph"/>
        <w:numPr>
          <w:ilvl w:val="0"/>
          <w:numId w:val="12"/>
        </w:numPr>
        <w:autoSpaceDE w:val="0"/>
        <w:autoSpaceDN w:val="0"/>
        <w:adjustRightInd w:val="0"/>
        <w:ind w:left="1985" w:hanging="567"/>
        <w:jc w:val="both"/>
      </w:pPr>
      <w:r w:rsidRPr="00342608">
        <w:t>Start the day with common courtesy</w:t>
      </w:r>
    </w:p>
    <w:p w14:paraId="29262B34" w14:textId="77777777" w:rsidR="00893314" w:rsidRPr="00342608" w:rsidRDefault="00893314" w:rsidP="003A0104">
      <w:pPr>
        <w:pStyle w:val="ListParagraph"/>
        <w:numPr>
          <w:ilvl w:val="0"/>
          <w:numId w:val="12"/>
        </w:numPr>
        <w:autoSpaceDE w:val="0"/>
        <w:autoSpaceDN w:val="0"/>
        <w:adjustRightInd w:val="0"/>
        <w:ind w:left="1985" w:hanging="567"/>
        <w:jc w:val="both"/>
      </w:pPr>
      <w:r w:rsidRPr="00342608">
        <w:t>Be mindful of what you do and say</w:t>
      </w:r>
    </w:p>
    <w:p w14:paraId="3854204A" w14:textId="77777777" w:rsidR="00893314" w:rsidRPr="00342608" w:rsidRDefault="00893314" w:rsidP="003A0104">
      <w:pPr>
        <w:pStyle w:val="ListParagraph"/>
        <w:numPr>
          <w:ilvl w:val="0"/>
          <w:numId w:val="12"/>
        </w:numPr>
        <w:autoSpaceDE w:val="0"/>
        <w:autoSpaceDN w:val="0"/>
        <w:adjustRightInd w:val="0"/>
        <w:ind w:left="1985" w:hanging="567"/>
        <w:jc w:val="both"/>
      </w:pPr>
      <w:r w:rsidRPr="00342608">
        <w:t>Maintain an open dialogue</w:t>
      </w:r>
    </w:p>
    <w:p w14:paraId="0E678BC8" w14:textId="77777777" w:rsidR="00893314" w:rsidRPr="00342608" w:rsidRDefault="00893314" w:rsidP="003A0104">
      <w:pPr>
        <w:pStyle w:val="ListParagraph"/>
        <w:numPr>
          <w:ilvl w:val="0"/>
          <w:numId w:val="12"/>
        </w:numPr>
        <w:autoSpaceDE w:val="0"/>
        <w:autoSpaceDN w:val="0"/>
        <w:adjustRightInd w:val="0"/>
        <w:ind w:left="1985" w:hanging="567"/>
        <w:jc w:val="both"/>
      </w:pPr>
      <w:r w:rsidRPr="00342608">
        <w:t>Take accountability for your actions</w:t>
      </w:r>
    </w:p>
    <w:p w14:paraId="356A236A" w14:textId="77777777" w:rsidR="00893314" w:rsidRPr="00342608" w:rsidRDefault="00893314" w:rsidP="003A0104">
      <w:pPr>
        <w:pStyle w:val="ListParagraph"/>
        <w:numPr>
          <w:ilvl w:val="0"/>
          <w:numId w:val="12"/>
        </w:numPr>
        <w:autoSpaceDE w:val="0"/>
        <w:autoSpaceDN w:val="0"/>
        <w:adjustRightInd w:val="0"/>
        <w:ind w:left="1985" w:hanging="567"/>
        <w:jc w:val="both"/>
      </w:pPr>
      <w:r w:rsidRPr="00342608">
        <w:t>Explore differences</w:t>
      </w:r>
    </w:p>
    <w:p w14:paraId="43DD7658" w14:textId="77777777" w:rsidR="00893314" w:rsidRPr="00342608" w:rsidRDefault="00893314" w:rsidP="003A0104">
      <w:pPr>
        <w:pStyle w:val="ListParagraph"/>
        <w:numPr>
          <w:ilvl w:val="0"/>
          <w:numId w:val="12"/>
        </w:numPr>
        <w:autoSpaceDE w:val="0"/>
        <w:autoSpaceDN w:val="0"/>
        <w:adjustRightInd w:val="0"/>
        <w:ind w:left="1985" w:hanging="567"/>
        <w:jc w:val="both"/>
      </w:pPr>
      <w:r w:rsidRPr="00342608">
        <w:t>Look for common ground</w:t>
      </w:r>
    </w:p>
    <w:p w14:paraId="2211E9D5" w14:textId="77777777" w:rsidR="00893314" w:rsidRPr="00342608" w:rsidRDefault="00893314" w:rsidP="003A0104">
      <w:pPr>
        <w:pStyle w:val="ListParagraph"/>
        <w:numPr>
          <w:ilvl w:val="0"/>
          <w:numId w:val="12"/>
        </w:numPr>
        <w:autoSpaceDE w:val="0"/>
        <w:autoSpaceDN w:val="0"/>
        <w:adjustRightInd w:val="0"/>
        <w:ind w:left="1985" w:hanging="567"/>
        <w:jc w:val="both"/>
      </w:pPr>
      <w:r w:rsidRPr="00342608">
        <w:t>Focus on solutions</w:t>
      </w:r>
    </w:p>
    <w:p w14:paraId="24445E62" w14:textId="77777777" w:rsidR="00893314" w:rsidRPr="00342608" w:rsidRDefault="00893314" w:rsidP="003A0104">
      <w:pPr>
        <w:pStyle w:val="ListParagraph"/>
        <w:numPr>
          <w:ilvl w:val="0"/>
          <w:numId w:val="12"/>
        </w:numPr>
        <w:autoSpaceDE w:val="0"/>
        <w:autoSpaceDN w:val="0"/>
        <w:adjustRightInd w:val="0"/>
        <w:ind w:left="1985" w:hanging="567"/>
        <w:jc w:val="both"/>
      </w:pPr>
      <w:r w:rsidRPr="00342608">
        <w:t>Recognize that social media is not entirely separated from the workplace</w:t>
      </w:r>
    </w:p>
    <w:p w14:paraId="6DE58C72" w14:textId="77777777" w:rsidR="00893314" w:rsidRPr="00342608" w:rsidRDefault="00893314" w:rsidP="003A0104">
      <w:pPr>
        <w:pStyle w:val="ListParagraph"/>
        <w:numPr>
          <w:ilvl w:val="0"/>
          <w:numId w:val="12"/>
        </w:numPr>
        <w:autoSpaceDE w:val="0"/>
        <w:autoSpaceDN w:val="0"/>
        <w:adjustRightInd w:val="0"/>
        <w:ind w:left="1985" w:hanging="567"/>
        <w:jc w:val="both"/>
      </w:pPr>
      <w:r w:rsidRPr="00342608">
        <w:t>Always be respectful</w:t>
      </w:r>
    </w:p>
    <w:p w14:paraId="1A49F01F" w14:textId="38994BB9" w:rsidR="00893314" w:rsidRDefault="003A0104" w:rsidP="003A0104">
      <w:pPr>
        <w:autoSpaceDE w:val="0"/>
        <w:autoSpaceDN w:val="0"/>
        <w:adjustRightInd w:val="0"/>
        <w:ind w:left="1134" w:hanging="567"/>
        <w:jc w:val="both"/>
        <w:rPr>
          <w:rFonts w:asciiTheme="minorHAnsi" w:hAnsiTheme="minorHAnsi"/>
          <w:sz w:val="22"/>
          <w:szCs w:val="22"/>
        </w:rPr>
      </w:pPr>
      <w:r>
        <w:rPr>
          <w:rFonts w:asciiTheme="minorHAnsi" w:hAnsiTheme="minorHAnsi"/>
          <w:sz w:val="22"/>
          <w:szCs w:val="22"/>
        </w:rPr>
        <w:tab/>
      </w:r>
      <w:r w:rsidR="00893314">
        <w:rPr>
          <w:rFonts w:asciiTheme="minorHAnsi" w:hAnsiTheme="minorHAnsi"/>
          <w:sz w:val="22"/>
          <w:szCs w:val="22"/>
        </w:rPr>
        <w:t xml:space="preserve">Our employees </w:t>
      </w:r>
      <w:r w:rsidR="00893314" w:rsidRPr="00690559">
        <w:rPr>
          <w:rFonts w:asciiTheme="minorHAnsi" w:hAnsiTheme="minorHAnsi"/>
          <w:sz w:val="22"/>
          <w:szCs w:val="22"/>
        </w:rPr>
        <w:t xml:space="preserve">are entitled to pursue </w:t>
      </w:r>
      <w:r w:rsidR="00893314">
        <w:rPr>
          <w:rFonts w:asciiTheme="minorHAnsi" w:hAnsiTheme="minorHAnsi"/>
          <w:sz w:val="22"/>
          <w:szCs w:val="22"/>
        </w:rPr>
        <w:t xml:space="preserve">their </w:t>
      </w:r>
      <w:r w:rsidR="00893314" w:rsidRPr="00690559">
        <w:rPr>
          <w:rFonts w:asciiTheme="minorHAnsi" w:hAnsiTheme="minorHAnsi"/>
          <w:sz w:val="22"/>
          <w:szCs w:val="22"/>
        </w:rPr>
        <w:t>duties free from harassment</w:t>
      </w:r>
      <w:r w:rsidR="00893314">
        <w:rPr>
          <w:rFonts w:asciiTheme="minorHAnsi" w:hAnsiTheme="minorHAnsi"/>
          <w:sz w:val="22"/>
          <w:szCs w:val="22"/>
        </w:rPr>
        <w:t xml:space="preserve"> and discrimination</w:t>
      </w:r>
      <w:r w:rsidR="00893314" w:rsidRPr="00690559">
        <w:rPr>
          <w:rFonts w:asciiTheme="minorHAnsi" w:hAnsiTheme="minorHAnsi"/>
          <w:sz w:val="22"/>
          <w:szCs w:val="22"/>
        </w:rPr>
        <w:t>. Any act</w:t>
      </w:r>
      <w:r w:rsidR="00893314">
        <w:rPr>
          <w:rFonts w:asciiTheme="minorHAnsi" w:hAnsiTheme="minorHAnsi"/>
          <w:sz w:val="22"/>
          <w:szCs w:val="22"/>
        </w:rPr>
        <w:t xml:space="preserve"> </w:t>
      </w:r>
      <w:r w:rsidR="00893314" w:rsidRPr="00690559">
        <w:rPr>
          <w:rFonts w:asciiTheme="minorHAnsi" w:hAnsiTheme="minorHAnsi"/>
          <w:sz w:val="22"/>
          <w:szCs w:val="22"/>
        </w:rPr>
        <w:t xml:space="preserve">of harassment committed by </w:t>
      </w:r>
      <w:proofErr w:type="gramStart"/>
      <w:r w:rsidR="00893314" w:rsidRPr="00690559">
        <w:rPr>
          <w:rFonts w:asciiTheme="minorHAnsi" w:hAnsiTheme="minorHAnsi"/>
          <w:sz w:val="22"/>
          <w:szCs w:val="22"/>
        </w:rPr>
        <w:t>a</w:t>
      </w:r>
      <w:proofErr w:type="gramEnd"/>
      <w:r w:rsidR="00893314" w:rsidRPr="00690559">
        <w:rPr>
          <w:rFonts w:asciiTheme="minorHAnsi" w:hAnsiTheme="minorHAnsi"/>
          <w:sz w:val="22"/>
          <w:szCs w:val="22"/>
        </w:rPr>
        <w:t xml:space="preserve"> </w:t>
      </w:r>
      <w:r w:rsidR="003651D2">
        <w:rPr>
          <w:rFonts w:asciiTheme="minorHAnsi" w:hAnsiTheme="minorHAnsi"/>
          <w:sz w:val="22"/>
          <w:szCs w:val="22"/>
        </w:rPr>
        <w:t>“ORGANIZATION”</w:t>
      </w:r>
      <w:r w:rsidR="00893314">
        <w:rPr>
          <w:rFonts w:asciiTheme="minorHAnsi" w:hAnsiTheme="minorHAnsi"/>
          <w:sz w:val="22"/>
          <w:szCs w:val="22"/>
        </w:rPr>
        <w:t xml:space="preserve"> </w:t>
      </w:r>
      <w:r w:rsidR="00893314" w:rsidRPr="00690559">
        <w:rPr>
          <w:rFonts w:asciiTheme="minorHAnsi" w:hAnsiTheme="minorHAnsi"/>
          <w:sz w:val="22"/>
          <w:szCs w:val="22"/>
        </w:rPr>
        <w:t>employee at work is considered</w:t>
      </w:r>
      <w:r w:rsidR="00893314">
        <w:rPr>
          <w:rFonts w:asciiTheme="minorHAnsi" w:hAnsiTheme="minorHAnsi"/>
          <w:sz w:val="22"/>
          <w:szCs w:val="22"/>
        </w:rPr>
        <w:t xml:space="preserve"> </w:t>
      </w:r>
      <w:r w:rsidR="00893314" w:rsidRPr="00690559">
        <w:rPr>
          <w:rFonts w:asciiTheme="minorHAnsi" w:hAnsiTheme="minorHAnsi"/>
          <w:sz w:val="22"/>
          <w:szCs w:val="22"/>
        </w:rPr>
        <w:t xml:space="preserve">employee misconduct. If </w:t>
      </w:r>
      <w:r w:rsidR="00893314">
        <w:rPr>
          <w:rFonts w:asciiTheme="minorHAnsi" w:hAnsiTheme="minorHAnsi"/>
          <w:sz w:val="22"/>
          <w:szCs w:val="22"/>
        </w:rPr>
        <w:t xml:space="preserve">our employees </w:t>
      </w:r>
      <w:r w:rsidR="00893314" w:rsidRPr="00690559">
        <w:rPr>
          <w:rFonts w:asciiTheme="minorHAnsi" w:hAnsiTheme="minorHAnsi"/>
          <w:sz w:val="22"/>
          <w:szCs w:val="22"/>
        </w:rPr>
        <w:t xml:space="preserve">feel </w:t>
      </w:r>
      <w:r w:rsidR="00893314">
        <w:rPr>
          <w:rFonts w:asciiTheme="minorHAnsi" w:hAnsiTheme="minorHAnsi"/>
          <w:sz w:val="22"/>
          <w:szCs w:val="22"/>
        </w:rPr>
        <w:t xml:space="preserve">they </w:t>
      </w:r>
      <w:r w:rsidR="00893314" w:rsidRPr="00690559">
        <w:rPr>
          <w:rFonts w:asciiTheme="minorHAnsi" w:hAnsiTheme="minorHAnsi"/>
          <w:sz w:val="22"/>
          <w:szCs w:val="22"/>
        </w:rPr>
        <w:t>are not being treated with</w:t>
      </w:r>
      <w:r w:rsidR="00893314">
        <w:rPr>
          <w:rFonts w:asciiTheme="minorHAnsi" w:hAnsiTheme="minorHAnsi"/>
          <w:sz w:val="22"/>
          <w:szCs w:val="22"/>
        </w:rPr>
        <w:t xml:space="preserve"> </w:t>
      </w:r>
      <w:r w:rsidR="00893314" w:rsidRPr="00342608">
        <w:rPr>
          <w:rFonts w:asciiTheme="minorHAnsi" w:hAnsiTheme="minorHAnsi"/>
          <w:sz w:val="22"/>
          <w:szCs w:val="22"/>
        </w:rPr>
        <w:t xml:space="preserve">respect, we encourage </w:t>
      </w:r>
      <w:r w:rsidR="00893314">
        <w:rPr>
          <w:rFonts w:asciiTheme="minorHAnsi" w:hAnsiTheme="minorHAnsi"/>
          <w:sz w:val="22"/>
          <w:szCs w:val="22"/>
        </w:rPr>
        <w:t xml:space="preserve">the employee </w:t>
      </w:r>
      <w:r w:rsidR="00893314" w:rsidRPr="00342608">
        <w:rPr>
          <w:rFonts w:asciiTheme="minorHAnsi" w:hAnsiTheme="minorHAnsi"/>
          <w:sz w:val="22"/>
          <w:szCs w:val="22"/>
        </w:rPr>
        <w:t>to let the individual know the behaviour is</w:t>
      </w:r>
      <w:r w:rsidR="00893314">
        <w:rPr>
          <w:rFonts w:asciiTheme="minorHAnsi" w:hAnsiTheme="minorHAnsi"/>
          <w:sz w:val="22"/>
          <w:szCs w:val="22"/>
        </w:rPr>
        <w:t xml:space="preserve"> </w:t>
      </w:r>
      <w:r w:rsidR="00893314" w:rsidRPr="00342608">
        <w:rPr>
          <w:rFonts w:asciiTheme="minorHAnsi" w:hAnsiTheme="minorHAnsi"/>
          <w:sz w:val="22"/>
          <w:szCs w:val="22"/>
        </w:rPr>
        <w:t>unwelcome and to ask him/her to stop. If you do not feel comfortable</w:t>
      </w:r>
      <w:r w:rsidR="00893314">
        <w:rPr>
          <w:rFonts w:asciiTheme="minorHAnsi" w:hAnsiTheme="minorHAnsi"/>
          <w:sz w:val="22"/>
          <w:szCs w:val="22"/>
        </w:rPr>
        <w:t xml:space="preserve"> </w:t>
      </w:r>
      <w:r w:rsidR="00893314" w:rsidRPr="00342608">
        <w:rPr>
          <w:rFonts w:asciiTheme="minorHAnsi" w:hAnsiTheme="minorHAnsi"/>
          <w:sz w:val="22"/>
          <w:szCs w:val="22"/>
        </w:rPr>
        <w:t xml:space="preserve">approaching the person on your own, contact </w:t>
      </w:r>
      <w:r w:rsidR="005A32F8">
        <w:rPr>
          <w:rFonts w:asciiTheme="minorHAnsi" w:hAnsiTheme="minorHAnsi"/>
          <w:sz w:val="22"/>
          <w:szCs w:val="22"/>
        </w:rPr>
        <w:t xml:space="preserve">the </w:t>
      </w:r>
      <w:r w:rsidR="00893314">
        <w:rPr>
          <w:rFonts w:asciiTheme="minorHAnsi" w:hAnsiTheme="minorHAnsi"/>
          <w:sz w:val="22"/>
          <w:szCs w:val="22"/>
        </w:rPr>
        <w:t xml:space="preserve">Executive Director </w:t>
      </w:r>
      <w:r w:rsidR="00893314" w:rsidRPr="00342608">
        <w:rPr>
          <w:rFonts w:asciiTheme="minorHAnsi" w:hAnsiTheme="minorHAnsi"/>
          <w:sz w:val="22"/>
          <w:szCs w:val="22"/>
        </w:rPr>
        <w:t>for assistance.</w:t>
      </w:r>
    </w:p>
    <w:p w14:paraId="4B5F8B22" w14:textId="60CF9019" w:rsidR="006A7466" w:rsidRDefault="006A7466" w:rsidP="003A0104">
      <w:pPr>
        <w:autoSpaceDE w:val="0"/>
        <w:autoSpaceDN w:val="0"/>
        <w:adjustRightInd w:val="0"/>
        <w:ind w:left="1134" w:hanging="567"/>
        <w:jc w:val="both"/>
        <w:rPr>
          <w:rFonts w:asciiTheme="minorHAnsi" w:hAnsiTheme="minorHAnsi"/>
          <w:sz w:val="22"/>
          <w:szCs w:val="22"/>
        </w:rPr>
      </w:pPr>
    </w:p>
    <w:p w14:paraId="15D8071F" w14:textId="18067DA9" w:rsidR="006A7466" w:rsidRPr="009F2C5C" w:rsidRDefault="006A7466" w:rsidP="009F2C5C">
      <w:pPr>
        <w:autoSpaceDE w:val="0"/>
        <w:autoSpaceDN w:val="0"/>
        <w:adjustRightInd w:val="0"/>
        <w:ind w:left="1134" w:hanging="567"/>
        <w:jc w:val="right"/>
        <w:rPr>
          <w:rFonts w:asciiTheme="minorHAnsi" w:hAnsiTheme="minorHAnsi"/>
          <w:i/>
          <w:sz w:val="22"/>
          <w:szCs w:val="22"/>
        </w:rPr>
      </w:pPr>
      <w:r w:rsidRPr="009F2C5C">
        <w:rPr>
          <w:rFonts w:asciiTheme="minorHAnsi" w:hAnsiTheme="minorHAnsi"/>
          <w:i/>
          <w:sz w:val="22"/>
          <w:szCs w:val="22"/>
        </w:rPr>
        <w:t>See also HR-16 Workplace Harassment and Violence Policy</w:t>
      </w:r>
    </w:p>
    <w:p w14:paraId="218D8EBC" w14:textId="77777777" w:rsidR="00423FE5" w:rsidRDefault="00423FE5">
      <w:pPr>
        <w:rPr>
          <w:rFonts w:asciiTheme="minorHAnsi" w:hAnsiTheme="minorHAnsi"/>
          <w:sz w:val="22"/>
          <w:szCs w:val="22"/>
        </w:rPr>
      </w:pPr>
      <w:r>
        <w:rPr>
          <w:rFonts w:asciiTheme="minorHAnsi" w:hAnsiTheme="minorHAnsi"/>
          <w:sz w:val="22"/>
          <w:szCs w:val="22"/>
        </w:rPr>
        <w:br w:type="page"/>
      </w:r>
    </w:p>
    <w:p w14:paraId="4EA981FC" w14:textId="77777777" w:rsidR="000D3FFA" w:rsidRPr="00D9107B" w:rsidRDefault="000D3FFA" w:rsidP="000D3FFA">
      <w:pPr>
        <w:spacing w:after="240" w:line="240" w:lineRule="auto"/>
        <w:ind w:left="2268"/>
        <w:rPr>
          <w:rFonts w:asciiTheme="minorHAnsi" w:hAnsiTheme="minorHAnsi"/>
          <w:sz w:val="22"/>
          <w:szCs w:val="22"/>
        </w:rPr>
      </w:pPr>
      <w:r w:rsidRPr="00D9107B">
        <w:rPr>
          <w:rFonts w:asciiTheme="minorHAnsi" w:hAnsiTheme="minorHAnsi"/>
          <w:sz w:val="22"/>
          <w:szCs w:val="22"/>
        </w:rPr>
        <w:lastRenderedPageBreak/>
        <w:t>Policy Number:</w:t>
      </w:r>
      <w:r w:rsidRPr="00D9107B">
        <w:rPr>
          <w:rFonts w:asciiTheme="minorHAnsi" w:hAnsiTheme="minorHAnsi"/>
          <w:sz w:val="22"/>
          <w:szCs w:val="22"/>
        </w:rPr>
        <w:tab/>
        <w:t>HR-</w:t>
      </w:r>
      <w:r>
        <w:rPr>
          <w:rFonts w:asciiTheme="minorHAnsi" w:hAnsiTheme="minorHAnsi"/>
          <w:sz w:val="22"/>
          <w:szCs w:val="22"/>
        </w:rPr>
        <w:t>3</w:t>
      </w:r>
    </w:p>
    <w:p w14:paraId="57EC8985" w14:textId="77777777" w:rsidR="000D3FFA" w:rsidRPr="00D9107B" w:rsidRDefault="000D3FFA" w:rsidP="000D3FFA">
      <w:pPr>
        <w:spacing w:after="240" w:line="240" w:lineRule="auto"/>
        <w:ind w:left="2268"/>
        <w:rPr>
          <w:rFonts w:asciiTheme="minorHAnsi" w:hAnsiTheme="minorHAnsi"/>
          <w:b/>
          <w:sz w:val="22"/>
          <w:szCs w:val="22"/>
        </w:rPr>
      </w:pPr>
      <w:r w:rsidRPr="00D9107B">
        <w:rPr>
          <w:rFonts w:asciiTheme="minorHAnsi" w:hAnsiTheme="minorHAnsi"/>
          <w:sz w:val="22"/>
          <w:szCs w:val="22"/>
        </w:rPr>
        <w:t>Policy Type:</w:t>
      </w:r>
      <w:r w:rsidRPr="00D9107B">
        <w:rPr>
          <w:rFonts w:asciiTheme="minorHAnsi" w:hAnsiTheme="minorHAnsi"/>
          <w:sz w:val="22"/>
          <w:szCs w:val="22"/>
        </w:rPr>
        <w:tab/>
      </w:r>
      <w:r w:rsidRPr="00D9107B">
        <w:rPr>
          <w:rFonts w:asciiTheme="minorHAnsi" w:hAnsiTheme="minorHAnsi"/>
          <w:sz w:val="22"/>
          <w:szCs w:val="22"/>
        </w:rPr>
        <w:tab/>
      </w:r>
      <w:r w:rsidRPr="0035706E">
        <w:rPr>
          <w:rFonts w:asciiTheme="minorHAnsi" w:hAnsiTheme="minorHAnsi"/>
          <w:b/>
          <w:sz w:val="22"/>
          <w:szCs w:val="22"/>
        </w:rPr>
        <w:t xml:space="preserve">Probationary Period </w:t>
      </w:r>
      <w:r>
        <w:rPr>
          <w:rFonts w:asciiTheme="minorHAnsi" w:hAnsiTheme="minorHAnsi"/>
          <w:b/>
          <w:sz w:val="22"/>
          <w:szCs w:val="22"/>
        </w:rPr>
        <w:t xml:space="preserve">and </w:t>
      </w:r>
      <w:r w:rsidRPr="0035706E">
        <w:rPr>
          <w:rFonts w:asciiTheme="minorHAnsi" w:hAnsiTheme="minorHAnsi"/>
          <w:b/>
          <w:sz w:val="22"/>
          <w:szCs w:val="22"/>
        </w:rPr>
        <w:t>Performance</w:t>
      </w:r>
      <w:r w:rsidRPr="00D9107B">
        <w:rPr>
          <w:rFonts w:asciiTheme="minorHAnsi" w:hAnsiTheme="minorHAnsi"/>
          <w:b/>
          <w:sz w:val="22"/>
          <w:szCs w:val="22"/>
        </w:rPr>
        <w:t xml:space="preserve"> </w:t>
      </w:r>
      <w:r>
        <w:rPr>
          <w:rFonts w:asciiTheme="minorHAnsi" w:hAnsiTheme="minorHAnsi"/>
          <w:b/>
          <w:sz w:val="22"/>
          <w:szCs w:val="22"/>
        </w:rPr>
        <w:t>Reviews</w:t>
      </w:r>
    </w:p>
    <w:p w14:paraId="28649F84" w14:textId="48A6C669" w:rsidR="000D3FFA" w:rsidRPr="00D9107B" w:rsidRDefault="000D3FFA" w:rsidP="000D3FFA">
      <w:pPr>
        <w:spacing w:after="240" w:line="240" w:lineRule="auto"/>
        <w:ind w:left="2268"/>
        <w:rPr>
          <w:rFonts w:asciiTheme="minorHAnsi" w:hAnsiTheme="minorHAnsi"/>
          <w:sz w:val="22"/>
          <w:szCs w:val="22"/>
        </w:rPr>
      </w:pPr>
      <w:r>
        <w:rPr>
          <w:rFonts w:asciiTheme="minorHAnsi" w:hAnsiTheme="minorHAnsi"/>
          <w:sz w:val="22"/>
          <w:szCs w:val="22"/>
        </w:rPr>
        <w:t>Date Approved:</w:t>
      </w:r>
      <w:r>
        <w:rPr>
          <w:rFonts w:asciiTheme="minorHAnsi" w:hAnsiTheme="minorHAnsi"/>
          <w:sz w:val="22"/>
          <w:szCs w:val="22"/>
        </w:rPr>
        <w:tab/>
      </w:r>
      <w:r w:rsidR="009B47B2">
        <w:rPr>
          <w:rFonts w:asciiTheme="minorHAnsi" w:hAnsiTheme="minorHAnsi"/>
          <w:sz w:val="22"/>
          <w:szCs w:val="22"/>
        </w:rPr>
        <w:t>April 19, 2018</w:t>
      </w:r>
    </w:p>
    <w:p w14:paraId="37484985" w14:textId="77777777" w:rsidR="000D3FFA" w:rsidRPr="00D9107B" w:rsidRDefault="000D3FFA" w:rsidP="000D3FFA">
      <w:pPr>
        <w:spacing w:after="240" w:line="240" w:lineRule="auto"/>
        <w:ind w:left="2268"/>
        <w:rPr>
          <w:rFonts w:asciiTheme="minorHAnsi" w:hAnsiTheme="minorHAnsi"/>
          <w:sz w:val="22"/>
          <w:szCs w:val="22"/>
        </w:rPr>
      </w:pPr>
      <w:r w:rsidRPr="00D9107B">
        <w:rPr>
          <w:rFonts w:asciiTheme="minorHAnsi" w:hAnsiTheme="minorHAnsi"/>
          <w:sz w:val="22"/>
          <w:szCs w:val="22"/>
        </w:rPr>
        <w:t>Date Reviewed:</w:t>
      </w:r>
      <w:r w:rsidRPr="00D9107B">
        <w:rPr>
          <w:rFonts w:asciiTheme="minorHAnsi" w:hAnsiTheme="minorHAnsi"/>
          <w:sz w:val="22"/>
          <w:szCs w:val="22"/>
        </w:rPr>
        <w:tab/>
      </w:r>
      <w:r>
        <w:rPr>
          <w:rFonts w:asciiTheme="minorHAnsi" w:hAnsiTheme="minorHAnsi"/>
          <w:sz w:val="22"/>
          <w:szCs w:val="22"/>
        </w:rPr>
        <w:t>March 2018</w:t>
      </w:r>
    </w:p>
    <w:p w14:paraId="6B39407E" w14:textId="77777777" w:rsidR="000D3FFA" w:rsidRPr="00D9107B" w:rsidRDefault="000D3FFA" w:rsidP="000D3FFA">
      <w:pPr>
        <w:pStyle w:val="BodyText2"/>
        <w:spacing w:line="240" w:lineRule="auto"/>
        <w:rPr>
          <w:rFonts w:asciiTheme="minorHAnsi" w:hAnsiTheme="minorHAnsi"/>
          <w:sz w:val="22"/>
          <w:szCs w:val="22"/>
        </w:rPr>
      </w:pPr>
      <w:r>
        <w:rPr>
          <w:rFonts w:asciiTheme="minorHAnsi" w:hAnsiTheme="minorHAnsi"/>
          <w:noProof/>
          <w:sz w:val="22"/>
          <w:lang w:val="en-CA" w:eastAsia="en-CA"/>
        </w:rPr>
        <mc:AlternateContent>
          <mc:Choice Requires="wps">
            <w:drawing>
              <wp:anchor distT="4294967292" distB="4294967292" distL="114300" distR="114300" simplePos="0" relativeHeight="251714560" behindDoc="0" locked="0" layoutInCell="0" allowOverlap="1" wp14:anchorId="2AD9EF0F" wp14:editId="05B4C9FA">
                <wp:simplePos x="0" y="0"/>
                <wp:positionH relativeFrom="column">
                  <wp:posOffset>0</wp:posOffset>
                </wp:positionH>
                <wp:positionV relativeFrom="paragraph">
                  <wp:posOffset>53339</wp:posOffset>
                </wp:positionV>
                <wp:extent cx="5669280" cy="0"/>
                <wp:effectExtent l="0" t="0" r="26670" b="19050"/>
                <wp:wrapTopAndBottom/>
                <wp:docPr id="1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2215793" id="Line 68" o:spid="_x0000_s1026" style="position:absolute;z-index:251714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2pt" to="446.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bU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" o:allowincell="f">
                <w10:wrap type="topAndBottom"/>
              </v:line>
            </w:pict>
          </mc:Fallback>
        </mc:AlternateContent>
      </w:r>
    </w:p>
    <w:p w14:paraId="0E6BFF10" w14:textId="77777777" w:rsidR="005717BC" w:rsidRDefault="008D6805" w:rsidP="000D3FFA">
      <w:pPr>
        <w:spacing w:after="240" w:line="240" w:lineRule="auto"/>
        <w:ind w:left="567" w:hanging="567"/>
        <w:jc w:val="both"/>
        <w:rPr>
          <w:rFonts w:asciiTheme="minorHAnsi" w:hAnsiTheme="minorHAnsi"/>
          <w:sz w:val="22"/>
          <w:szCs w:val="22"/>
        </w:rPr>
      </w:pPr>
      <w:r>
        <w:rPr>
          <w:rFonts w:asciiTheme="minorHAnsi" w:hAnsiTheme="minorHAnsi"/>
          <w:sz w:val="22"/>
          <w:szCs w:val="22"/>
        </w:rPr>
        <w:t>3.1</w:t>
      </w:r>
      <w:r>
        <w:rPr>
          <w:rFonts w:asciiTheme="minorHAnsi" w:hAnsiTheme="minorHAnsi"/>
          <w:sz w:val="22"/>
          <w:szCs w:val="22"/>
        </w:rPr>
        <w:tab/>
      </w:r>
      <w:r w:rsidR="005717BC" w:rsidRPr="00BF29C2">
        <w:rPr>
          <w:rFonts w:asciiTheme="minorHAnsi" w:hAnsiTheme="minorHAnsi"/>
          <w:b/>
          <w:sz w:val="22"/>
          <w:szCs w:val="22"/>
        </w:rPr>
        <w:t>Probationary Period – Executive Director</w:t>
      </w:r>
    </w:p>
    <w:p w14:paraId="6024C1D5" w14:textId="77777777" w:rsidR="005717BC" w:rsidRPr="004D2ADB" w:rsidRDefault="005717BC" w:rsidP="005717BC">
      <w:pPr>
        <w:spacing w:after="240" w:line="240" w:lineRule="auto"/>
        <w:ind w:left="1134" w:hanging="567"/>
        <w:jc w:val="both"/>
        <w:rPr>
          <w:rFonts w:asciiTheme="minorHAnsi" w:hAnsiTheme="minorHAnsi"/>
          <w:sz w:val="22"/>
          <w:szCs w:val="22"/>
        </w:rPr>
      </w:pPr>
      <w:r>
        <w:rPr>
          <w:rFonts w:asciiTheme="minorHAnsi" w:hAnsiTheme="minorHAnsi"/>
          <w:sz w:val="22"/>
          <w:szCs w:val="22"/>
        </w:rPr>
        <w:t>3.1.1</w:t>
      </w:r>
      <w:r>
        <w:rPr>
          <w:rFonts w:asciiTheme="minorHAnsi" w:hAnsiTheme="minorHAnsi"/>
          <w:sz w:val="22"/>
          <w:szCs w:val="22"/>
        </w:rPr>
        <w:tab/>
      </w:r>
      <w:r w:rsidRPr="004D2ADB">
        <w:rPr>
          <w:rFonts w:asciiTheme="minorHAnsi" w:hAnsiTheme="minorHAnsi"/>
          <w:sz w:val="22"/>
          <w:szCs w:val="22"/>
        </w:rPr>
        <w:t xml:space="preserve">Shortly before the ending of the </w:t>
      </w:r>
      <w:r>
        <w:rPr>
          <w:rFonts w:asciiTheme="minorHAnsi" w:hAnsiTheme="minorHAnsi"/>
          <w:sz w:val="22"/>
          <w:szCs w:val="22"/>
        </w:rPr>
        <w:t xml:space="preserve">Executive Director’s ninety (90) </w:t>
      </w:r>
      <w:r w:rsidRPr="004D2ADB">
        <w:rPr>
          <w:rFonts w:asciiTheme="minorHAnsi" w:hAnsiTheme="minorHAnsi"/>
          <w:sz w:val="22"/>
          <w:szCs w:val="22"/>
        </w:rPr>
        <w:t xml:space="preserve">day probationary period, the </w:t>
      </w:r>
      <w:r>
        <w:rPr>
          <w:rFonts w:asciiTheme="minorHAnsi" w:hAnsiTheme="minorHAnsi"/>
          <w:sz w:val="22"/>
          <w:szCs w:val="22"/>
        </w:rPr>
        <w:t xml:space="preserve">Executive Committee </w:t>
      </w:r>
      <w:r w:rsidRPr="004D2ADB">
        <w:rPr>
          <w:rFonts w:asciiTheme="minorHAnsi" w:hAnsiTheme="minorHAnsi"/>
          <w:sz w:val="22"/>
          <w:szCs w:val="22"/>
        </w:rPr>
        <w:t xml:space="preserve">will meet with the </w:t>
      </w:r>
      <w:r>
        <w:rPr>
          <w:rFonts w:asciiTheme="minorHAnsi" w:hAnsiTheme="minorHAnsi"/>
          <w:sz w:val="22"/>
          <w:szCs w:val="22"/>
        </w:rPr>
        <w:t xml:space="preserve">Executive Director </w:t>
      </w:r>
      <w:r w:rsidRPr="004D2ADB">
        <w:rPr>
          <w:rFonts w:asciiTheme="minorHAnsi" w:hAnsiTheme="minorHAnsi"/>
          <w:sz w:val="22"/>
          <w:szCs w:val="22"/>
        </w:rPr>
        <w:t xml:space="preserve">to discuss training, attendance and overall performance. Should there be any concerns, the </w:t>
      </w:r>
      <w:r>
        <w:rPr>
          <w:rFonts w:asciiTheme="minorHAnsi" w:hAnsiTheme="minorHAnsi"/>
          <w:sz w:val="22"/>
          <w:szCs w:val="22"/>
        </w:rPr>
        <w:t xml:space="preserve">Executive Committee </w:t>
      </w:r>
      <w:r w:rsidRPr="004D2ADB">
        <w:rPr>
          <w:rFonts w:asciiTheme="minorHAnsi" w:hAnsiTheme="minorHAnsi"/>
          <w:sz w:val="22"/>
          <w:szCs w:val="22"/>
        </w:rPr>
        <w:t xml:space="preserve">may choose to extend the </w:t>
      </w:r>
      <w:r>
        <w:rPr>
          <w:rFonts w:asciiTheme="minorHAnsi" w:hAnsiTheme="minorHAnsi"/>
          <w:sz w:val="22"/>
          <w:szCs w:val="22"/>
        </w:rPr>
        <w:t xml:space="preserve">Executive Director’s </w:t>
      </w:r>
      <w:r w:rsidRPr="004D2ADB">
        <w:rPr>
          <w:rFonts w:asciiTheme="minorHAnsi" w:hAnsiTheme="minorHAnsi"/>
          <w:sz w:val="22"/>
          <w:szCs w:val="22"/>
        </w:rPr>
        <w:t xml:space="preserve">probationary period past </w:t>
      </w:r>
      <w:r>
        <w:rPr>
          <w:rFonts w:asciiTheme="minorHAnsi" w:hAnsiTheme="minorHAnsi"/>
          <w:sz w:val="22"/>
          <w:szCs w:val="22"/>
        </w:rPr>
        <w:t>ninety (</w:t>
      </w:r>
      <w:r w:rsidRPr="004D2ADB">
        <w:rPr>
          <w:rFonts w:asciiTheme="minorHAnsi" w:hAnsiTheme="minorHAnsi"/>
          <w:sz w:val="22"/>
          <w:szCs w:val="22"/>
        </w:rPr>
        <w:t>90</w:t>
      </w:r>
      <w:r>
        <w:rPr>
          <w:rFonts w:asciiTheme="minorHAnsi" w:hAnsiTheme="minorHAnsi"/>
          <w:sz w:val="22"/>
          <w:szCs w:val="22"/>
        </w:rPr>
        <w:t xml:space="preserve">) </w:t>
      </w:r>
      <w:r w:rsidRPr="004D2ADB">
        <w:rPr>
          <w:rFonts w:asciiTheme="minorHAnsi" w:hAnsiTheme="minorHAnsi"/>
          <w:sz w:val="22"/>
          <w:szCs w:val="22"/>
        </w:rPr>
        <w:t xml:space="preserve">days to a maximum of six </w:t>
      </w:r>
      <w:r>
        <w:rPr>
          <w:rFonts w:asciiTheme="minorHAnsi" w:hAnsiTheme="minorHAnsi"/>
          <w:sz w:val="22"/>
          <w:szCs w:val="22"/>
        </w:rPr>
        <w:t xml:space="preserve">(6) </w:t>
      </w:r>
      <w:r w:rsidRPr="004D2ADB">
        <w:rPr>
          <w:rFonts w:asciiTheme="minorHAnsi" w:hAnsiTheme="minorHAnsi"/>
          <w:sz w:val="22"/>
          <w:szCs w:val="22"/>
        </w:rPr>
        <w:t xml:space="preserve">months.  If the probationary period is extended, a meeting will occur with the </w:t>
      </w:r>
      <w:r>
        <w:rPr>
          <w:rFonts w:asciiTheme="minorHAnsi" w:hAnsiTheme="minorHAnsi"/>
          <w:sz w:val="22"/>
          <w:szCs w:val="22"/>
        </w:rPr>
        <w:t xml:space="preserve">Executive Committee </w:t>
      </w:r>
      <w:r w:rsidRPr="004D2ADB">
        <w:rPr>
          <w:rFonts w:asciiTheme="minorHAnsi" w:hAnsiTheme="minorHAnsi"/>
          <w:sz w:val="22"/>
          <w:szCs w:val="22"/>
        </w:rPr>
        <w:t xml:space="preserve">and a letter will be reviewed with the </w:t>
      </w:r>
      <w:r>
        <w:rPr>
          <w:rFonts w:asciiTheme="minorHAnsi" w:hAnsiTheme="minorHAnsi"/>
          <w:sz w:val="22"/>
          <w:szCs w:val="22"/>
        </w:rPr>
        <w:t xml:space="preserve">Executive Director </w:t>
      </w:r>
      <w:r w:rsidRPr="004D2ADB">
        <w:rPr>
          <w:rFonts w:asciiTheme="minorHAnsi" w:hAnsiTheme="minorHAnsi"/>
          <w:sz w:val="22"/>
          <w:szCs w:val="22"/>
        </w:rPr>
        <w:t>outlining the concerns and the steps required to improve the areas of concern. The letter is to be signed for placement into the employee personnel file. Another review will take place at the end of the extension.</w:t>
      </w:r>
    </w:p>
    <w:p w14:paraId="7D2CEAFB" w14:textId="77777777" w:rsidR="005717BC" w:rsidRPr="00D9107B" w:rsidRDefault="005717BC" w:rsidP="005717BC">
      <w:pPr>
        <w:spacing w:after="240" w:line="240" w:lineRule="auto"/>
        <w:ind w:left="1134" w:hanging="567"/>
        <w:jc w:val="both"/>
        <w:rPr>
          <w:rFonts w:asciiTheme="minorHAnsi" w:hAnsiTheme="minorHAnsi"/>
          <w:sz w:val="22"/>
          <w:szCs w:val="22"/>
        </w:rPr>
      </w:pPr>
      <w:r>
        <w:rPr>
          <w:rFonts w:asciiTheme="minorHAnsi" w:hAnsiTheme="minorHAnsi"/>
          <w:sz w:val="22"/>
          <w:szCs w:val="22"/>
        </w:rPr>
        <w:tab/>
      </w:r>
      <w:r w:rsidRPr="004D2ADB">
        <w:rPr>
          <w:rFonts w:asciiTheme="minorHAnsi" w:hAnsiTheme="minorHAnsi"/>
          <w:sz w:val="22"/>
          <w:szCs w:val="22"/>
        </w:rPr>
        <w:t xml:space="preserve">As per </w:t>
      </w:r>
      <w:r w:rsidRPr="008D6805">
        <w:rPr>
          <w:rFonts w:asciiTheme="minorHAnsi" w:hAnsiTheme="minorHAnsi"/>
          <w:i/>
          <w:sz w:val="22"/>
          <w:szCs w:val="22"/>
        </w:rPr>
        <w:t>Alberta Employment Standards</w:t>
      </w:r>
      <w:r w:rsidR="00BF1CEE">
        <w:rPr>
          <w:rFonts w:asciiTheme="minorHAnsi" w:hAnsiTheme="minorHAnsi"/>
          <w:i/>
          <w:sz w:val="22"/>
          <w:szCs w:val="22"/>
        </w:rPr>
        <w:t xml:space="preserve"> Code</w:t>
      </w:r>
      <w:r w:rsidRPr="004D2ADB">
        <w:rPr>
          <w:rFonts w:asciiTheme="minorHAnsi" w:hAnsiTheme="minorHAnsi"/>
          <w:sz w:val="22"/>
          <w:szCs w:val="22"/>
        </w:rPr>
        <w:t xml:space="preserve">, during the first </w:t>
      </w:r>
      <w:r>
        <w:rPr>
          <w:rFonts w:asciiTheme="minorHAnsi" w:hAnsiTheme="minorHAnsi"/>
          <w:sz w:val="22"/>
          <w:szCs w:val="22"/>
        </w:rPr>
        <w:t>ninety (</w:t>
      </w:r>
      <w:r w:rsidRPr="004D2ADB">
        <w:rPr>
          <w:rFonts w:asciiTheme="minorHAnsi" w:hAnsiTheme="minorHAnsi"/>
          <w:sz w:val="22"/>
          <w:szCs w:val="22"/>
        </w:rPr>
        <w:t>90</w:t>
      </w:r>
      <w:r>
        <w:rPr>
          <w:rFonts w:asciiTheme="minorHAnsi" w:hAnsiTheme="minorHAnsi"/>
          <w:sz w:val="22"/>
          <w:szCs w:val="22"/>
        </w:rPr>
        <w:t>)</w:t>
      </w:r>
      <w:r w:rsidRPr="004D2ADB">
        <w:rPr>
          <w:rFonts w:asciiTheme="minorHAnsi" w:hAnsiTheme="minorHAnsi"/>
          <w:sz w:val="22"/>
          <w:szCs w:val="22"/>
        </w:rPr>
        <w:t xml:space="preserve"> days, </w:t>
      </w:r>
      <w:r>
        <w:rPr>
          <w:rFonts w:asciiTheme="minorHAnsi" w:hAnsiTheme="minorHAnsi"/>
          <w:sz w:val="22"/>
          <w:szCs w:val="22"/>
        </w:rPr>
        <w:t xml:space="preserve">the Executive Director </w:t>
      </w:r>
      <w:r w:rsidRPr="004D2ADB">
        <w:rPr>
          <w:rFonts w:asciiTheme="minorHAnsi" w:hAnsiTheme="minorHAnsi"/>
          <w:sz w:val="22"/>
          <w:szCs w:val="22"/>
        </w:rPr>
        <w:t xml:space="preserve">may resign for any or no reason, with or without notice, and the </w:t>
      </w:r>
      <w:r>
        <w:rPr>
          <w:rFonts w:asciiTheme="minorHAnsi" w:hAnsiTheme="minorHAnsi"/>
          <w:sz w:val="22"/>
          <w:szCs w:val="22"/>
        </w:rPr>
        <w:t xml:space="preserve">Executive Committee </w:t>
      </w:r>
      <w:r w:rsidRPr="004D2ADB">
        <w:rPr>
          <w:rFonts w:asciiTheme="minorHAnsi" w:hAnsiTheme="minorHAnsi"/>
          <w:sz w:val="22"/>
          <w:szCs w:val="22"/>
        </w:rPr>
        <w:t xml:space="preserve">may terminate employment, for any or no reason, with or without notice. </w:t>
      </w:r>
    </w:p>
    <w:p w14:paraId="3F3FA0E3" w14:textId="77777777" w:rsidR="008D6805" w:rsidRDefault="005717BC" w:rsidP="000D3FFA">
      <w:pPr>
        <w:spacing w:after="240" w:line="240" w:lineRule="auto"/>
        <w:ind w:left="567" w:hanging="567"/>
        <w:jc w:val="both"/>
        <w:rPr>
          <w:rFonts w:asciiTheme="minorHAnsi" w:hAnsiTheme="minorHAnsi"/>
          <w:sz w:val="22"/>
          <w:szCs w:val="22"/>
        </w:rPr>
      </w:pPr>
      <w:r>
        <w:rPr>
          <w:rFonts w:asciiTheme="minorHAnsi" w:hAnsiTheme="minorHAnsi"/>
          <w:sz w:val="22"/>
          <w:szCs w:val="22"/>
        </w:rPr>
        <w:t>3.2</w:t>
      </w:r>
      <w:r>
        <w:rPr>
          <w:rFonts w:asciiTheme="minorHAnsi" w:hAnsiTheme="minorHAnsi"/>
          <w:sz w:val="22"/>
          <w:szCs w:val="22"/>
        </w:rPr>
        <w:tab/>
      </w:r>
      <w:r w:rsidR="008D6805" w:rsidRPr="00BF29C2">
        <w:rPr>
          <w:rFonts w:asciiTheme="minorHAnsi" w:hAnsiTheme="minorHAnsi"/>
          <w:b/>
          <w:sz w:val="22"/>
          <w:szCs w:val="22"/>
        </w:rPr>
        <w:t>Probationary Period</w:t>
      </w:r>
      <w:r w:rsidRPr="00BF29C2">
        <w:rPr>
          <w:rFonts w:asciiTheme="minorHAnsi" w:hAnsiTheme="minorHAnsi"/>
          <w:b/>
          <w:sz w:val="22"/>
          <w:szCs w:val="22"/>
        </w:rPr>
        <w:t xml:space="preserve"> - Employee</w:t>
      </w:r>
    </w:p>
    <w:p w14:paraId="070BE821" w14:textId="0C6AD54C" w:rsidR="000D3FFA" w:rsidRPr="004D2ADB" w:rsidRDefault="008D6805" w:rsidP="008D6805">
      <w:pPr>
        <w:spacing w:after="240" w:line="240" w:lineRule="auto"/>
        <w:ind w:left="1134" w:hanging="567"/>
        <w:jc w:val="both"/>
        <w:rPr>
          <w:rFonts w:asciiTheme="minorHAnsi" w:hAnsiTheme="minorHAnsi"/>
          <w:sz w:val="22"/>
          <w:szCs w:val="22"/>
        </w:rPr>
      </w:pPr>
      <w:r>
        <w:rPr>
          <w:rFonts w:asciiTheme="minorHAnsi" w:hAnsiTheme="minorHAnsi"/>
          <w:sz w:val="22"/>
          <w:szCs w:val="22"/>
        </w:rPr>
        <w:t>3.</w:t>
      </w:r>
      <w:r w:rsidR="005717BC">
        <w:rPr>
          <w:rFonts w:asciiTheme="minorHAnsi" w:hAnsiTheme="minorHAnsi"/>
          <w:sz w:val="22"/>
          <w:szCs w:val="22"/>
        </w:rPr>
        <w:t>2</w:t>
      </w:r>
      <w:r>
        <w:rPr>
          <w:rFonts w:asciiTheme="minorHAnsi" w:hAnsiTheme="minorHAnsi"/>
          <w:sz w:val="22"/>
          <w:szCs w:val="22"/>
        </w:rPr>
        <w:t>.1</w:t>
      </w:r>
      <w:r>
        <w:rPr>
          <w:rFonts w:asciiTheme="minorHAnsi" w:hAnsiTheme="minorHAnsi"/>
          <w:sz w:val="22"/>
          <w:szCs w:val="22"/>
        </w:rPr>
        <w:tab/>
      </w:r>
      <w:r w:rsidR="000D3FFA" w:rsidRPr="004D2ADB">
        <w:rPr>
          <w:rFonts w:asciiTheme="minorHAnsi" w:hAnsiTheme="minorHAnsi"/>
          <w:sz w:val="22"/>
          <w:szCs w:val="22"/>
        </w:rPr>
        <w:t xml:space="preserve">Shortly before the ending of the employee’s </w:t>
      </w:r>
      <w:r w:rsidR="000D3FFA">
        <w:rPr>
          <w:rFonts w:asciiTheme="minorHAnsi" w:hAnsiTheme="minorHAnsi"/>
          <w:sz w:val="22"/>
          <w:szCs w:val="22"/>
        </w:rPr>
        <w:t xml:space="preserve">ninety (90) </w:t>
      </w:r>
      <w:r w:rsidR="000D3FFA" w:rsidRPr="004D2ADB">
        <w:rPr>
          <w:rFonts w:asciiTheme="minorHAnsi" w:hAnsiTheme="minorHAnsi"/>
          <w:sz w:val="22"/>
          <w:szCs w:val="22"/>
        </w:rPr>
        <w:t xml:space="preserve">day probationary period, the </w:t>
      </w:r>
      <w:r w:rsidR="005A32F8">
        <w:rPr>
          <w:rFonts w:asciiTheme="minorHAnsi" w:hAnsiTheme="minorHAnsi"/>
          <w:sz w:val="22"/>
          <w:szCs w:val="22"/>
        </w:rPr>
        <w:t>Executive Director</w:t>
      </w:r>
      <w:r w:rsidR="000D3FFA">
        <w:rPr>
          <w:rFonts w:asciiTheme="minorHAnsi" w:hAnsiTheme="minorHAnsi"/>
          <w:sz w:val="22"/>
          <w:szCs w:val="22"/>
        </w:rPr>
        <w:t xml:space="preserve"> </w:t>
      </w:r>
      <w:r w:rsidR="000D3FFA" w:rsidRPr="004D2ADB">
        <w:rPr>
          <w:rFonts w:asciiTheme="minorHAnsi" w:hAnsiTheme="minorHAnsi"/>
          <w:sz w:val="22"/>
          <w:szCs w:val="22"/>
        </w:rPr>
        <w:t xml:space="preserve">will meet with the employee to discuss training, attendance and overall performance. Should there be any concerns, the </w:t>
      </w:r>
      <w:r w:rsidR="005A32F8">
        <w:rPr>
          <w:rFonts w:asciiTheme="minorHAnsi" w:hAnsiTheme="minorHAnsi"/>
          <w:sz w:val="22"/>
          <w:szCs w:val="22"/>
        </w:rPr>
        <w:t>Executive Director</w:t>
      </w:r>
      <w:r w:rsidR="000D3FFA">
        <w:rPr>
          <w:rFonts w:asciiTheme="minorHAnsi" w:hAnsiTheme="minorHAnsi"/>
          <w:sz w:val="22"/>
          <w:szCs w:val="22"/>
        </w:rPr>
        <w:t xml:space="preserve"> </w:t>
      </w:r>
      <w:r w:rsidR="000D3FFA" w:rsidRPr="004D2ADB">
        <w:rPr>
          <w:rFonts w:asciiTheme="minorHAnsi" w:hAnsiTheme="minorHAnsi"/>
          <w:sz w:val="22"/>
          <w:szCs w:val="22"/>
        </w:rPr>
        <w:t xml:space="preserve">may choose to extend the employee’s probationary period past </w:t>
      </w:r>
      <w:r w:rsidR="000D3FFA">
        <w:rPr>
          <w:rFonts w:asciiTheme="minorHAnsi" w:hAnsiTheme="minorHAnsi"/>
          <w:sz w:val="22"/>
          <w:szCs w:val="22"/>
        </w:rPr>
        <w:t>ninety (</w:t>
      </w:r>
      <w:r w:rsidR="000D3FFA" w:rsidRPr="004D2ADB">
        <w:rPr>
          <w:rFonts w:asciiTheme="minorHAnsi" w:hAnsiTheme="minorHAnsi"/>
          <w:sz w:val="22"/>
          <w:szCs w:val="22"/>
        </w:rPr>
        <w:t>90</w:t>
      </w:r>
      <w:r w:rsidR="000D3FFA">
        <w:rPr>
          <w:rFonts w:asciiTheme="minorHAnsi" w:hAnsiTheme="minorHAnsi"/>
          <w:sz w:val="22"/>
          <w:szCs w:val="22"/>
        </w:rPr>
        <w:t xml:space="preserve">) </w:t>
      </w:r>
      <w:r w:rsidR="000D3FFA" w:rsidRPr="004D2ADB">
        <w:rPr>
          <w:rFonts w:asciiTheme="minorHAnsi" w:hAnsiTheme="minorHAnsi"/>
          <w:sz w:val="22"/>
          <w:szCs w:val="22"/>
        </w:rPr>
        <w:t xml:space="preserve">days to a maximum of six </w:t>
      </w:r>
      <w:r w:rsidR="000D3FFA">
        <w:rPr>
          <w:rFonts w:asciiTheme="minorHAnsi" w:hAnsiTheme="minorHAnsi"/>
          <w:sz w:val="22"/>
          <w:szCs w:val="22"/>
        </w:rPr>
        <w:t xml:space="preserve">(6) </w:t>
      </w:r>
      <w:r w:rsidR="000D3FFA" w:rsidRPr="004D2ADB">
        <w:rPr>
          <w:rFonts w:asciiTheme="minorHAnsi" w:hAnsiTheme="minorHAnsi"/>
          <w:sz w:val="22"/>
          <w:szCs w:val="22"/>
        </w:rPr>
        <w:t xml:space="preserve">months.  If the probationary period is extended, a meeting will occur with the </w:t>
      </w:r>
      <w:r w:rsidR="005A32F8">
        <w:rPr>
          <w:rFonts w:asciiTheme="minorHAnsi" w:hAnsiTheme="minorHAnsi"/>
          <w:sz w:val="22"/>
          <w:szCs w:val="22"/>
        </w:rPr>
        <w:t>Executive Director</w:t>
      </w:r>
      <w:r w:rsidR="000D3FFA">
        <w:rPr>
          <w:rFonts w:asciiTheme="minorHAnsi" w:hAnsiTheme="minorHAnsi"/>
          <w:sz w:val="22"/>
          <w:szCs w:val="22"/>
        </w:rPr>
        <w:t xml:space="preserve"> </w:t>
      </w:r>
      <w:r w:rsidR="000D3FFA" w:rsidRPr="004D2ADB">
        <w:rPr>
          <w:rFonts w:asciiTheme="minorHAnsi" w:hAnsiTheme="minorHAnsi"/>
          <w:sz w:val="22"/>
          <w:szCs w:val="22"/>
        </w:rPr>
        <w:t xml:space="preserve">and a letter will be reviewed with the employee outlining the </w:t>
      </w:r>
      <w:r w:rsidR="003651D2">
        <w:rPr>
          <w:rFonts w:asciiTheme="minorHAnsi" w:hAnsiTheme="minorHAnsi"/>
          <w:sz w:val="22"/>
          <w:szCs w:val="22"/>
        </w:rPr>
        <w:t>“ORGANIZATION”</w:t>
      </w:r>
      <w:r w:rsidR="000D3FFA">
        <w:rPr>
          <w:rFonts w:asciiTheme="minorHAnsi" w:hAnsiTheme="minorHAnsi"/>
          <w:sz w:val="22"/>
          <w:szCs w:val="22"/>
        </w:rPr>
        <w:t xml:space="preserve">’s </w:t>
      </w:r>
      <w:r w:rsidR="000D3FFA" w:rsidRPr="004D2ADB">
        <w:rPr>
          <w:rFonts w:asciiTheme="minorHAnsi" w:hAnsiTheme="minorHAnsi"/>
          <w:sz w:val="22"/>
          <w:szCs w:val="22"/>
        </w:rPr>
        <w:t>concerns and the steps required to improve the areas of concern. The letter is to be signed for placement into the employee personnel file. Another review will take place at the end of the extension.</w:t>
      </w:r>
    </w:p>
    <w:p w14:paraId="6ED4EE49" w14:textId="13BB0EDF" w:rsidR="000D3FFA" w:rsidRPr="00D9107B" w:rsidRDefault="000D3FFA" w:rsidP="008D6805">
      <w:pPr>
        <w:spacing w:after="240" w:line="240" w:lineRule="auto"/>
        <w:ind w:left="1134" w:hanging="567"/>
        <w:jc w:val="both"/>
        <w:rPr>
          <w:rFonts w:asciiTheme="minorHAnsi" w:hAnsiTheme="minorHAnsi"/>
          <w:sz w:val="22"/>
          <w:szCs w:val="22"/>
        </w:rPr>
      </w:pPr>
      <w:r>
        <w:rPr>
          <w:rFonts w:asciiTheme="minorHAnsi" w:hAnsiTheme="minorHAnsi"/>
          <w:sz w:val="22"/>
          <w:szCs w:val="22"/>
        </w:rPr>
        <w:tab/>
      </w:r>
      <w:r w:rsidRPr="004D2ADB">
        <w:rPr>
          <w:rFonts w:asciiTheme="minorHAnsi" w:hAnsiTheme="minorHAnsi"/>
          <w:sz w:val="22"/>
          <w:szCs w:val="22"/>
        </w:rPr>
        <w:t xml:space="preserve">As per </w:t>
      </w:r>
      <w:r w:rsidRPr="008D6805">
        <w:rPr>
          <w:rFonts w:asciiTheme="minorHAnsi" w:hAnsiTheme="minorHAnsi"/>
          <w:i/>
          <w:sz w:val="22"/>
          <w:szCs w:val="22"/>
        </w:rPr>
        <w:t>Alberta Employment Standards</w:t>
      </w:r>
      <w:r w:rsidR="00BF1CEE">
        <w:rPr>
          <w:rFonts w:asciiTheme="minorHAnsi" w:hAnsiTheme="minorHAnsi"/>
          <w:i/>
          <w:sz w:val="22"/>
          <w:szCs w:val="22"/>
        </w:rPr>
        <w:t xml:space="preserve"> Code</w:t>
      </w:r>
      <w:r w:rsidRPr="004D2ADB">
        <w:rPr>
          <w:rFonts w:asciiTheme="minorHAnsi" w:hAnsiTheme="minorHAnsi"/>
          <w:sz w:val="22"/>
          <w:szCs w:val="22"/>
        </w:rPr>
        <w:t xml:space="preserve">, during the first </w:t>
      </w:r>
      <w:r>
        <w:rPr>
          <w:rFonts w:asciiTheme="minorHAnsi" w:hAnsiTheme="minorHAnsi"/>
          <w:sz w:val="22"/>
          <w:szCs w:val="22"/>
        </w:rPr>
        <w:t>ninety (</w:t>
      </w:r>
      <w:r w:rsidRPr="004D2ADB">
        <w:rPr>
          <w:rFonts w:asciiTheme="minorHAnsi" w:hAnsiTheme="minorHAnsi"/>
          <w:sz w:val="22"/>
          <w:szCs w:val="22"/>
        </w:rPr>
        <w:t>90</w:t>
      </w:r>
      <w:r>
        <w:rPr>
          <w:rFonts w:asciiTheme="minorHAnsi" w:hAnsiTheme="minorHAnsi"/>
          <w:sz w:val="22"/>
          <w:szCs w:val="22"/>
        </w:rPr>
        <w:t>)</w:t>
      </w:r>
      <w:r w:rsidRPr="004D2ADB">
        <w:rPr>
          <w:rFonts w:asciiTheme="minorHAnsi" w:hAnsiTheme="minorHAnsi"/>
          <w:sz w:val="22"/>
          <w:szCs w:val="22"/>
        </w:rPr>
        <w:t xml:space="preserve"> days, an employee may resign for any or no reason, with or without notice, and the </w:t>
      </w:r>
      <w:r w:rsidR="003651D2">
        <w:rPr>
          <w:rFonts w:asciiTheme="minorHAnsi" w:hAnsiTheme="minorHAnsi"/>
          <w:sz w:val="22"/>
          <w:szCs w:val="22"/>
        </w:rPr>
        <w:t>“ORGANIZATION”</w:t>
      </w:r>
      <w:r>
        <w:rPr>
          <w:rFonts w:asciiTheme="minorHAnsi" w:hAnsiTheme="minorHAnsi"/>
          <w:sz w:val="22"/>
          <w:szCs w:val="22"/>
        </w:rPr>
        <w:t xml:space="preserve"> </w:t>
      </w:r>
      <w:r w:rsidRPr="004D2ADB">
        <w:rPr>
          <w:rFonts w:asciiTheme="minorHAnsi" w:hAnsiTheme="minorHAnsi"/>
          <w:sz w:val="22"/>
          <w:szCs w:val="22"/>
        </w:rPr>
        <w:t xml:space="preserve">may terminate employment, for any or no reason, with or without notice. </w:t>
      </w:r>
    </w:p>
    <w:p w14:paraId="79C65E7A" w14:textId="77777777" w:rsidR="008D6805" w:rsidRDefault="008D6805" w:rsidP="000D3FFA">
      <w:pPr>
        <w:spacing w:after="240" w:line="240" w:lineRule="auto"/>
        <w:ind w:left="567" w:hanging="567"/>
        <w:jc w:val="both"/>
        <w:rPr>
          <w:rFonts w:asciiTheme="minorHAnsi" w:hAnsiTheme="minorHAnsi"/>
          <w:sz w:val="22"/>
          <w:szCs w:val="22"/>
        </w:rPr>
      </w:pPr>
      <w:r>
        <w:rPr>
          <w:rFonts w:asciiTheme="minorHAnsi" w:hAnsiTheme="minorHAnsi"/>
          <w:sz w:val="22"/>
          <w:szCs w:val="22"/>
        </w:rPr>
        <w:t>3.</w:t>
      </w:r>
      <w:r w:rsidR="006D2D19">
        <w:rPr>
          <w:rFonts w:asciiTheme="minorHAnsi" w:hAnsiTheme="minorHAnsi"/>
          <w:sz w:val="22"/>
          <w:szCs w:val="22"/>
        </w:rPr>
        <w:t>3</w:t>
      </w:r>
      <w:r w:rsidR="000D3FFA" w:rsidRPr="00D9107B">
        <w:rPr>
          <w:rFonts w:asciiTheme="minorHAnsi" w:hAnsiTheme="minorHAnsi"/>
          <w:sz w:val="22"/>
          <w:szCs w:val="22"/>
        </w:rPr>
        <w:tab/>
      </w:r>
      <w:r w:rsidRPr="00BF29C2">
        <w:rPr>
          <w:rFonts w:asciiTheme="minorHAnsi" w:hAnsiTheme="minorHAnsi"/>
          <w:b/>
          <w:sz w:val="22"/>
          <w:szCs w:val="22"/>
        </w:rPr>
        <w:t>Performance Review – Executive Director</w:t>
      </w:r>
    </w:p>
    <w:p w14:paraId="4A23672E" w14:textId="77777777" w:rsidR="000D3FFA" w:rsidRPr="00D9107B" w:rsidRDefault="008D6805" w:rsidP="008D6805">
      <w:pPr>
        <w:spacing w:after="240" w:line="240" w:lineRule="auto"/>
        <w:ind w:left="1134" w:hanging="567"/>
        <w:jc w:val="both"/>
        <w:rPr>
          <w:rFonts w:asciiTheme="minorHAnsi" w:hAnsiTheme="minorHAnsi"/>
          <w:sz w:val="22"/>
          <w:szCs w:val="22"/>
        </w:rPr>
      </w:pPr>
      <w:r>
        <w:rPr>
          <w:rFonts w:asciiTheme="minorHAnsi" w:hAnsiTheme="minorHAnsi"/>
          <w:sz w:val="22"/>
          <w:szCs w:val="22"/>
        </w:rPr>
        <w:t>3.</w:t>
      </w:r>
      <w:r w:rsidR="006D2D19">
        <w:rPr>
          <w:rFonts w:asciiTheme="minorHAnsi" w:hAnsiTheme="minorHAnsi"/>
          <w:sz w:val="22"/>
          <w:szCs w:val="22"/>
        </w:rPr>
        <w:t>3</w:t>
      </w:r>
      <w:r>
        <w:rPr>
          <w:rFonts w:asciiTheme="minorHAnsi" w:hAnsiTheme="minorHAnsi"/>
          <w:sz w:val="22"/>
          <w:szCs w:val="22"/>
        </w:rPr>
        <w:t>.1</w:t>
      </w:r>
      <w:r>
        <w:rPr>
          <w:rFonts w:asciiTheme="minorHAnsi" w:hAnsiTheme="minorHAnsi"/>
          <w:sz w:val="22"/>
          <w:szCs w:val="22"/>
        </w:rPr>
        <w:tab/>
      </w:r>
      <w:r w:rsidR="000D3FFA" w:rsidRPr="00D9107B">
        <w:rPr>
          <w:rFonts w:asciiTheme="minorHAnsi" w:hAnsiTheme="minorHAnsi"/>
          <w:sz w:val="22"/>
          <w:szCs w:val="22"/>
        </w:rPr>
        <w:t xml:space="preserve">The performance of the </w:t>
      </w:r>
      <w:r w:rsidR="000D3FFA">
        <w:rPr>
          <w:rFonts w:asciiTheme="minorHAnsi" w:hAnsiTheme="minorHAnsi"/>
          <w:sz w:val="22"/>
          <w:szCs w:val="22"/>
        </w:rPr>
        <w:t>Executive Director</w:t>
      </w:r>
      <w:r w:rsidR="000D3FFA" w:rsidRPr="00D9107B">
        <w:rPr>
          <w:rFonts w:asciiTheme="minorHAnsi" w:hAnsiTheme="minorHAnsi"/>
          <w:sz w:val="22"/>
          <w:szCs w:val="22"/>
        </w:rPr>
        <w:t xml:space="preserve"> is formally reviewed by the Board Chairperson with input from the Board at least once a year. As part of this review, the </w:t>
      </w:r>
      <w:r w:rsidR="000D3FFA">
        <w:rPr>
          <w:rFonts w:asciiTheme="minorHAnsi" w:hAnsiTheme="minorHAnsi"/>
          <w:sz w:val="22"/>
          <w:szCs w:val="22"/>
        </w:rPr>
        <w:t>Executive Director</w:t>
      </w:r>
      <w:r w:rsidR="000D3FFA" w:rsidRPr="00D9107B">
        <w:rPr>
          <w:rFonts w:asciiTheme="minorHAnsi" w:hAnsiTheme="minorHAnsi"/>
          <w:sz w:val="22"/>
          <w:szCs w:val="22"/>
        </w:rPr>
        <w:t xml:space="preserve"> </w:t>
      </w:r>
      <w:proofErr w:type="gramStart"/>
      <w:r w:rsidR="000D3FFA" w:rsidRPr="00D9107B">
        <w:rPr>
          <w:rFonts w:asciiTheme="minorHAnsi" w:hAnsiTheme="minorHAnsi"/>
          <w:sz w:val="22"/>
          <w:szCs w:val="22"/>
        </w:rPr>
        <w:t>job</w:t>
      </w:r>
      <w:proofErr w:type="gramEnd"/>
      <w:r w:rsidR="000D3FFA" w:rsidRPr="00D9107B">
        <w:rPr>
          <w:rFonts w:asciiTheme="minorHAnsi" w:hAnsiTheme="minorHAnsi"/>
          <w:sz w:val="22"/>
          <w:szCs w:val="22"/>
        </w:rPr>
        <w:t xml:space="preserve"> description is reviewed and updated annually to ensure </w:t>
      </w:r>
      <w:r w:rsidR="000D3FFA">
        <w:rPr>
          <w:rFonts w:asciiTheme="minorHAnsi" w:hAnsiTheme="minorHAnsi"/>
          <w:sz w:val="22"/>
          <w:szCs w:val="22"/>
        </w:rPr>
        <w:t xml:space="preserve">that </w:t>
      </w:r>
      <w:r w:rsidR="000D3FFA" w:rsidRPr="00D9107B">
        <w:rPr>
          <w:rFonts w:asciiTheme="minorHAnsi" w:hAnsiTheme="minorHAnsi"/>
          <w:sz w:val="22"/>
          <w:szCs w:val="22"/>
        </w:rPr>
        <w:t xml:space="preserve">it is in keeping with the responsibilities of the position. </w:t>
      </w:r>
    </w:p>
    <w:p w14:paraId="4B3A291A" w14:textId="2DEBF431" w:rsidR="000D3FFA" w:rsidRPr="00D9107B" w:rsidRDefault="00C60A40" w:rsidP="00C60A40">
      <w:pPr>
        <w:pStyle w:val="BodyTextIndent3"/>
        <w:spacing w:after="240"/>
        <w:ind w:left="1134" w:hanging="567"/>
        <w:jc w:val="both"/>
        <w:rPr>
          <w:rFonts w:asciiTheme="minorHAnsi" w:hAnsiTheme="minorHAnsi"/>
          <w:bCs/>
          <w:sz w:val="22"/>
          <w:szCs w:val="22"/>
        </w:rPr>
      </w:pPr>
      <w:r>
        <w:rPr>
          <w:rFonts w:asciiTheme="minorHAnsi" w:hAnsiTheme="minorHAnsi"/>
          <w:bCs/>
          <w:sz w:val="22"/>
          <w:szCs w:val="22"/>
        </w:rPr>
        <w:t>3.</w:t>
      </w:r>
      <w:r w:rsidR="006D2D19">
        <w:rPr>
          <w:rFonts w:asciiTheme="minorHAnsi" w:hAnsiTheme="minorHAnsi"/>
          <w:bCs/>
          <w:sz w:val="22"/>
          <w:szCs w:val="22"/>
        </w:rPr>
        <w:t>3</w:t>
      </w:r>
      <w:r>
        <w:rPr>
          <w:rFonts w:asciiTheme="minorHAnsi" w:hAnsiTheme="minorHAnsi"/>
          <w:bCs/>
          <w:sz w:val="22"/>
          <w:szCs w:val="22"/>
        </w:rPr>
        <w:t>.2</w:t>
      </w:r>
      <w:r>
        <w:rPr>
          <w:rFonts w:asciiTheme="minorHAnsi" w:hAnsiTheme="minorHAnsi"/>
          <w:bCs/>
          <w:sz w:val="22"/>
          <w:szCs w:val="22"/>
        </w:rPr>
        <w:tab/>
      </w:r>
      <w:r w:rsidR="000D3FFA" w:rsidRPr="00D9107B">
        <w:rPr>
          <w:rFonts w:asciiTheme="minorHAnsi" w:hAnsiTheme="minorHAnsi"/>
          <w:sz w:val="22"/>
          <w:szCs w:val="22"/>
        </w:rPr>
        <w:t xml:space="preserve">Goals are set and agreed to for </w:t>
      </w:r>
      <w:r w:rsidR="000D3FFA">
        <w:rPr>
          <w:rFonts w:asciiTheme="minorHAnsi" w:hAnsiTheme="minorHAnsi"/>
          <w:sz w:val="22"/>
          <w:szCs w:val="22"/>
        </w:rPr>
        <w:t xml:space="preserve">the </w:t>
      </w:r>
      <w:r w:rsidR="000D3FFA" w:rsidRPr="00D9107B">
        <w:rPr>
          <w:rFonts w:asciiTheme="minorHAnsi" w:hAnsiTheme="minorHAnsi"/>
          <w:sz w:val="22"/>
          <w:szCs w:val="22"/>
        </w:rPr>
        <w:t>upcoming year at the time of the performance</w:t>
      </w:r>
      <w:r w:rsidR="000D3FFA">
        <w:rPr>
          <w:rFonts w:asciiTheme="minorHAnsi" w:hAnsiTheme="minorHAnsi"/>
          <w:sz w:val="22"/>
          <w:szCs w:val="22"/>
        </w:rPr>
        <w:t xml:space="preserve"> </w:t>
      </w:r>
      <w:r w:rsidR="000D3FFA" w:rsidRPr="00D9107B">
        <w:rPr>
          <w:rFonts w:asciiTheme="minorHAnsi" w:hAnsiTheme="minorHAnsi"/>
          <w:sz w:val="22"/>
          <w:szCs w:val="22"/>
        </w:rPr>
        <w:t>review</w:t>
      </w:r>
      <w:r>
        <w:rPr>
          <w:rFonts w:asciiTheme="minorHAnsi" w:hAnsiTheme="minorHAnsi"/>
          <w:sz w:val="22"/>
          <w:szCs w:val="22"/>
        </w:rPr>
        <w:t>.</w:t>
      </w:r>
    </w:p>
    <w:p w14:paraId="114798AC" w14:textId="77777777" w:rsidR="000D3FFA" w:rsidRPr="00D9107B" w:rsidRDefault="00C60A40" w:rsidP="00C60A40">
      <w:pPr>
        <w:pStyle w:val="BodyTextIndent3"/>
        <w:spacing w:after="240"/>
        <w:ind w:left="1134" w:hanging="567"/>
        <w:jc w:val="both"/>
        <w:rPr>
          <w:rFonts w:asciiTheme="minorHAnsi" w:hAnsiTheme="minorHAnsi"/>
          <w:bCs/>
          <w:sz w:val="22"/>
          <w:szCs w:val="22"/>
        </w:rPr>
      </w:pPr>
      <w:r>
        <w:rPr>
          <w:rFonts w:asciiTheme="minorHAnsi" w:hAnsiTheme="minorHAnsi"/>
          <w:bCs/>
          <w:sz w:val="22"/>
          <w:szCs w:val="22"/>
        </w:rPr>
        <w:lastRenderedPageBreak/>
        <w:t>3.</w:t>
      </w:r>
      <w:r w:rsidR="006D2D19">
        <w:rPr>
          <w:rFonts w:asciiTheme="minorHAnsi" w:hAnsiTheme="minorHAnsi"/>
          <w:bCs/>
          <w:sz w:val="22"/>
          <w:szCs w:val="22"/>
        </w:rPr>
        <w:t>3</w:t>
      </w:r>
      <w:r>
        <w:rPr>
          <w:rFonts w:asciiTheme="minorHAnsi" w:hAnsiTheme="minorHAnsi"/>
          <w:bCs/>
          <w:sz w:val="22"/>
          <w:szCs w:val="22"/>
        </w:rPr>
        <w:t>.3</w:t>
      </w:r>
      <w:r w:rsidR="000D3FFA" w:rsidRPr="00D9107B">
        <w:rPr>
          <w:rFonts w:asciiTheme="minorHAnsi" w:hAnsiTheme="minorHAnsi"/>
          <w:bCs/>
          <w:sz w:val="22"/>
          <w:szCs w:val="22"/>
        </w:rPr>
        <w:t xml:space="preserve"> </w:t>
      </w:r>
      <w:r w:rsidR="000D3FFA">
        <w:rPr>
          <w:rFonts w:asciiTheme="minorHAnsi" w:hAnsiTheme="minorHAnsi"/>
          <w:bCs/>
          <w:sz w:val="22"/>
          <w:szCs w:val="22"/>
        </w:rPr>
        <w:tab/>
      </w:r>
      <w:r w:rsidR="000D3FFA" w:rsidRPr="00D9107B">
        <w:rPr>
          <w:rFonts w:asciiTheme="minorHAnsi" w:hAnsiTheme="minorHAnsi"/>
          <w:bCs/>
          <w:sz w:val="22"/>
          <w:szCs w:val="22"/>
        </w:rPr>
        <w:t>Evaluations are confidential and must be signed and dated by both the Chair and the</w:t>
      </w:r>
      <w:r>
        <w:rPr>
          <w:rFonts w:asciiTheme="minorHAnsi" w:hAnsiTheme="minorHAnsi"/>
          <w:bCs/>
          <w:sz w:val="22"/>
          <w:szCs w:val="22"/>
        </w:rPr>
        <w:t xml:space="preserve"> </w:t>
      </w:r>
      <w:r w:rsidR="000D3FFA">
        <w:rPr>
          <w:rFonts w:asciiTheme="minorHAnsi" w:hAnsiTheme="minorHAnsi"/>
          <w:bCs/>
          <w:sz w:val="22"/>
          <w:szCs w:val="22"/>
        </w:rPr>
        <w:t>Executive Director</w:t>
      </w:r>
      <w:r w:rsidR="000D3FFA" w:rsidRPr="00D9107B">
        <w:rPr>
          <w:rFonts w:asciiTheme="minorHAnsi" w:hAnsiTheme="minorHAnsi"/>
          <w:bCs/>
          <w:sz w:val="22"/>
          <w:szCs w:val="22"/>
        </w:rPr>
        <w:t>.</w:t>
      </w:r>
    </w:p>
    <w:p w14:paraId="02B8CA3E" w14:textId="5B2F809A" w:rsidR="000D3FFA" w:rsidRPr="00D9107B" w:rsidRDefault="00C60A40" w:rsidP="00C60A40">
      <w:pPr>
        <w:pStyle w:val="BodyTextIndent3"/>
        <w:spacing w:after="240"/>
        <w:ind w:left="1134" w:hanging="567"/>
        <w:jc w:val="both"/>
        <w:rPr>
          <w:rFonts w:asciiTheme="minorHAnsi" w:hAnsiTheme="minorHAnsi"/>
          <w:bCs/>
          <w:sz w:val="22"/>
          <w:szCs w:val="22"/>
        </w:rPr>
      </w:pPr>
      <w:r>
        <w:rPr>
          <w:rFonts w:asciiTheme="minorHAnsi" w:hAnsiTheme="minorHAnsi"/>
          <w:bCs/>
          <w:sz w:val="22"/>
          <w:szCs w:val="22"/>
        </w:rPr>
        <w:t>3.</w:t>
      </w:r>
      <w:r w:rsidR="006D2D19">
        <w:rPr>
          <w:rFonts w:asciiTheme="minorHAnsi" w:hAnsiTheme="minorHAnsi"/>
          <w:bCs/>
          <w:sz w:val="22"/>
          <w:szCs w:val="22"/>
        </w:rPr>
        <w:t>3</w:t>
      </w:r>
      <w:r>
        <w:rPr>
          <w:rFonts w:asciiTheme="minorHAnsi" w:hAnsiTheme="minorHAnsi"/>
          <w:bCs/>
          <w:sz w:val="22"/>
          <w:szCs w:val="22"/>
        </w:rPr>
        <w:t>.4</w:t>
      </w:r>
      <w:r>
        <w:rPr>
          <w:rFonts w:asciiTheme="minorHAnsi" w:hAnsiTheme="minorHAnsi"/>
          <w:bCs/>
          <w:sz w:val="22"/>
          <w:szCs w:val="22"/>
        </w:rPr>
        <w:tab/>
      </w:r>
      <w:r w:rsidR="000D3FFA" w:rsidRPr="00D9107B">
        <w:rPr>
          <w:rFonts w:asciiTheme="minorHAnsi" w:hAnsiTheme="minorHAnsi"/>
          <w:bCs/>
          <w:sz w:val="22"/>
          <w:szCs w:val="22"/>
        </w:rPr>
        <w:t xml:space="preserve">In cases where corrective action or remedial measures are required, the </w:t>
      </w:r>
      <w:r w:rsidR="003651D2">
        <w:rPr>
          <w:rFonts w:asciiTheme="minorHAnsi" w:hAnsiTheme="minorHAnsi"/>
          <w:bCs/>
          <w:sz w:val="22"/>
          <w:szCs w:val="22"/>
        </w:rPr>
        <w:t>“ORGANIZATION”</w:t>
      </w:r>
      <w:r w:rsidR="000D3FFA" w:rsidRPr="00D9107B">
        <w:rPr>
          <w:rFonts w:asciiTheme="minorHAnsi" w:hAnsiTheme="minorHAnsi"/>
          <w:bCs/>
          <w:sz w:val="22"/>
          <w:szCs w:val="22"/>
        </w:rPr>
        <w:t xml:space="preserve"> Executive</w:t>
      </w:r>
      <w:r>
        <w:rPr>
          <w:rFonts w:asciiTheme="minorHAnsi" w:hAnsiTheme="minorHAnsi"/>
          <w:bCs/>
          <w:sz w:val="22"/>
          <w:szCs w:val="22"/>
        </w:rPr>
        <w:t xml:space="preserve"> </w:t>
      </w:r>
      <w:r w:rsidR="000D3FFA" w:rsidRPr="00D9107B">
        <w:rPr>
          <w:rFonts w:asciiTheme="minorHAnsi" w:hAnsiTheme="minorHAnsi"/>
          <w:bCs/>
          <w:sz w:val="22"/>
          <w:szCs w:val="22"/>
        </w:rPr>
        <w:t xml:space="preserve">Committee will work closely with the </w:t>
      </w:r>
      <w:r w:rsidR="000D3FFA">
        <w:rPr>
          <w:rFonts w:asciiTheme="minorHAnsi" w:hAnsiTheme="minorHAnsi"/>
          <w:bCs/>
          <w:sz w:val="22"/>
          <w:szCs w:val="22"/>
        </w:rPr>
        <w:t>Executive Director</w:t>
      </w:r>
      <w:r w:rsidR="000D3FFA" w:rsidRPr="00D9107B">
        <w:rPr>
          <w:rFonts w:asciiTheme="minorHAnsi" w:hAnsiTheme="minorHAnsi"/>
          <w:bCs/>
          <w:sz w:val="22"/>
          <w:szCs w:val="22"/>
        </w:rPr>
        <w:t xml:space="preserve"> to plan, monitor and document the success of these actions.</w:t>
      </w:r>
    </w:p>
    <w:p w14:paraId="06335224" w14:textId="77777777" w:rsidR="00C60A40" w:rsidRDefault="00C60A40" w:rsidP="000D3FFA">
      <w:pPr>
        <w:spacing w:after="240" w:line="240" w:lineRule="auto"/>
        <w:ind w:left="567" w:hanging="567"/>
        <w:jc w:val="both"/>
        <w:rPr>
          <w:rFonts w:asciiTheme="minorHAnsi" w:hAnsiTheme="minorHAnsi"/>
          <w:sz w:val="22"/>
          <w:szCs w:val="22"/>
        </w:rPr>
      </w:pPr>
      <w:r>
        <w:rPr>
          <w:rFonts w:asciiTheme="minorHAnsi" w:hAnsiTheme="minorHAnsi"/>
          <w:sz w:val="22"/>
          <w:szCs w:val="22"/>
        </w:rPr>
        <w:t>3.</w:t>
      </w:r>
      <w:r w:rsidR="006D2D19">
        <w:rPr>
          <w:rFonts w:asciiTheme="minorHAnsi" w:hAnsiTheme="minorHAnsi"/>
          <w:sz w:val="22"/>
          <w:szCs w:val="22"/>
        </w:rPr>
        <w:t>4</w:t>
      </w:r>
      <w:r>
        <w:rPr>
          <w:rFonts w:asciiTheme="minorHAnsi" w:hAnsiTheme="minorHAnsi"/>
          <w:sz w:val="22"/>
          <w:szCs w:val="22"/>
        </w:rPr>
        <w:tab/>
      </w:r>
      <w:r w:rsidRPr="00BF29C2">
        <w:rPr>
          <w:rFonts w:asciiTheme="minorHAnsi" w:hAnsiTheme="minorHAnsi"/>
          <w:b/>
          <w:sz w:val="22"/>
          <w:szCs w:val="22"/>
        </w:rPr>
        <w:t>Performance Review – Employee</w:t>
      </w:r>
    </w:p>
    <w:p w14:paraId="79E2E999" w14:textId="77777777" w:rsidR="000D3FFA" w:rsidRPr="00D9107B" w:rsidRDefault="00C60A40" w:rsidP="00C60A40">
      <w:pPr>
        <w:spacing w:after="240" w:line="240" w:lineRule="auto"/>
        <w:ind w:left="1134" w:hanging="567"/>
        <w:jc w:val="both"/>
        <w:rPr>
          <w:rFonts w:asciiTheme="minorHAnsi" w:hAnsiTheme="minorHAnsi"/>
          <w:sz w:val="22"/>
          <w:szCs w:val="22"/>
        </w:rPr>
      </w:pPr>
      <w:r>
        <w:rPr>
          <w:rFonts w:asciiTheme="minorHAnsi" w:hAnsiTheme="minorHAnsi"/>
          <w:sz w:val="22"/>
          <w:szCs w:val="22"/>
        </w:rPr>
        <w:t>3.</w:t>
      </w:r>
      <w:r w:rsidR="006D2D19">
        <w:rPr>
          <w:rFonts w:asciiTheme="minorHAnsi" w:hAnsiTheme="minorHAnsi"/>
          <w:sz w:val="22"/>
          <w:szCs w:val="22"/>
        </w:rPr>
        <w:t>4</w:t>
      </w:r>
      <w:r>
        <w:rPr>
          <w:rFonts w:asciiTheme="minorHAnsi" w:hAnsiTheme="minorHAnsi"/>
          <w:sz w:val="22"/>
          <w:szCs w:val="22"/>
        </w:rPr>
        <w:t>.1</w:t>
      </w:r>
      <w:r>
        <w:rPr>
          <w:rFonts w:asciiTheme="minorHAnsi" w:hAnsiTheme="minorHAnsi"/>
          <w:sz w:val="22"/>
          <w:szCs w:val="22"/>
        </w:rPr>
        <w:tab/>
      </w:r>
      <w:r w:rsidR="000D3FFA" w:rsidRPr="00D9107B">
        <w:rPr>
          <w:rFonts w:asciiTheme="minorHAnsi" w:hAnsiTheme="minorHAnsi"/>
          <w:sz w:val="22"/>
          <w:szCs w:val="22"/>
        </w:rPr>
        <w:t xml:space="preserve">The performance of </w:t>
      </w:r>
      <w:r w:rsidR="000D3FFA">
        <w:rPr>
          <w:rFonts w:asciiTheme="minorHAnsi" w:hAnsiTheme="minorHAnsi"/>
          <w:sz w:val="22"/>
          <w:szCs w:val="22"/>
        </w:rPr>
        <w:t xml:space="preserve">all other </w:t>
      </w:r>
      <w:r w:rsidR="00B51D00">
        <w:rPr>
          <w:rFonts w:asciiTheme="minorHAnsi" w:hAnsiTheme="minorHAnsi"/>
          <w:sz w:val="22"/>
          <w:szCs w:val="22"/>
        </w:rPr>
        <w:t xml:space="preserve">employees </w:t>
      </w:r>
      <w:r w:rsidR="000D3FFA" w:rsidRPr="00D9107B">
        <w:rPr>
          <w:rFonts w:asciiTheme="minorHAnsi" w:hAnsiTheme="minorHAnsi"/>
          <w:sz w:val="22"/>
          <w:szCs w:val="22"/>
        </w:rPr>
        <w:t xml:space="preserve">is formally reviewed by the </w:t>
      </w:r>
      <w:r w:rsidR="000D3FFA">
        <w:rPr>
          <w:rFonts w:asciiTheme="minorHAnsi" w:hAnsiTheme="minorHAnsi"/>
          <w:sz w:val="22"/>
          <w:szCs w:val="22"/>
        </w:rPr>
        <w:t>Executive Director</w:t>
      </w:r>
      <w:r w:rsidR="000D3FFA" w:rsidRPr="00D9107B">
        <w:rPr>
          <w:rFonts w:asciiTheme="minorHAnsi" w:hAnsiTheme="minorHAnsi"/>
          <w:sz w:val="22"/>
          <w:szCs w:val="22"/>
        </w:rPr>
        <w:t xml:space="preserve"> at least once a year. As part of this review, the </w:t>
      </w:r>
      <w:r w:rsidR="00153B77">
        <w:rPr>
          <w:rFonts w:asciiTheme="minorHAnsi" w:hAnsiTheme="minorHAnsi"/>
          <w:sz w:val="22"/>
          <w:szCs w:val="22"/>
        </w:rPr>
        <w:t xml:space="preserve">employee’s </w:t>
      </w:r>
      <w:r w:rsidR="000D3FFA" w:rsidRPr="00D9107B">
        <w:rPr>
          <w:rFonts w:asciiTheme="minorHAnsi" w:hAnsiTheme="minorHAnsi"/>
          <w:sz w:val="22"/>
          <w:szCs w:val="22"/>
        </w:rPr>
        <w:t>job description is reviewed and updated annually to ensure it is in keeping with the responsibilities of the position.</w:t>
      </w:r>
    </w:p>
    <w:p w14:paraId="11287E19" w14:textId="77777777" w:rsidR="000D3FFA" w:rsidRPr="00D9107B" w:rsidRDefault="00C60A40" w:rsidP="00C60A40">
      <w:pPr>
        <w:pStyle w:val="BodyTextIndent3"/>
        <w:spacing w:after="240"/>
        <w:ind w:left="1134" w:hanging="567"/>
        <w:jc w:val="both"/>
        <w:rPr>
          <w:rFonts w:asciiTheme="minorHAnsi" w:hAnsiTheme="minorHAnsi"/>
          <w:bCs/>
          <w:sz w:val="22"/>
          <w:szCs w:val="22"/>
        </w:rPr>
      </w:pPr>
      <w:r>
        <w:rPr>
          <w:rFonts w:asciiTheme="minorHAnsi" w:hAnsiTheme="minorHAnsi"/>
          <w:bCs/>
          <w:sz w:val="22"/>
          <w:szCs w:val="22"/>
        </w:rPr>
        <w:t>3.</w:t>
      </w:r>
      <w:r w:rsidR="006D2D19">
        <w:rPr>
          <w:rFonts w:asciiTheme="minorHAnsi" w:hAnsiTheme="minorHAnsi"/>
          <w:bCs/>
          <w:sz w:val="22"/>
          <w:szCs w:val="22"/>
        </w:rPr>
        <w:t>4</w:t>
      </w:r>
      <w:r>
        <w:rPr>
          <w:rFonts w:asciiTheme="minorHAnsi" w:hAnsiTheme="minorHAnsi"/>
          <w:bCs/>
          <w:sz w:val="22"/>
          <w:szCs w:val="22"/>
        </w:rPr>
        <w:t>.2</w:t>
      </w:r>
      <w:r w:rsidR="000D3FFA" w:rsidRPr="00D9107B">
        <w:rPr>
          <w:rFonts w:asciiTheme="minorHAnsi" w:hAnsiTheme="minorHAnsi"/>
          <w:bCs/>
          <w:sz w:val="22"/>
          <w:szCs w:val="22"/>
        </w:rPr>
        <w:tab/>
        <w:t xml:space="preserve">Evaluations are confidential and must be signed and dated by both the </w:t>
      </w:r>
      <w:r w:rsidR="000D3FFA">
        <w:rPr>
          <w:rFonts w:asciiTheme="minorHAnsi" w:hAnsiTheme="minorHAnsi"/>
          <w:bCs/>
          <w:sz w:val="22"/>
          <w:szCs w:val="22"/>
        </w:rPr>
        <w:t xml:space="preserve">Executive Director and the </w:t>
      </w:r>
      <w:r>
        <w:rPr>
          <w:rFonts w:asciiTheme="minorHAnsi" w:hAnsiTheme="minorHAnsi"/>
          <w:bCs/>
          <w:sz w:val="22"/>
          <w:szCs w:val="22"/>
        </w:rPr>
        <w:t>employee</w:t>
      </w:r>
      <w:r w:rsidR="000D3FFA" w:rsidRPr="00D9107B">
        <w:rPr>
          <w:rFonts w:asciiTheme="minorHAnsi" w:hAnsiTheme="minorHAnsi"/>
          <w:bCs/>
          <w:sz w:val="22"/>
          <w:szCs w:val="22"/>
        </w:rPr>
        <w:t xml:space="preserve">. </w:t>
      </w:r>
    </w:p>
    <w:p w14:paraId="597A4272" w14:textId="77777777" w:rsidR="000D3FFA" w:rsidRPr="00D9107B" w:rsidRDefault="00C60A40" w:rsidP="00C60A40">
      <w:pPr>
        <w:pStyle w:val="BodyTextIndent3"/>
        <w:spacing w:after="240"/>
        <w:ind w:left="1134" w:hanging="567"/>
        <w:jc w:val="both"/>
        <w:rPr>
          <w:rFonts w:asciiTheme="minorHAnsi" w:hAnsiTheme="minorHAnsi"/>
          <w:bCs/>
          <w:sz w:val="22"/>
          <w:szCs w:val="22"/>
        </w:rPr>
      </w:pPr>
      <w:r>
        <w:rPr>
          <w:rFonts w:asciiTheme="minorHAnsi" w:hAnsiTheme="minorHAnsi"/>
          <w:bCs/>
          <w:sz w:val="22"/>
          <w:szCs w:val="22"/>
        </w:rPr>
        <w:t>3.</w:t>
      </w:r>
      <w:r w:rsidR="006D2D19">
        <w:rPr>
          <w:rFonts w:asciiTheme="minorHAnsi" w:hAnsiTheme="minorHAnsi"/>
          <w:bCs/>
          <w:sz w:val="22"/>
          <w:szCs w:val="22"/>
        </w:rPr>
        <w:t>4</w:t>
      </w:r>
      <w:r>
        <w:rPr>
          <w:rFonts w:asciiTheme="minorHAnsi" w:hAnsiTheme="minorHAnsi"/>
          <w:bCs/>
          <w:sz w:val="22"/>
          <w:szCs w:val="22"/>
        </w:rPr>
        <w:t>.3</w:t>
      </w:r>
      <w:r w:rsidR="000D3FFA" w:rsidRPr="00D9107B">
        <w:rPr>
          <w:rFonts w:asciiTheme="minorHAnsi" w:hAnsiTheme="minorHAnsi"/>
          <w:bCs/>
          <w:sz w:val="22"/>
          <w:szCs w:val="22"/>
        </w:rPr>
        <w:tab/>
        <w:t xml:space="preserve">In cases where corrective action or remedial measures are required, the </w:t>
      </w:r>
      <w:r w:rsidR="000D3FFA">
        <w:rPr>
          <w:rFonts w:asciiTheme="minorHAnsi" w:hAnsiTheme="minorHAnsi"/>
          <w:bCs/>
          <w:sz w:val="22"/>
          <w:szCs w:val="22"/>
        </w:rPr>
        <w:t>Executive Director</w:t>
      </w:r>
      <w:r w:rsidR="000D3FFA" w:rsidRPr="00D9107B">
        <w:rPr>
          <w:rFonts w:asciiTheme="minorHAnsi" w:hAnsiTheme="minorHAnsi"/>
          <w:bCs/>
          <w:sz w:val="22"/>
          <w:szCs w:val="22"/>
        </w:rPr>
        <w:t xml:space="preserve"> will work closely with the </w:t>
      </w:r>
      <w:r w:rsidR="00153B77">
        <w:rPr>
          <w:rFonts w:asciiTheme="minorHAnsi" w:hAnsiTheme="minorHAnsi"/>
          <w:bCs/>
          <w:sz w:val="22"/>
          <w:szCs w:val="22"/>
        </w:rPr>
        <w:t>employee</w:t>
      </w:r>
      <w:r w:rsidR="000D3FFA" w:rsidRPr="00D9107B">
        <w:rPr>
          <w:rFonts w:asciiTheme="minorHAnsi" w:hAnsiTheme="minorHAnsi"/>
          <w:bCs/>
          <w:sz w:val="22"/>
          <w:szCs w:val="22"/>
        </w:rPr>
        <w:t xml:space="preserve"> to plan, monitor and document the success of these actions.</w:t>
      </w:r>
    </w:p>
    <w:p w14:paraId="4254068D" w14:textId="77777777" w:rsidR="000D3FFA" w:rsidRDefault="000D3FFA">
      <w:pPr>
        <w:rPr>
          <w:rFonts w:asciiTheme="minorHAnsi" w:hAnsiTheme="minorHAnsi"/>
          <w:sz w:val="22"/>
          <w:szCs w:val="22"/>
        </w:rPr>
      </w:pPr>
      <w:r>
        <w:rPr>
          <w:rFonts w:asciiTheme="minorHAnsi" w:hAnsiTheme="minorHAnsi"/>
          <w:sz w:val="22"/>
          <w:szCs w:val="22"/>
        </w:rPr>
        <w:br w:type="page"/>
      </w:r>
    </w:p>
    <w:p w14:paraId="2C8C21B8" w14:textId="77777777" w:rsidR="009859E9" w:rsidRPr="00D9107B" w:rsidRDefault="009859E9" w:rsidP="00DF0EE9">
      <w:pPr>
        <w:spacing w:after="240" w:line="240" w:lineRule="auto"/>
        <w:ind w:left="2268"/>
        <w:rPr>
          <w:rFonts w:asciiTheme="minorHAnsi" w:hAnsiTheme="minorHAnsi"/>
          <w:sz w:val="22"/>
          <w:szCs w:val="22"/>
        </w:rPr>
      </w:pPr>
      <w:r w:rsidRPr="00D9107B">
        <w:rPr>
          <w:rFonts w:asciiTheme="minorHAnsi" w:hAnsiTheme="minorHAnsi"/>
          <w:sz w:val="22"/>
          <w:szCs w:val="22"/>
        </w:rPr>
        <w:lastRenderedPageBreak/>
        <w:t>Policy Number:</w:t>
      </w:r>
      <w:r w:rsidRPr="00D9107B">
        <w:rPr>
          <w:rFonts w:asciiTheme="minorHAnsi" w:hAnsiTheme="minorHAnsi"/>
          <w:sz w:val="22"/>
          <w:szCs w:val="22"/>
        </w:rPr>
        <w:tab/>
        <w:t>HR-</w:t>
      </w:r>
      <w:r w:rsidR="00FC258B">
        <w:rPr>
          <w:rFonts w:asciiTheme="minorHAnsi" w:hAnsiTheme="minorHAnsi"/>
          <w:sz w:val="22"/>
          <w:szCs w:val="22"/>
        </w:rPr>
        <w:t>4</w:t>
      </w:r>
    </w:p>
    <w:p w14:paraId="16F66929" w14:textId="77777777" w:rsidR="009859E9" w:rsidRPr="00D9107B" w:rsidRDefault="009859E9" w:rsidP="00DF0EE9">
      <w:pPr>
        <w:spacing w:after="240" w:line="240" w:lineRule="auto"/>
        <w:ind w:left="2268"/>
        <w:rPr>
          <w:rFonts w:asciiTheme="minorHAnsi" w:hAnsiTheme="minorHAnsi"/>
          <w:b/>
          <w:sz w:val="22"/>
          <w:szCs w:val="22"/>
        </w:rPr>
      </w:pPr>
      <w:r w:rsidRPr="00D9107B">
        <w:rPr>
          <w:rFonts w:asciiTheme="minorHAnsi" w:hAnsiTheme="minorHAnsi"/>
          <w:sz w:val="22"/>
          <w:szCs w:val="22"/>
        </w:rPr>
        <w:t>Policy Name:</w:t>
      </w:r>
      <w:r w:rsidR="00B178F5" w:rsidRPr="00D9107B">
        <w:rPr>
          <w:rFonts w:asciiTheme="minorHAnsi" w:hAnsiTheme="minorHAnsi"/>
          <w:sz w:val="22"/>
          <w:szCs w:val="22"/>
        </w:rPr>
        <w:tab/>
      </w:r>
      <w:r w:rsidRPr="00D9107B">
        <w:rPr>
          <w:rFonts w:asciiTheme="minorHAnsi" w:hAnsiTheme="minorHAnsi"/>
          <w:sz w:val="22"/>
          <w:szCs w:val="22"/>
        </w:rPr>
        <w:tab/>
      </w:r>
      <w:r w:rsidRPr="00D9107B">
        <w:rPr>
          <w:rFonts w:asciiTheme="minorHAnsi" w:hAnsiTheme="minorHAnsi"/>
          <w:b/>
          <w:sz w:val="22"/>
          <w:szCs w:val="22"/>
        </w:rPr>
        <w:t>Personnel Files</w:t>
      </w:r>
    </w:p>
    <w:p w14:paraId="062D1128" w14:textId="3117921E" w:rsidR="009859E9" w:rsidRPr="00D9107B" w:rsidRDefault="009859E9" w:rsidP="00DF0EE9">
      <w:pPr>
        <w:spacing w:after="240" w:line="240" w:lineRule="auto"/>
        <w:ind w:left="2268"/>
        <w:rPr>
          <w:rFonts w:asciiTheme="minorHAnsi" w:hAnsiTheme="minorHAnsi"/>
          <w:sz w:val="22"/>
          <w:szCs w:val="22"/>
        </w:rPr>
      </w:pPr>
      <w:r w:rsidRPr="00D9107B">
        <w:rPr>
          <w:rFonts w:asciiTheme="minorHAnsi" w:hAnsiTheme="minorHAnsi"/>
          <w:sz w:val="22"/>
          <w:szCs w:val="22"/>
        </w:rPr>
        <w:t>Date Approved:</w:t>
      </w:r>
      <w:r w:rsidRPr="00D9107B">
        <w:rPr>
          <w:rFonts w:asciiTheme="minorHAnsi" w:hAnsiTheme="minorHAnsi"/>
          <w:sz w:val="22"/>
          <w:szCs w:val="22"/>
        </w:rPr>
        <w:tab/>
      </w:r>
      <w:r w:rsidR="009B47B2">
        <w:rPr>
          <w:rFonts w:asciiTheme="minorHAnsi" w:hAnsiTheme="minorHAnsi"/>
          <w:sz w:val="22"/>
          <w:szCs w:val="22"/>
        </w:rPr>
        <w:t>April 19, 2018</w:t>
      </w:r>
    </w:p>
    <w:p w14:paraId="09F7D50C" w14:textId="77777777" w:rsidR="009859E9" w:rsidRPr="00D9107B" w:rsidRDefault="009859E9" w:rsidP="00DF0EE9">
      <w:pPr>
        <w:spacing w:after="240" w:line="240" w:lineRule="auto"/>
        <w:ind w:left="2268"/>
        <w:rPr>
          <w:rFonts w:asciiTheme="minorHAnsi" w:hAnsiTheme="minorHAnsi"/>
          <w:sz w:val="22"/>
          <w:szCs w:val="22"/>
        </w:rPr>
      </w:pPr>
      <w:r w:rsidRPr="00D9107B">
        <w:rPr>
          <w:rFonts w:asciiTheme="minorHAnsi" w:hAnsiTheme="minorHAnsi"/>
          <w:sz w:val="22"/>
          <w:szCs w:val="22"/>
        </w:rPr>
        <w:t>Date Reviewed:</w:t>
      </w:r>
      <w:r w:rsidRPr="00D9107B">
        <w:rPr>
          <w:rFonts w:asciiTheme="minorHAnsi" w:hAnsiTheme="minorHAnsi"/>
          <w:sz w:val="22"/>
          <w:szCs w:val="22"/>
        </w:rPr>
        <w:tab/>
      </w:r>
      <w:r w:rsidR="00E37B6A">
        <w:rPr>
          <w:rFonts w:asciiTheme="minorHAnsi" w:hAnsiTheme="minorHAnsi"/>
          <w:sz w:val="22"/>
          <w:szCs w:val="22"/>
        </w:rPr>
        <w:t>March 2018</w:t>
      </w:r>
    </w:p>
    <w:p w14:paraId="03B4D29A" w14:textId="77777777" w:rsidR="004232D8" w:rsidRPr="00D9107B" w:rsidRDefault="00E767DC" w:rsidP="004232D8">
      <w:pPr>
        <w:pStyle w:val="BodyText2"/>
        <w:spacing w:line="240" w:lineRule="auto"/>
        <w:rPr>
          <w:rFonts w:asciiTheme="minorHAnsi" w:hAnsiTheme="minorHAnsi"/>
          <w:sz w:val="22"/>
          <w:szCs w:val="22"/>
        </w:rPr>
      </w:pPr>
      <w:r>
        <w:rPr>
          <w:rFonts w:asciiTheme="minorHAnsi" w:hAnsiTheme="minorHAnsi"/>
          <w:noProof/>
          <w:sz w:val="22"/>
          <w:lang w:val="en-CA" w:eastAsia="en-CA"/>
        </w:rPr>
        <mc:AlternateContent>
          <mc:Choice Requires="wps">
            <w:drawing>
              <wp:anchor distT="4294967292" distB="4294967292" distL="114300" distR="114300" simplePos="0" relativeHeight="251697152" behindDoc="0" locked="0" layoutInCell="0" allowOverlap="1" wp14:anchorId="03B51FCA" wp14:editId="5691430D">
                <wp:simplePos x="0" y="0"/>
                <wp:positionH relativeFrom="column">
                  <wp:posOffset>0</wp:posOffset>
                </wp:positionH>
                <wp:positionV relativeFrom="paragraph">
                  <wp:posOffset>53339</wp:posOffset>
                </wp:positionV>
                <wp:extent cx="5669280" cy="0"/>
                <wp:effectExtent l="0" t="0" r="26670" b="19050"/>
                <wp:wrapTopAndBottom/>
                <wp:docPr id="2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508DE03" id="Line 67" o:spid="_x0000_s1026" style="position:absolute;z-index:251697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2pt" to="446.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8p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" o:allowincell="f">
                <w10:wrap type="topAndBottom"/>
              </v:line>
            </w:pict>
          </mc:Fallback>
        </mc:AlternateContent>
      </w:r>
    </w:p>
    <w:p w14:paraId="4B001BFC" w14:textId="7C03B5F2" w:rsidR="004232D8" w:rsidRPr="00D9107B" w:rsidRDefault="00FC258B" w:rsidP="00B92948">
      <w:pPr>
        <w:spacing w:after="240" w:line="240" w:lineRule="auto"/>
        <w:ind w:left="567" w:hanging="567"/>
        <w:jc w:val="both"/>
        <w:rPr>
          <w:rFonts w:asciiTheme="minorHAnsi" w:hAnsiTheme="minorHAnsi"/>
          <w:sz w:val="22"/>
          <w:szCs w:val="22"/>
        </w:rPr>
      </w:pPr>
      <w:r>
        <w:rPr>
          <w:rFonts w:asciiTheme="minorHAnsi" w:hAnsiTheme="minorHAnsi"/>
          <w:sz w:val="22"/>
          <w:szCs w:val="22"/>
        </w:rPr>
        <w:t>4</w:t>
      </w:r>
      <w:r w:rsidR="004232D8" w:rsidRPr="00D9107B">
        <w:rPr>
          <w:rFonts w:asciiTheme="minorHAnsi" w:hAnsiTheme="minorHAnsi"/>
          <w:sz w:val="22"/>
          <w:szCs w:val="22"/>
        </w:rPr>
        <w:t>.1</w:t>
      </w:r>
      <w:r w:rsidR="004232D8" w:rsidRPr="00D9107B">
        <w:rPr>
          <w:rFonts w:asciiTheme="minorHAnsi" w:hAnsiTheme="minorHAnsi"/>
          <w:sz w:val="22"/>
          <w:szCs w:val="22"/>
        </w:rPr>
        <w:tab/>
      </w:r>
      <w:r>
        <w:rPr>
          <w:rFonts w:asciiTheme="minorHAnsi" w:hAnsiTheme="minorHAnsi"/>
          <w:sz w:val="22"/>
          <w:szCs w:val="22"/>
        </w:rPr>
        <w:t xml:space="preserve">Employee </w:t>
      </w:r>
      <w:r w:rsidR="004232D8" w:rsidRPr="00D9107B">
        <w:rPr>
          <w:rFonts w:asciiTheme="minorHAnsi" w:hAnsiTheme="minorHAnsi"/>
          <w:sz w:val="22"/>
          <w:szCs w:val="22"/>
        </w:rPr>
        <w:t>personnel files will include</w:t>
      </w:r>
      <w:r w:rsidR="00255087" w:rsidRPr="00D9107B">
        <w:rPr>
          <w:rFonts w:asciiTheme="minorHAnsi" w:hAnsiTheme="minorHAnsi"/>
          <w:sz w:val="22"/>
          <w:szCs w:val="22"/>
        </w:rPr>
        <w:t>,</w:t>
      </w:r>
      <w:r w:rsidR="00EA76F4" w:rsidRPr="00D9107B">
        <w:rPr>
          <w:rFonts w:asciiTheme="minorHAnsi" w:hAnsiTheme="minorHAnsi"/>
          <w:sz w:val="22"/>
          <w:szCs w:val="22"/>
        </w:rPr>
        <w:t xml:space="preserve"> as a minimum</w:t>
      </w:r>
      <w:r w:rsidR="00EB44A0" w:rsidRPr="00D9107B">
        <w:rPr>
          <w:rFonts w:asciiTheme="minorHAnsi" w:hAnsiTheme="minorHAnsi"/>
          <w:sz w:val="22"/>
          <w:szCs w:val="22"/>
        </w:rPr>
        <w:t>,</w:t>
      </w:r>
      <w:r w:rsidR="004232D8" w:rsidRPr="00D9107B">
        <w:rPr>
          <w:rFonts w:asciiTheme="minorHAnsi" w:hAnsiTheme="minorHAnsi"/>
          <w:sz w:val="22"/>
          <w:szCs w:val="22"/>
        </w:rPr>
        <w:t xml:space="preserve"> the contract,</w:t>
      </w:r>
      <w:r w:rsidR="00EA76F4" w:rsidRPr="00D9107B">
        <w:rPr>
          <w:rFonts w:asciiTheme="minorHAnsi" w:hAnsiTheme="minorHAnsi"/>
          <w:sz w:val="22"/>
          <w:szCs w:val="22"/>
        </w:rPr>
        <w:t xml:space="preserve"> position description</w:t>
      </w:r>
      <w:r w:rsidR="00A82EF7">
        <w:rPr>
          <w:rFonts w:asciiTheme="minorHAnsi" w:hAnsiTheme="minorHAnsi"/>
          <w:sz w:val="22"/>
          <w:szCs w:val="22"/>
        </w:rPr>
        <w:t>,</w:t>
      </w:r>
      <w:r w:rsidR="004232D8" w:rsidRPr="00D9107B">
        <w:rPr>
          <w:rFonts w:asciiTheme="minorHAnsi" w:hAnsiTheme="minorHAnsi"/>
          <w:sz w:val="22"/>
          <w:szCs w:val="22"/>
        </w:rPr>
        <w:t xml:space="preserve"> performance reviews</w:t>
      </w:r>
      <w:r w:rsidR="00231136">
        <w:rPr>
          <w:rFonts w:asciiTheme="minorHAnsi" w:hAnsiTheme="minorHAnsi"/>
          <w:sz w:val="22"/>
          <w:szCs w:val="22"/>
        </w:rPr>
        <w:t>, signed Individual Overtime Agreement</w:t>
      </w:r>
      <w:r w:rsidR="00EA76F4" w:rsidRPr="00D9107B">
        <w:rPr>
          <w:rFonts w:asciiTheme="minorHAnsi" w:hAnsiTheme="minorHAnsi"/>
          <w:sz w:val="22"/>
          <w:szCs w:val="22"/>
        </w:rPr>
        <w:t xml:space="preserve"> and s</w:t>
      </w:r>
      <w:r w:rsidR="004232D8" w:rsidRPr="00D9107B">
        <w:rPr>
          <w:rFonts w:asciiTheme="minorHAnsi" w:hAnsiTheme="minorHAnsi"/>
          <w:sz w:val="22"/>
          <w:szCs w:val="22"/>
        </w:rPr>
        <w:t xml:space="preserve">igned </w:t>
      </w:r>
      <w:r w:rsidR="00231136">
        <w:rPr>
          <w:rFonts w:asciiTheme="minorHAnsi" w:hAnsiTheme="minorHAnsi"/>
          <w:sz w:val="22"/>
          <w:szCs w:val="22"/>
        </w:rPr>
        <w:t xml:space="preserve">Appendix </w:t>
      </w:r>
      <w:r w:rsidR="003C3676">
        <w:rPr>
          <w:rFonts w:asciiTheme="minorHAnsi" w:hAnsiTheme="minorHAnsi"/>
          <w:sz w:val="22"/>
          <w:szCs w:val="22"/>
        </w:rPr>
        <w:t>II</w:t>
      </w:r>
      <w:r w:rsidR="00231136">
        <w:rPr>
          <w:rFonts w:asciiTheme="minorHAnsi" w:hAnsiTheme="minorHAnsi"/>
          <w:sz w:val="22"/>
          <w:szCs w:val="22"/>
        </w:rPr>
        <w:t>I – Acknowledgement of Receip</w:t>
      </w:r>
      <w:r w:rsidR="003C3676">
        <w:rPr>
          <w:rFonts w:asciiTheme="minorHAnsi" w:hAnsiTheme="minorHAnsi"/>
          <w:sz w:val="22"/>
          <w:szCs w:val="22"/>
        </w:rPr>
        <w:t>t and Understanding (HR Manual)</w:t>
      </w:r>
      <w:r w:rsidR="00EA76F4" w:rsidRPr="00D9107B">
        <w:rPr>
          <w:rFonts w:asciiTheme="minorHAnsi" w:hAnsiTheme="minorHAnsi"/>
          <w:sz w:val="22"/>
          <w:szCs w:val="22"/>
        </w:rPr>
        <w:t>.</w:t>
      </w:r>
    </w:p>
    <w:p w14:paraId="5E3E7BAB" w14:textId="77777777" w:rsidR="004232D8" w:rsidRPr="00D9107B" w:rsidRDefault="00FC258B" w:rsidP="00B92948">
      <w:pPr>
        <w:spacing w:after="240" w:line="240" w:lineRule="auto"/>
        <w:ind w:left="567" w:hanging="567"/>
        <w:jc w:val="both"/>
        <w:rPr>
          <w:rFonts w:asciiTheme="minorHAnsi" w:hAnsiTheme="minorHAnsi"/>
          <w:sz w:val="22"/>
          <w:szCs w:val="22"/>
        </w:rPr>
      </w:pPr>
      <w:r>
        <w:rPr>
          <w:rFonts w:asciiTheme="minorHAnsi" w:hAnsiTheme="minorHAnsi"/>
          <w:sz w:val="22"/>
          <w:szCs w:val="22"/>
        </w:rPr>
        <w:t>4</w:t>
      </w:r>
      <w:r w:rsidR="004232D8" w:rsidRPr="00D9107B">
        <w:rPr>
          <w:rFonts w:asciiTheme="minorHAnsi" w:hAnsiTheme="minorHAnsi"/>
          <w:sz w:val="22"/>
          <w:szCs w:val="22"/>
        </w:rPr>
        <w:t>.</w:t>
      </w:r>
      <w:r w:rsidR="00412959" w:rsidRPr="00D9107B">
        <w:rPr>
          <w:rFonts w:asciiTheme="minorHAnsi" w:hAnsiTheme="minorHAnsi"/>
          <w:sz w:val="22"/>
          <w:szCs w:val="22"/>
        </w:rPr>
        <w:t>2</w:t>
      </w:r>
      <w:r w:rsidR="004232D8" w:rsidRPr="00D9107B">
        <w:rPr>
          <w:rFonts w:asciiTheme="minorHAnsi" w:hAnsiTheme="minorHAnsi"/>
          <w:sz w:val="22"/>
          <w:szCs w:val="22"/>
        </w:rPr>
        <w:tab/>
        <w:t xml:space="preserve">All </w:t>
      </w:r>
      <w:r>
        <w:rPr>
          <w:rFonts w:asciiTheme="minorHAnsi" w:hAnsiTheme="minorHAnsi"/>
          <w:sz w:val="22"/>
          <w:szCs w:val="22"/>
        </w:rPr>
        <w:t xml:space="preserve">employee </w:t>
      </w:r>
      <w:r w:rsidR="004232D8" w:rsidRPr="00D9107B">
        <w:rPr>
          <w:rFonts w:asciiTheme="minorHAnsi" w:hAnsiTheme="minorHAnsi"/>
          <w:sz w:val="22"/>
          <w:szCs w:val="22"/>
        </w:rPr>
        <w:t xml:space="preserve">personnel files will be </w:t>
      </w:r>
      <w:r w:rsidR="006638CD" w:rsidRPr="00D9107B">
        <w:rPr>
          <w:rFonts w:asciiTheme="minorHAnsi" w:hAnsiTheme="minorHAnsi"/>
          <w:sz w:val="22"/>
          <w:szCs w:val="22"/>
        </w:rPr>
        <w:t>stored confidentially and securely</w:t>
      </w:r>
      <w:r w:rsidR="00180AA7" w:rsidRPr="00D9107B">
        <w:rPr>
          <w:rFonts w:asciiTheme="minorHAnsi" w:hAnsiTheme="minorHAnsi"/>
          <w:sz w:val="22"/>
          <w:szCs w:val="22"/>
        </w:rPr>
        <w:t>.  This will apply to</w:t>
      </w:r>
      <w:r w:rsidR="00EA76F4" w:rsidRPr="00D9107B">
        <w:rPr>
          <w:rFonts w:asciiTheme="minorHAnsi" w:hAnsiTheme="minorHAnsi"/>
          <w:sz w:val="22"/>
          <w:szCs w:val="22"/>
        </w:rPr>
        <w:t xml:space="preserve"> all formats</w:t>
      </w:r>
      <w:r w:rsidR="00EB44A0" w:rsidRPr="00D9107B">
        <w:rPr>
          <w:rFonts w:asciiTheme="minorHAnsi" w:hAnsiTheme="minorHAnsi"/>
          <w:sz w:val="22"/>
          <w:szCs w:val="22"/>
        </w:rPr>
        <w:t xml:space="preserve"> -</w:t>
      </w:r>
      <w:r w:rsidR="00180AA7" w:rsidRPr="00D9107B">
        <w:rPr>
          <w:rFonts w:asciiTheme="minorHAnsi" w:hAnsiTheme="minorHAnsi"/>
          <w:sz w:val="22"/>
          <w:szCs w:val="22"/>
        </w:rPr>
        <w:t xml:space="preserve"> paper, online o</w:t>
      </w:r>
      <w:r w:rsidR="00EA76F4" w:rsidRPr="00D9107B">
        <w:rPr>
          <w:rFonts w:asciiTheme="minorHAnsi" w:hAnsiTheme="minorHAnsi"/>
          <w:sz w:val="22"/>
          <w:szCs w:val="22"/>
        </w:rPr>
        <w:t>r other electronic formats.</w:t>
      </w:r>
    </w:p>
    <w:p w14:paraId="1E1B4942" w14:textId="77777777" w:rsidR="007A6244" w:rsidRPr="00D9107B" w:rsidRDefault="00FC258B" w:rsidP="00B92948">
      <w:pPr>
        <w:ind w:left="567" w:hanging="567"/>
        <w:jc w:val="both"/>
        <w:rPr>
          <w:rFonts w:asciiTheme="minorHAnsi" w:hAnsiTheme="minorHAnsi"/>
          <w:sz w:val="22"/>
          <w:szCs w:val="22"/>
        </w:rPr>
      </w:pPr>
      <w:r>
        <w:rPr>
          <w:rFonts w:asciiTheme="minorHAnsi" w:hAnsiTheme="minorHAnsi"/>
          <w:sz w:val="22"/>
          <w:szCs w:val="22"/>
        </w:rPr>
        <w:t>4</w:t>
      </w:r>
      <w:r w:rsidR="006638CD" w:rsidRPr="00D9107B">
        <w:rPr>
          <w:rFonts w:asciiTheme="minorHAnsi" w:hAnsiTheme="minorHAnsi"/>
          <w:sz w:val="22"/>
          <w:szCs w:val="22"/>
        </w:rPr>
        <w:t>.</w:t>
      </w:r>
      <w:r w:rsidR="00517E4E">
        <w:rPr>
          <w:rFonts w:asciiTheme="minorHAnsi" w:hAnsiTheme="minorHAnsi"/>
          <w:sz w:val="22"/>
          <w:szCs w:val="22"/>
        </w:rPr>
        <w:t>3</w:t>
      </w:r>
      <w:r w:rsidR="006638CD" w:rsidRPr="00D9107B">
        <w:rPr>
          <w:rFonts w:asciiTheme="minorHAnsi" w:hAnsiTheme="minorHAnsi"/>
          <w:sz w:val="22"/>
          <w:szCs w:val="22"/>
        </w:rPr>
        <w:tab/>
      </w:r>
      <w:r w:rsidR="001708AF" w:rsidRPr="00EE2757">
        <w:rPr>
          <w:rFonts w:asciiTheme="minorHAnsi" w:hAnsiTheme="minorHAnsi"/>
          <w:i/>
          <w:sz w:val="22"/>
          <w:szCs w:val="22"/>
        </w:rPr>
        <w:t>P</w:t>
      </w:r>
      <w:r w:rsidR="0054758F" w:rsidRPr="00EE2757">
        <w:rPr>
          <w:rFonts w:asciiTheme="minorHAnsi" w:hAnsiTheme="minorHAnsi"/>
          <w:i/>
          <w:sz w:val="22"/>
          <w:szCs w:val="22"/>
        </w:rPr>
        <w:t>ersonal Information and Property Act</w:t>
      </w:r>
      <w:r w:rsidR="0054758F" w:rsidRPr="0054758F">
        <w:rPr>
          <w:rFonts w:asciiTheme="minorHAnsi" w:hAnsiTheme="minorHAnsi"/>
          <w:sz w:val="22"/>
          <w:szCs w:val="22"/>
        </w:rPr>
        <w:t xml:space="preserve"> (PIPA)</w:t>
      </w:r>
      <w:r w:rsidR="006638CD" w:rsidRPr="0054758F">
        <w:rPr>
          <w:rFonts w:asciiTheme="minorHAnsi" w:hAnsiTheme="minorHAnsi"/>
          <w:sz w:val="22"/>
          <w:szCs w:val="22"/>
        </w:rPr>
        <w:t xml:space="preserve"> </w:t>
      </w:r>
      <w:r w:rsidR="00986A1D">
        <w:rPr>
          <w:rFonts w:asciiTheme="minorHAnsi" w:hAnsiTheme="minorHAnsi"/>
          <w:sz w:val="22"/>
          <w:szCs w:val="22"/>
        </w:rPr>
        <w:t xml:space="preserve">and </w:t>
      </w:r>
      <w:r w:rsidR="00986A1D" w:rsidRPr="00EE2757">
        <w:rPr>
          <w:rFonts w:asciiTheme="minorHAnsi" w:hAnsiTheme="minorHAnsi"/>
          <w:i/>
          <w:sz w:val="22"/>
          <w:szCs w:val="22"/>
        </w:rPr>
        <w:t>Freedom of Information and Protection of Privacy</w:t>
      </w:r>
      <w:r w:rsidR="00986A1D">
        <w:rPr>
          <w:rFonts w:asciiTheme="minorHAnsi" w:hAnsiTheme="minorHAnsi"/>
          <w:sz w:val="22"/>
          <w:szCs w:val="22"/>
        </w:rPr>
        <w:t xml:space="preserve"> (FOIP) </w:t>
      </w:r>
      <w:r w:rsidR="006638CD" w:rsidRPr="0054758F">
        <w:rPr>
          <w:rFonts w:asciiTheme="minorHAnsi" w:hAnsiTheme="minorHAnsi"/>
          <w:sz w:val="22"/>
          <w:szCs w:val="22"/>
        </w:rPr>
        <w:t xml:space="preserve">guidelines are to be </w:t>
      </w:r>
      <w:r w:rsidR="00174D7F" w:rsidRPr="0054758F">
        <w:rPr>
          <w:rFonts w:asciiTheme="minorHAnsi" w:hAnsiTheme="minorHAnsi"/>
          <w:sz w:val="22"/>
          <w:szCs w:val="22"/>
        </w:rPr>
        <w:t>followed</w:t>
      </w:r>
      <w:r w:rsidR="006638CD" w:rsidRPr="0054758F">
        <w:rPr>
          <w:rFonts w:asciiTheme="minorHAnsi" w:hAnsiTheme="minorHAnsi"/>
          <w:sz w:val="22"/>
          <w:szCs w:val="22"/>
        </w:rPr>
        <w:t xml:space="preserve"> in the handling of all </w:t>
      </w:r>
      <w:r w:rsidR="00174D7F" w:rsidRPr="0054758F">
        <w:rPr>
          <w:rFonts w:asciiTheme="minorHAnsi" w:hAnsiTheme="minorHAnsi"/>
          <w:sz w:val="22"/>
          <w:szCs w:val="22"/>
        </w:rPr>
        <w:t>confidential</w:t>
      </w:r>
      <w:r w:rsidR="006638CD" w:rsidRPr="0054758F">
        <w:rPr>
          <w:rFonts w:asciiTheme="minorHAnsi" w:hAnsiTheme="minorHAnsi"/>
          <w:sz w:val="22"/>
          <w:szCs w:val="22"/>
        </w:rPr>
        <w:t xml:space="preserve"> personnel information.</w:t>
      </w:r>
    </w:p>
    <w:p w14:paraId="17D61F4D" w14:textId="77777777" w:rsidR="004232D8" w:rsidRPr="00D9107B" w:rsidRDefault="004232D8" w:rsidP="004232D8">
      <w:pPr>
        <w:rPr>
          <w:rFonts w:asciiTheme="minorHAnsi" w:hAnsiTheme="minorHAnsi"/>
          <w:sz w:val="22"/>
          <w:szCs w:val="22"/>
        </w:rPr>
      </w:pPr>
      <w:r w:rsidRPr="00D9107B">
        <w:rPr>
          <w:rFonts w:asciiTheme="minorHAnsi" w:hAnsiTheme="minorHAnsi"/>
          <w:sz w:val="22"/>
          <w:szCs w:val="22"/>
        </w:rPr>
        <w:br w:type="page"/>
      </w:r>
    </w:p>
    <w:p w14:paraId="0C7B9AE7" w14:textId="77777777" w:rsidR="00DC75A8" w:rsidRPr="00D9107B" w:rsidRDefault="00DC75A8" w:rsidP="00DF0EE9">
      <w:pPr>
        <w:spacing w:after="240" w:line="240" w:lineRule="auto"/>
        <w:ind w:left="2268"/>
        <w:rPr>
          <w:rFonts w:asciiTheme="minorHAnsi" w:hAnsiTheme="minorHAnsi"/>
          <w:sz w:val="22"/>
          <w:szCs w:val="22"/>
        </w:rPr>
      </w:pPr>
      <w:r w:rsidRPr="00D9107B">
        <w:rPr>
          <w:rFonts w:asciiTheme="minorHAnsi" w:hAnsiTheme="minorHAnsi"/>
          <w:sz w:val="22"/>
          <w:szCs w:val="22"/>
        </w:rPr>
        <w:lastRenderedPageBreak/>
        <w:t>Policy Number:</w:t>
      </w:r>
      <w:r w:rsidRPr="00D9107B">
        <w:rPr>
          <w:rFonts w:asciiTheme="minorHAnsi" w:hAnsiTheme="minorHAnsi"/>
          <w:sz w:val="22"/>
          <w:szCs w:val="22"/>
        </w:rPr>
        <w:tab/>
        <w:t>HR-</w:t>
      </w:r>
      <w:r w:rsidR="00FC258B">
        <w:rPr>
          <w:rFonts w:asciiTheme="minorHAnsi" w:hAnsiTheme="minorHAnsi"/>
          <w:sz w:val="22"/>
          <w:szCs w:val="22"/>
        </w:rPr>
        <w:t>5</w:t>
      </w:r>
    </w:p>
    <w:p w14:paraId="7CF23FCB" w14:textId="77777777" w:rsidR="00DC75A8" w:rsidRPr="00D9107B" w:rsidRDefault="00DC75A8" w:rsidP="00DF0EE9">
      <w:pPr>
        <w:spacing w:after="240" w:line="240" w:lineRule="auto"/>
        <w:ind w:left="2268"/>
        <w:rPr>
          <w:rFonts w:asciiTheme="minorHAnsi" w:hAnsiTheme="minorHAnsi"/>
          <w:b/>
          <w:sz w:val="22"/>
          <w:szCs w:val="22"/>
        </w:rPr>
      </w:pPr>
      <w:r w:rsidRPr="00D9107B">
        <w:rPr>
          <w:rFonts w:asciiTheme="minorHAnsi" w:hAnsiTheme="minorHAnsi"/>
          <w:sz w:val="22"/>
          <w:szCs w:val="22"/>
        </w:rPr>
        <w:t>Policy Name:</w:t>
      </w:r>
      <w:r w:rsidRPr="00D9107B">
        <w:rPr>
          <w:rFonts w:asciiTheme="minorHAnsi" w:hAnsiTheme="minorHAnsi"/>
          <w:sz w:val="22"/>
          <w:szCs w:val="22"/>
        </w:rPr>
        <w:tab/>
      </w:r>
      <w:r w:rsidR="00B178F5" w:rsidRPr="00D9107B">
        <w:rPr>
          <w:rFonts w:asciiTheme="minorHAnsi" w:hAnsiTheme="minorHAnsi"/>
          <w:sz w:val="22"/>
          <w:szCs w:val="22"/>
        </w:rPr>
        <w:tab/>
      </w:r>
      <w:r w:rsidR="007A31A4" w:rsidRPr="00D9107B">
        <w:rPr>
          <w:rFonts w:asciiTheme="minorHAnsi" w:hAnsiTheme="minorHAnsi"/>
          <w:b/>
          <w:sz w:val="22"/>
          <w:szCs w:val="22"/>
        </w:rPr>
        <w:t>Position</w:t>
      </w:r>
      <w:r w:rsidRPr="00D9107B">
        <w:rPr>
          <w:rFonts w:asciiTheme="minorHAnsi" w:hAnsiTheme="minorHAnsi"/>
          <w:b/>
          <w:sz w:val="22"/>
          <w:szCs w:val="22"/>
        </w:rPr>
        <w:t xml:space="preserve"> Descriptions</w:t>
      </w:r>
    </w:p>
    <w:p w14:paraId="74865191" w14:textId="54775073" w:rsidR="00DC75A8" w:rsidRPr="00D9107B" w:rsidRDefault="00F42140" w:rsidP="00DF0EE9">
      <w:pPr>
        <w:spacing w:after="240" w:line="240" w:lineRule="auto"/>
        <w:ind w:left="2268"/>
        <w:rPr>
          <w:rFonts w:asciiTheme="minorHAnsi" w:hAnsiTheme="minorHAnsi"/>
          <w:sz w:val="22"/>
          <w:szCs w:val="22"/>
        </w:rPr>
      </w:pPr>
      <w:r>
        <w:rPr>
          <w:rFonts w:asciiTheme="minorHAnsi" w:hAnsiTheme="minorHAnsi"/>
          <w:sz w:val="22"/>
          <w:szCs w:val="22"/>
        </w:rPr>
        <w:t>Date Approved:</w:t>
      </w:r>
      <w:r>
        <w:rPr>
          <w:rFonts w:asciiTheme="minorHAnsi" w:hAnsiTheme="minorHAnsi"/>
          <w:sz w:val="22"/>
          <w:szCs w:val="22"/>
        </w:rPr>
        <w:tab/>
      </w:r>
      <w:r w:rsidR="009B47B2">
        <w:rPr>
          <w:rFonts w:asciiTheme="minorHAnsi" w:hAnsiTheme="minorHAnsi"/>
          <w:sz w:val="22"/>
          <w:szCs w:val="22"/>
        </w:rPr>
        <w:t>April 19, 2018</w:t>
      </w:r>
    </w:p>
    <w:p w14:paraId="5FF42D92" w14:textId="77777777" w:rsidR="00DC75A8" w:rsidRPr="00D9107B" w:rsidRDefault="00DC75A8" w:rsidP="00DF0EE9">
      <w:pPr>
        <w:spacing w:after="240" w:line="240" w:lineRule="auto"/>
        <w:ind w:left="2268"/>
        <w:rPr>
          <w:rFonts w:asciiTheme="minorHAnsi" w:hAnsiTheme="minorHAnsi"/>
          <w:sz w:val="22"/>
          <w:szCs w:val="22"/>
        </w:rPr>
      </w:pPr>
      <w:r w:rsidRPr="00D9107B">
        <w:rPr>
          <w:rFonts w:asciiTheme="minorHAnsi" w:hAnsiTheme="minorHAnsi"/>
          <w:sz w:val="22"/>
          <w:szCs w:val="22"/>
        </w:rPr>
        <w:t>Date Reviewed:</w:t>
      </w:r>
      <w:r w:rsidRPr="00D9107B">
        <w:rPr>
          <w:rFonts w:asciiTheme="minorHAnsi" w:hAnsiTheme="minorHAnsi"/>
          <w:sz w:val="22"/>
          <w:szCs w:val="22"/>
        </w:rPr>
        <w:tab/>
      </w:r>
      <w:r w:rsidR="00E37B6A">
        <w:rPr>
          <w:rFonts w:asciiTheme="minorHAnsi" w:hAnsiTheme="minorHAnsi"/>
          <w:sz w:val="22"/>
          <w:szCs w:val="22"/>
        </w:rPr>
        <w:t>March 2018</w:t>
      </w:r>
    </w:p>
    <w:p w14:paraId="35852AA8" w14:textId="77777777" w:rsidR="004232D8" w:rsidRPr="00D9107B" w:rsidRDefault="00E767DC" w:rsidP="004232D8">
      <w:pPr>
        <w:pStyle w:val="BodyText2"/>
        <w:spacing w:line="240" w:lineRule="auto"/>
        <w:rPr>
          <w:rFonts w:asciiTheme="minorHAnsi" w:hAnsiTheme="minorHAnsi"/>
          <w:sz w:val="22"/>
          <w:szCs w:val="22"/>
        </w:rPr>
      </w:pPr>
      <w:r>
        <w:rPr>
          <w:rFonts w:asciiTheme="minorHAnsi" w:hAnsiTheme="minorHAnsi"/>
          <w:noProof/>
          <w:sz w:val="22"/>
          <w:lang w:val="en-CA" w:eastAsia="en-CA"/>
        </w:rPr>
        <mc:AlternateContent>
          <mc:Choice Requires="wps">
            <w:drawing>
              <wp:anchor distT="4294967292" distB="4294967292" distL="114300" distR="114300" simplePos="0" relativeHeight="251665408" behindDoc="0" locked="0" layoutInCell="0" allowOverlap="1" wp14:anchorId="1DC62C2E" wp14:editId="5699AE1C">
                <wp:simplePos x="0" y="0"/>
                <wp:positionH relativeFrom="column">
                  <wp:posOffset>0</wp:posOffset>
                </wp:positionH>
                <wp:positionV relativeFrom="paragraph">
                  <wp:posOffset>53339</wp:posOffset>
                </wp:positionV>
                <wp:extent cx="5669280" cy="0"/>
                <wp:effectExtent l="0" t="0" r="26670" b="19050"/>
                <wp:wrapTopAndBottom/>
                <wp:docPr id="2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2D05AA7" id="Line 3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2pt" to="446.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ee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" o:allowincell="f">
                <w10:wrap type="topAndBottom"/>
              </v:line>
            </w:pict>
          </mc:Fallback>
        </mc:AlternateContent>
      </w:r>
    </w:p>
    <w:p w14:paraId="50C24918" w14:textId="757F51B5" w:rsidR="008E544C" w:rsidRDefault="00FC258B" w:rsidP="00B92948">
      <w:pPr>
        <w:spacing w:after="240" w:line="240" w:lineRule="auto"/>
        <w:ind w:left="567" w:hanging="567"/>
        <w:jc w:val="both"/>
        <w:rPr>
          <w:rFonts w:asciiTheme="minorHAnsi" w:hAnsiTheme="minorHAnsi"/>
          <w:sz w:val="22"/>
          <w:szCs w:val="22"/>
        </w:rPr>
      </w:pPr>
      <w:r>
        <w:rPr>
          <w:rFonts w:asciiTheme="minorHAnsi" w:eastAsia="MS Mincho" w:hAnsiTheme="minorHAnsi"/>
          <w:sz w:val="22"/>
          <w:szCs w:val="22"/>
        </w:rPr>
        <w:t>5</w:t>
      </w:r>
      <w:r w:rsidR="004232D8" w:rsidRPr="00D9107B">
        <w:rPr>
          <w:rFonts w:asciiTheme="minorHAnsi" w:eastAsia="MS Mincho" w:hAnsiTheme="minorHAnsi"/>
          <w:sz w:val="22"/>
          <w:szCs w:val="22"/>
        </w:rPr>
        <w:t>.1</w:t>
      </w:r>
      <w:r w:rsidR="004232D8" w:rsidRPr="00D9107B">
        <w:rPr>
          <w:rFonts w:asciiTheme="minorHAnsi" w:eastAsia="MS Mincho" w:hAnsiTheme="minorHAnsi"/>
          <w:sz w:val="22"/>
          <w:szCs w:val="22"/>
        </w:rPr>
        <w:tab/>
      </w:r>
      <w:r w:rsidR="007A31A4" w:rsidRPr="00D9107B">
        <w:rPr>
          <w:rFonts w:asciiTheme="minorHAnsi" w:eastAsia="MS Mincho" w:hAnsiTheme="minorHAnsi"/>
          <w:sz w:val="22"/>
          <w:szCs w:val="22"/>
        </w:rPr>
        <w:t>Position</w:t>
      </w:r>
      <w:r w:rsidR="00D66F93">
        <w:rPr>
          <w:rFonts w:asciiTheme="minorHAnsi" w:eastAsia="MS Mincho" w:hAnsiTheme="minorHAnsi"/>
          <w:sz w:val="22"/>
          <w:szCs w:val="22"/>
        </w:rPr>
        <w:t xml:space="preserve"> </w:t>
      </w:r>
      <w:r w:rsidR="007A31A4" w:rsidRPr="00D9107B">
        <w:rPr>
          <w:rFonts w:asciiTheme="minorHAnsi" w:hAnsiTheme="minorHAnsi"/>
          <w:sz w:val="22"/>
          <w:szCs w:val="22"/>
        </w:rPr>
        <w:t>D</w:t>
      </w:r>
      <w:r w:rsidR="004232D8" w:rsidRPr="00D9107B">
        <w:rPr>
          <w:rFonts w:asciiTheme="minorHAnsi" w:hAnsiTheme="minorHAnsi"/>
          <w:sz w:val="22"/>
          <w:szCs w:val="22"/>
        </w:rPr>
        <w:t xml:space="preserve">escriptions include </w:t>
      </w:r>
      <w:r w:rsidR="00BE55F3">
        <w:rPr>
          <w:rFonts w:asciiTheme="minorHAnsi" w:hAnsiTheme="minorHAnsi"/>
          <w:sz w:val="22"/>
          <w:szCs w:val="22"/>
        </w:rPr>
        <w:t>reporting structure,</w:t>
      </w:r>
      <w:r w:rsidR="00913B46">
        <w:rPr>
          <w:rFonts w:asciiTheme="minorHAnsi" w:hAnsiTheme="minorHAnsi"/>
          <w:sz w:val="22"/>
          <w:szCs w:val="22"/>
        </w:rPr>
        <w:t xml:space="preserve"> </w:t>
      </w:r>
      <w:r w:rsidR="004232D8" w:rsidRPr="00D9107B">
        <w:rPr>
          <w:rFonts w:asciiTheme="minorHAnsi" w:hAnsiTheme="minorHAnsi"/>
          <w:sz w:val="22"/>
          <w:szCs w:val="22"/>
        </w:rPr>
        <w:t>responsibilities</w:t>
      </w:r>
      <w:r w:rsidR="007C63C2" w:rsidRPr="00D9107B">
        <w:rPr>
          <w:rFonts w:asciiTheme="minorHAnsi" w:hAnsiTheme="minorHAnsi"/>
          <w:sz w:val="22"/>
          <w:szCs w:val="22"/>
        </w:rPr>
        <w:t xml:space="preserve"> and </w:t>
      </w:r>
      <w:r w:rsidR="00BE55F3">
        <w:rPr>
          <w:rFonts w:asciiTheme="minorHAnsi" w:hAnsiTheme="minorHAnsi"/>
          <w:sz w:val="22"/>
          <w:szCs w:val="22"/>
        </w:rPr>
        <w:t xml:space="preserve">knowledge, </w:t>
      </w:r>
      <w:r w:rsidR="007C63C2" w:rsidRPr="00D9107B">
        <w:rPr>
          <w:rFonts w:asciiTheme="minorHAnsi" w:hAnsiTheme="minorHAnsi"/>
          <w:sz w:val="22"/>
          <w:szCs w:val="22"/>
        </w:rPr>
        <w:t>skills</w:t>
      </w:r>
      <w:r w:rsidR="00BE55F3">
        <w:rPr>
          <w:rFonts w:asciiTheme="minorHAnsi" w:hAnsiTheme="minorHAnsi"/>
          <w:sz w:val="22"/>
          <w:szCs w:val="22"/>
        </w:rPr>
        <w:t xml:space="preserve"> and abilities required for the position</w:t>
      </w:r>
      <w:r w:rsidR="007A6244" w:rsidRPr="00D9107B">
        <w:rPr>
          <w:rFonts w:asciiTheme="minorHAnsi" w:hAnsiTheme="minorHAnsi"/>
          <w:sz w:val="22"/>
          <w:szCs w:val="22"/>
        </w:rPr>
        <w:t>.</w:t>
      </w:r>
      <w:r w:rsidR="008E544C">
        <w:rPr>
          <w:rFonts w:asciiTheme="minorHAnsi" w:hAnsiTheme="minorHAnsi"/>
          <w:sz w:val="22"/>
          <w:szCs w:val="22"/>
        </w:rPr>
        <w:t xml:space="preserve">  </w:t>
      </w:r>
      <w:r w:rsidR="00231136">
        <w:rPr>
          <w:rFonts w:asciiTheme="minorHAnsi" w:hAnsiTheme="minorHAnsi"/>
          <w:sz w:val="22"/>
          <w:szCs w:val="22"/>
        </w:rPr>
        <w:t>All</w:t>
      </w:r>
      <w:r w:rsidR="00AE1A28">
        <w:rPr>
          <w:rFonts w:asciiTheme="minorHAnsi" w:hAnsiTheme="minorHAnsi"/>
          <w:sz w:val="22"/>
          <w:szCs w:val="22"/>
        </w:rPr>
        <w:t xml:space="preserve"> </w:t>
      </w:r>
      <w:r w:rsidR="008E544C">
        <w:rPr>
          <w:rFonts w:asciiTheme="minorHAnsi" w:hAnsiTheme="minorHAnsi"/>
          <w:sz w:val="22"/>
          <w:szCs w:val="22"/>
        </w:rPr>
        <w:t>Position Descriptions</w:t>
      </w:r>
      <w:r w:rsidR="00AE1A28">
        <w:rPr>
          <w:rFonts w:asciiTheme="minorHAnsi" w:hAnsiTheme="minorHAnsi"/>
          <w:sz w:val="22"/>
          <w:szCs w:val="22"/>
        </w:rPr>
        <w:t xml:space="preserve"> can be located </w:t>
      </w:r>
      <w:r w:rsidR="00231136">
        <w:rPr>
          <w:rFonts w:asciiTheme="minorHAnsi" w:hAnsiTheme="minorHAnsi"/>
          <w:sz w:val="22"/>
          <w:szCs w:val="22"/>
        </w:rPr>
        <w:t xml:space="preserve">in the Board folder </w:t>
      </w:r>
      <w:r w:rsidR="00AE1A28">
        <w:rPr>
          <w:rFonts w:asciiTheme="minorHAnsi" w:hAnsiTheme="minorHAnsi"/>
          <w:sz w:val="22"/>
          <w:szCs w:val="22"/>
        </w:rPr>
        <w:t xml:space="preserve">on the </w:t>
      </w:r>
      <w:r w:rsidR="003651D2">
        <w:rPr>
          <w:rFonts w:asciiTheme="minorHAnsi" w:hAnsiTheme="minorHAnsi"/>
          <w:sz w:val="22"/>
          <w:szCs w:val="22"/>
        </w:rPr>
        <w:t>“ORGANIZATION”</w:t>
      </w:r>
      <w:r w:rsidR="008E544C">
        <w:rPr>
          <w:rFonts w:asciiTheme="minorHAnsi" w:hAnsiTheme="minorHAnsi"/>
          <w:sz w:val="22"/>
          <w:szCs w:val="22"/>
        </w:rPr>
        <w:t xml:space="preserve"> portal.</w:t>
      </w:r>
    </w:p>
    <w:p w14:paraId="487B044C" w14:textId="77777777" w:rsidR="007156F5" w:rsidRDefault="00FC258B" w:rsidP="00B92948">
      <w:pPr>
        <w:spacing w:after="240" w:line="240" w:lineRule="auto"/>
        <w:ind w:left="567" w:hanging="567"/>
        <w:jc w:val="both"/>
        <w:rPr>
          <w:rFonts w:asciiTheme="minorHAnsi" w:hAnsiTheme="minorHAnsi"/>
          <w:sz w:val="22"/>
          <w:szCs w:val="22"/>
        </w:rPr>
      </w:pPr>
      <w:r>
        <w:rPr>
          <w:rFonts w:asciiTheme="minorHAnsi" w:hAnsiTheme="minorHAnsi"/>
          <w:sz w:val="22"/>
          <w:szCs w:val="22"/>
        </w:rPr>
        <w:t>5</w:t>
      </w:r>
      <w:r w:rsidR="004232D8" w:rsidRPr="00D9107B">
        <w:rPr>
          <w:rFonts w:asciiTheme="minorHAnsi" w:hAnsiTheme="minorHAnsi"/>
          <w:sz w:val="22"/>
          <w:szCs w:val="22"/>
        </w:rPr>
        <w:t>.2</w:t>
      </w:r>
      <w:r w:rsidR="004232D8" w:rsidRPr="00D9107B">
        <w:rPr>
          <w:rFonts w:asciiTheme="minorHAnsi" w:hAnsiTheme="minorHAnsi"/>
          <w:sz w:val="22"/>
          <w:szCs w:val="22"/>
        </w:rPr>
        <w:tab/>
      </w:r>
      <w:r w:rsidR="007156F5">
        <w:rPr>
          <w:rFonts w:asciiTheme="minorHAnsi" w:hAnsiTheme="minorHAnsi"/>
          <w:sz w:val="22"/>
          <w:szCs w:val="22"/>
        </w:rPr>
        <w:t xml:space="preserve">The </w:t>
      </w:r>
      <w:r w:rsidR="00A82EF7">
        <w:rPr>
          <w:rFonts w:asciiTheme="minorHAnsi" w:hAnsiTheme="minorHAnsi"/>
          <w:sz w:val="22"/>
          <w:szCs w:val="22"/>
        </w:rPr>
        <w:t>Executive Director</w:t>
      </w:r>
      <w:r w:rsidR="007156F5">
        <w:rPr>
          <w:rFonts w:asciiTheme="minorHAnsi" w:hAnsiTheme="minorHAnsi"/>
          <w:sz w:val="22"/>
          <w:szCs w:val="22"/>
        </w:rPr>
        <w:t xml:space="preserve">’s </w:t>
      </w:r>
      <w:r w:rsidR="007156F5" w:rsidRPr="00D9107B">
        <w:rPr>
          <w:rFonts w:asciiTheme="minorHAnsi" w:hAnsiTheme="minorHAnsi"/>
          <w:sz w:val="22"/>
          <w:szCs w:val="22"/>
        </w:rPr>
        <w:t xml:space="preserve">Position Description </w:t>
      </w:r>
      <w:r w:rsidR="007156F5">
        <w:rPr>
          <w:rFonts w:asciiTheme="minorHAnsi" w:hAnsiTheme="minorHAnsi"/>
          <w:sz w:val="22"/>
          <w:szCs w:val="22"/>
        </w:rPr>
        <w:t>will be reviewed annually</w:t>
      </w:r>
      <w:r w:rsidR="007156F5" w:rsidRPr="00D37D68">
        <w:rPr>
          <w:rFonts w:asciiTheme="minorHAnsi" w:hAnsiTheme="minorHAnsi"/>
          <w:sz w:val="22"/>
          <w:szCs w:val="22"/>
        </w:rPr>
        <w:t xml:space="preserve"> </w:t>
      </w:r>
      <w:r w:rsidR="00BE55F3">
        <w:rPr>
          <w:rFonts w:asciiTheme="minorHAnsi" w:hAnsiTheme="minorHAnsi"/>
          <w:sz w:val="22"/>
          <w:szCs w:val="22"/>
        </w:rPr>
        <w:t xml:space="preserve">by the Board </w:t>
      </w:r>
      <w:r w:rsidR="007156F5" w:rsidRPr="00D9107B">
        <w:rPr>
          <w:rFonts w:asciiTheme="minorHAnsi" w:hAnsiTheme="minorHAnsi"/>
          <w:sz w:val="22"/>
          <w:szCs w:val="22"/>
        </w:rPr>
        <w:t xml:space="preserve">to ensure relevance and value.  </w:t>
      </w:r>
      <w:r w:rsidR="007156F5">
        <w:rPr>
          <w:rFonts w:asciiTheme="minorHAnsi" w:hAnsiTheme="minorHAnsi"/>
          <w:sz w:val="22"/>
          <w:szCs w:val="22"/>
        </w:rPr>
        <w:t xml:space="preserve">This review will occur during the </w:t>
      </w:r>
      <w:r w:rsidR="00A82EF7">
        <w:rPr>
          <w:rFonts w:asciiTheme="minorHAnsi" w:hAnsiTheme="minorHAnsi"/>
          <w:sz w:val="22"/>
          <w:szCs w:val="22"/>
        </w:rPr>
        <w:t>Executive Director</w:t>
      </w:r>
      <w:r w:rsidR="007156F5">
        <w:rPr>
          <w:rFonts w:asciiTheme="minorHAnsi" w:hAnsiTheme="minorHAnsi"/>
          <w:sz w:val="22"/>
          <w:szCs w:val="22"/>
        </w:rPr>
        <w:t>’s performance review meeting, conducted on or</w:t>
      </w:r>
      <w:r w:rsidR="007156F5" w:rsidRPr="00D9107B">
        <w:rPr>
          <w:rFonts w:asciiTheme="minorHAnsi" w:hAnsiTheme="minorHAnsi"/>
          <w:sz w:val="22"/>
          <w:szCs w:val="22"/>
        </w:rPr>
        <w:t xml:space="preserve"> near the anniversary date</w:t>
      </w:r>
      <w:r w:rsidR="007156F5">
        <w:rPr>
          <w:rFonts w:asciiTheme="minorHAnsi" w:hAnsiTheme="minorHAnsi"/>
          <w:sz w:val="22"/>
          <w:szCs w:val="22"/>
        </w:rPr>
        <w:t>.</w:t>
      </w:r>
    </w:p>
    <w:p w14:paraId="3260A4A3" w14:textId="3F3CE7C5" w:rsidR="00D37D68" w:rsidRPr="00D9107B" w:rsidRDefault="00FC258B" w:rsidP="00B92948">
      <w:pPr>
        <w:spacing w:after="240" w:line="240" w:lineRule="auto"/>
        <w:ind w:left="567" w:hanging="567"/>
        <w:jc w:val="both"/>
        <w:rPr>
          <w:rFonts w:asciiTheme="minorHAnsi" w:hAnsiTheme="minorHAnsi"/>
          <w:sz w:val="22"/>
          <w:szCs w:val="22"/>
        </w:rPr>
      </w:pPr>
      <w:r>
        <w:rPr>
          <w:rFonts w:asciiTheme="minorHAnsi" w:hAnsiTheme="minorHAnsi"/>
          <w:sz w:val="22"/>
          <w:szCs w:val="22"/>
        </w:rPr>
        <w:t>5</w:t>
      </w:r>
      <w:r w:rsidR="000715A6">
        <w:rPr>
          <w:rFonts w:asciiTheme="minorHAnsi" w:hAnsiTheme="minorHAnsi"/>
          <w:sz w:val="22"/>
          <w:szCs w:val="22"/>
        </w:rPr>
        <w:t>.3</w:t>
      </w:r>
      <w:r w:rsidR="000715A6">
        <w:rPr>
          <w:rFonts w:asciiTheme="minorHAnsi" w:hAnsiTheme="minorHAnsi"/>
          <w:sz w:val="22"/>
          <w:szCs w:val="22"/>
        </w:rPr>
        <w:tab/>
      </w:r>
      <w:r w:rsidR="00EE2757">
        <w:rPr>
          <w:rFonts w:asciiTheme="minorHAnsi" w:hAnsiTheme="minorHAnsi"/>
          <w:sz w:val="22"/>
          <w:szCs w:val="22"/>
        </w:rPr>
        <w:t xml:space="preserve">Employee </w:t>
      </w:r>
      <w:r w:rsidR="000715A6" w:rsidRPr="00D9107B">
        <w:rPr>
          <w:rFonts w:asciiTheme="minorHAnsi" w:hAnsiTheme="minorHAnsi"/>
          <w:sz w:val="22"/>
          <w:szCs w:val="22"/>
        </w:rPr>
        <w:t xml:space="preserve">Position Descriptions </w:t>
      </w:r>
      <w:r w:rsidR="000715A6">
        <w:rPr>
          <w:rFonts w:asciiTheme="minorHAnsi" w:hAnsiTheme="minorHAnsi"/>
          <w:sz w:val="22"/>
          <w:szCs w:val="22"/>
        </w:rPr>
        <w:t>will be reviewed annually</w:t>
      </w:r>
      <w:r w:rsidR="000715A6" w:rsidRPr="00D37D68">
        <w:rPr>
          <w:rFonts w:asciiTheme="minorHAnsi" w:hAnsiTheme="minorHAnsi"/>
          <w:sz w:val="22"/>
          <w:szCs w:val="22"/>
        </w:rPr>
        <w:t xml:space="preserve"> </w:t>
      </w:r>
      <w:r w:rsidR="00BE55F3">
        <w:rPr>
          <w:rFonts w:asciiTheme="minorHAnsi" w:hAnsiTheme="minorHAnsi"/>
          <w:sz w:val="22"/>
          <w:szCs w:val="22"/>
        </w:rPr>
        <w:t xml:space="preserve">by the </w:t>
      </w:r>
      <w:r w:rsidR="00B32452">
        <w:rPr>
          <w:rFonts w:asciiTheme="minorHAnsi" w:hAnsiTheme="minorHAnsi"/>
          <w:sz w:val="22"/>
          <w:szCs w:val="22"/>
        </w:rPr>
        <w:t>Executive Director</w:t>
      </w:r>
      <w:r w:rsidR="00482E2F">
        <w:rPr>
          <w:rFonts w:asciiTheme="minorHAnsi" w:hAnsiTheme="minorHAnsi"/>
          <w:sz w:val="22"/>
          <w:szCs w:val="22"/>
        </w:rPr>
        <w:t xml:space="preserve"> </w:t>
      </w:r>
      <w:r w:rsidR="000715A6" w:rsidRPr="00D9107B">
        <w:rPr>
          <w:rFonts w:asciiTheme="minorHAnsi" w:hAnsiTheme="minorHAnsi"/>
          <w:sz w:val="22"/>
          <w:szCs w:val="22"/>
        </w:rPr>
        <w:t xml:space="preserve">to ensure relevance and value.  </w:t>
      </w:r>
      <w:r w:rsidR="000715A6">
        <w:rPr>
          <w:rFonts w:asciiTheme="minorHAnsi" w:hAnsiTheme="minorHAnsi"/>
          <w:sz w:val="22"/>
          <w:szCs w:val="22"/>
        </w:rPr>
        <w:t xml:space="preserve">This review will occur during the </w:t>
      </w:r>
      <w:r w:rsidR="003549D7">
        <w:rPr>
          <w:rFonts w:asciiTheme="minorHAnsi" w:hAnsiTheme="minorHAnsi"/>
          <w:sz w:val="22"/>
          <w:szCs w:val="22"/>
        </w:rPr>
        <w:t xml:space="preserve">employee’s </w:t>
      </w:r>
      <w:r w:rsidR="000715A6">
        <w:rPr>
          <w:rFonts w:asciiTheme="minorHAnsi" w:hAnsiTheme="minorHAnsi"/>
          <w:sz w:val="22"/>
          <w:szCs w:val="22"/>
        </w:rPr>
        <w:t>performance review meeting, conducted on or</w:t>
      </w:r>
      <w:r w:rsidR="000715A6" w:rsidRPr="00D9107B">
        <w:rPr>
          <w:rFonts w:asciiTheme="minorHAnsi" w:hAnsiTheme="minorHAnsi"/>
          <w:sz w:val="22"/>
          <w:szCs w:val="22"/>
        </w:rPr>
        <w:t xml:space="preserve"> near the anniversary date</w:t>
      </w:r>
      <w:r w:rsidR="000715A6">
        <w:rPr>
          <w:rFonts w:asciiTheme="minorHAnsi" w:hAnsiTheme="minorHAnsi"/>
          <w:sz w:val="22"/>
          <w:szCs w:val="22"/>
        </w:rPr>
        <w:t>.</w:t>
      </w:r>
    </w:p>
    <w:p w14:paraId="4098D090" w14:textId="77777777" w:rsidR="004232D8" w:rsidRPr="00D9107B" w:rsidRDefault="004232D8" w:rsidP="00426CD0">
      <w:pPr>
        <w:tabs>
          <w:tab w:val="left" w:pos="720"/>
          <w:tab w:val="left" w:pos="1260"/>
        </w:tabs>
        <w:spacing w:after="240" w:line="240" w:lineRule="auto"/>
        <w:ind w:left="681" w:hanging="397"/>
        <w:rPr>
          <w:rFonts w:asciiTheme="minorHAnsi" w:hAnsiTheme="minorHAnsi"/>
          <w:sz w:val="22"/>
          <w:szCs w:val="22"/>
        </w:rPr>
      </w:pPr>
      <w:r w:rsidRPr="00D9107B">
        <w:rPr>
          <w:rFonts w:asciiTheme="minorHAnsi" w:hAnsiTheme="minorHAnsi"/>
          <w:sz w:val="22"/>
          <w:szCs w:val="22"/>
        </w:rPr>
        <w:br w:type="page"/>
      </w:r>
    </w:p>
    <w:p w14:paraId="41860BDD" w14:textId="77777777" w:rsidR="00C00948" w:rsidRPr="00D9107B" w:rsidRDefault="00C00948" w:rsidP="00C00948">
      <w:pPr>
        <w:spacing w:after="240" w:line="240" w:lineRule="auto"/>
        <w:ind w:left="2268"/>
        <w:rPr>
          <w:rFonts w:asciiTheme="minorHAnsi" w:hAnsiTheme="minorHAnsi"/>
          <w:sz w:val="22"/>
          <w:szCs w:val="22"/>
        </w:rPr>
      </w:pPr>
      <w:r w:rsidRPr="00D9107B">
        <w:rPr>
          <w:rFonts w:asciiTheme="minorHAnsi" w:hAnsiTheme="minorHAnsi"/>
          <w:sz w:val="22"/>
          <w:szCs w:val="22"/>
        </w:rPr>
        <w:lastRenderedPageBreak/>
        <w:t>Policy Number:</w:t>
      </w:r>
      <w:r w:rsidRPr="00D9107B">
        <w:rPr>
          <w:rFonts w:asciiTheme="minorHAnsi" w:hAnsiTheme="minorHAnsi"/>
          <w:sz w:val="22"/>
          <w:szCs w:val="22"/>
        </w:rPr>
        <w:tab/>
        <w:t>HR-</w:t>
      </w:r>
      <w:r>
        <w:rPr>
          <w:rFonts w:asciiTheme="minorHAnsi" w:hAnsiTheme="minorHAnsi"/>
          <w:sz w:val="22"/>
          <w:szCs w:val="22"/>
        </w:rPr>
        <w:t>6</w:t>
      </w:r>
    </w:p>
    <w:p w14:paraId="4E81F82C" w14:textId="77777777" w:rsidR="00C00948" w:rsidRPr="00D9107B" w:rsidRDefault="00C00948" w:rsidP="00C00948">
      <w:pPr>
        <w:spacing w:after="240" w:line="240" w:lineRule="auto"/>
        <w:ind w:left="2268"/>
        <w:rPr>
          <w:rFonts w:asciiTheme="minorHAnsi" w:hAnsiTheme="minorHAnsi"/>
          <w:b/>
          <w:sz w:val="22"/>
          <w:szCs w:val="22"/>
        </w:rPr>
      </w:pPr>
      <w:r w:rsidRPr="00D9107B">
        <w:rPr>
          <w:rFonts w:asciiTheme="minorHAnsi" w:hAnsiTheme="minorHAnsi"/>
          <w:sz w:val="22"/>
          <w:szCs w:val="22"/>
        </w:rPr>
        <w:t>Policy Type:</w:t>
      </w:r>
      <w:r w:rsidRPr="00D9107B">
        <w:rPr>
          <w:rFonts w:asciiTheme="minorHAnsi" w:hAnsiTheme="minorHAnsi"/>
          <w:sz w:val="22"/>
          <w:szCs w:val="22"/>
        </w:rPr>
        <w:tab/>
      </w:r>
      <w:r w:rsidRPr="00D9107B">
        <w:rPr>
          <w:rFonts w:asciiTheme="minorHAnsi" w:hAnsiTheme="minorHAnsi"/>
          <w:sz w:val="22"/>
          <w:szCs w:val="22"/>
        </w:rPr>
        <w:tab/>
      </w:r>
      <w:r w:rsidRPr="00D9107B">
        <w:rPr>
          <w:rFonts w:asciiTheme="minorHAnsi" w:hAnsiTheme="minorHAnsi"/>
          <w:b/>
          <w:sz w:val="22"/>
          <w:szCs w:val="22"/>
        </w:rPr>
        <w:t>Employee Resignation</w:t>
      </w:r>
    </w:p>
    <w:p w14:paraId="6B1A967C" w14:textId="236BB33F" w:rsidR="00C00948" w:rsidRPr="00D9107B" w:rsidRDefault="00C00948" w:rsidP="00C00948">
      <w:pPr>
        <w:spacing w:after="240" w:line="240" w:lineRule="auto"/>
        <w:ind w:left="2268"/>
        <w:rPr>
          <w:rFonts w:asciiTheme="minorHAnsi" w:hAnsiTheme="minorHAnsi"/>
          <w:sz w:val="22"/>
          <w:szCs w:val="22"/>
        </w:rPr>
      </w:pPr>
      <w:r>
        <w:rPr>
          <w:rFonts w:asciiTheme="minorHAnsi" w:hAnsiTheme="minorHAnsi"/>
          <w:sz w:val="22"/>
          <w:szCs w:val="22"/>
        </w:rPr>
        <w:t>Date Approved:</w:t>
      </w:r>
      <w:r>
        <w:rPr>
          <w:rFonts w:asciiTheme="minorHAnsi" w:hAnsiTheme="minorHAnsi"/>
          <w:sz w:val="22"/>
          <w:szCs w:val="22"/>
        </w:rPr>
        <w:tab/>
      </w:r>
      <w:r w:rsidR="009B47B2">
        <w:rPr>
          <w:rFonts w:asciiTheme="minorHAnsi" w:hAnsiTheme="minorHAnsi"/>
          <w:sz w:val="22"/>
          <w:szCs w:val="22"/>
        </w:rPr>
        <w:t>April 19, 2018</w:t>
      </w:r>
    </w:p>
    <w:p w14:paraId="760BFF77" w14:textId="77777777" w:rsidR="00C00948" w:rsidRPr="00D9107B" w:rsidRDefault="00C00948" w:rsidP="00C00948">
      <w:pPr>
        <w:spacing w:after="240" w:line="240" w:lineRule="auto"/>
        <w:ind w:left="2268"/>
        <w:rPr>
          <w:rFonts w:asciiTheme="minorHAnsi" w:hAnsiTheme="minorHAnsi"/>
          <w:sz w:val="22"/>
          <w:szCs w:val="22"/>
        </w:rPr>
      </w:pPr>
      <w:r w:rsidRPr="00D9107B">
        <w:rPr>
          <w:rFonts w:asciiTheme="minorHAnsi" w:hAnsiTheme="minorHAnsi"/>
          <w:sz w:val="22"/>
          <w:szCs w:val="22"/>
        </w:rPr>
        <w:t>Date Reviewed:</w:t>
      </w:r>
      <w:r w:rsidRPr="00D9107B">
        <w:rPr>
          <w:rFonts w:asciiTheme="minorHAnsi" w:hAnsiTheme="minorHAnsi"/>
          <w:sz w:val="22"/>
          <w:szCs w:val="22"/>
        </w:rPr>
        <w:tab/>
      </w:r>
      <w:r>
        <w:rPr>
          <w:rFonts w:asciiTheme="minorHAnsi" w:hAnsiTheme="minorHAnsi"/>
          <w:sz w:val="22"/>
          <w:szCs w:val="22"/>
        </w:rPr>
        <w:t>March 2018</w:t>
      </w:r>
    </w:p>
    <w:p w14:paraId="45547224" w14:textId="77777777" w:rsidR="00C00948" w:rsidRPr="00D9107B" w:rsidRDefault="00C00948" w:rsidP="00C00948">
      <w:pPr>
        <w:pStyle w:val="BodyText2"/>
        <w:spacing w:line="240" w:lineRule="auto"/>
        <w:rPr>
          <w:rFonts w:asciiTheme="minorHAnsi" w:hAnsiTheme="minorHAnsi"/>
          <w:sz w:val="22"/>
          <w:szCs w:val="22"/>
        </w:rPr>
      </w:pPr>
      <w:r>
        <w:rPr>
          <w:rFonts w:asciiTheme="minorHAnsi" w:hAnsiTheme="minorHAnsi"/>
          <w:noProof/>
          <w:sz w:val="22"/>
          <w:lang w:val="en-CA" w:eastAsia="en-CA"/>
        </w:rPr>
        <mc:AlternateContent>
          <mc:Choice Requires="wps">
            <w:drawing>
              <wp:anchor distT="4294967292" distB="4294967292" distL="114300" distR="114300" simplePos="0" relativeHeight="251716608" behindDoc="0" locked="0" layoutInCell="0" allowOverlap="1" wp14:anchorId="60B95A5C" wp14:editId="41CC74BB">
                <wp:simplePos x="0" y="0"/>
                <wp:positionH relativeFrom="column">
                  <wp:posOffset>0</wp:posOffset>
                </wp:positionH>
                <wp:positionV relativeFrom="paragraph">
                  <wp:posOffset>53339</wp:posOffset>
                </wp:positionV>
                <wp:extent cx="5669280" cy="0"/>
                <wp:effectExtent l="0" t="0" r="26670" b="19050"/>
                <wp:wrapTopAndBottom/>
                <wp:docPr id="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D90F2D" id="Line 57" o:spid="_x0000_s1026" style="position:absolute;z-index:251716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2pt" to="446.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1hh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" o:allowincell="f">
                <w10:wrap type="topAndBottom"/>
              </v:line>
            </w:pict>
          </mc:Fallback>
        </mc:AlternateContent>
      </w:r>
    </w:p>
    <w:p w14:paraId="53AB96EF" w14:textId="1A1CFC08" w:rsidR="00C00948" w:rsidRPr="0071683E" w:rsidRDefault="00C00948" w:rsidP="00C00948">
      <w:pPr>
        <w:spacing w:after="240" w:line="240" w:lineRule="auto"/>
        <w:ind w:left="720" w:hanging="720"/>
        <w:jc w:val="both"/>
        <w:rPr>
          <w:rFonts w:asciiTheme="minorHAnsi" w:hAnsiTheme="minorHAnsi"/>
          <w:sz w:val="22"/>
          <w:szCs w:val="22"/>
        </w:rPr>
      </w:pPr>
      <w:r>
        <w:rPr>
          <w:rFonts w:asciiTheme="minorHAnsi" w:hAnsiTheme="minorHAnsi"/>
          <w:sz w:val="22"/>
          <w:szCs w:val="22"/>
        </w:rPr>
        <w:t>6</w:t>
      </w:r>
      <w:r w:rsidRPr="0071683E">
        <w:rPr>
          <w:rFonts w:asciiTheme="minorHAnsi" w:hAnsiTheme="minorHAnsi"/>
          <w:sz w:val="22"/>
          <w:szCs w:val="22"/>
        </w:rPr>
        <w:t>.1</w:t>
      </w:r>
      <w:r w:rsidRPr="0071683E">
        <w:rPr>
          <w:rFonts w:asciiTheme="minorHAnsi" w:hAnsiTheme="minorHAnsi"/>
          <w:sz w:val="22"/>
          <w:szCs w:val="22"/>
        </w:rPr>
        <w:tab/>
        <w:t xml:space="preserve">An employee’s requirement to provide written notice to the </w:t>
      </w:r>
      <w:r w:rsidR="003651D2">
        <w:rPr>
          <w:rFonts w:asciiTheme="minorHAnsi" w:hAnsiTheme="minorHAnsi"/>
          <w:sz w:val="22"/>
          <w:szCs w:val="22"/>
        </w:rPr>
        <w:t>“ORGANIZATION”</w:t>
      </w:r>
      <w:r w:rsidRPr="0071683E">
        <w:rPr>
          <w:rFonts w:asciiTheme="minorHAnsi" w:hAnsiTheme="minorHAnsi"/>
          <w:sz w:val="22"/>
          <w:szCs w:val="22"/>
        </w:rPr>
        <w:t xml:space="preserve"> depends on their length of service:</w:t>
      </w:r>
    </w:p>
    <w:tbl>
      <w:tblPr>
        <w:tblStyle w:val="TableGrid"/>
        <w:tblW w:w="0" w:type="auto"/>
        <w:tblInd w:w="720" w:type="dxa"/>
        <w:tblLook w:val="04A0" w:firstRow="1" w:lastRow="0" w:firstColumn="1" w:lastColumn="0" w:noHBand="0" w:noVBand="1"/>
      </w:tblPr>
      <w:tblGrid>
        <w:gridCol w:w="4298"/>
        <w:gridCol w:w="4332"/>
      </w:tblGrid>
      <w:tr w:rsidR="00C00948" w:rsidRPr="0071683E" w14:paraId="3AA4EF9A" w14:textId="77777777" w:rsidTr="001813DD">
        <w:tc>
          <w:tcPr>
            <w:tcW w:w="4675" w:type="dxa"/>
            <w:shd w:val="clear" w:color="auto" w:fill="D9D9D9" w:themeFill="background1" w:themeFillShade="D9"/>
          </w:tcPr>
          <w:p w14:paraId="78CA3014" w14:textId="77777777" w:rsidR="00C00948" w:rsidRPr="0071683E" w:rsidRDefault="00C00948" w:rsidP="001813DD">
            <w:pPr>
              <w:spacing w:before="120" w:after="120"/>
              <w:rPr>
                <w:rFonts w:asciiTheme="minorHAnsi" w:hAnsiTheme="minorHAnsi"/>
                <w:sz w:val="22"/>
                <w:szCs w:val="22"/>
              </w:rPr>
            </w:pPr>
            <w:r w:rsidRPr="0071683E">
              <w:rPr>
                <w:rFonts w:asciiTheme="minorHAnsi" w:hAnsiTheme="minorHAnsi"/>
                <w:sz w:val="22"/>
                <w:szCs w:val="22"/>
              </w:rPr>
              <w:t>90 days or less</w:t>
            </w:r>
          </w:p>
        </w:tc>
        <w:tc>
          <w:tcPr>
            <w:tcW w:w="4675" w:type="dxa"/>
            <w:shd w:val="clear" w:color="auto" w:fill="D9D9D9" w:themeFill="background1" w:themeFillShade="D9"/>
          </w:tcPr>
          <w:p w14:paraId="7FA3669F" w14:textId="77777777" w:rsidR="00C00948" w:rsidRPr="0071683E" w:rsidRDefault="00C00948" w:rsidP="001813DD">
            <w:pPr>
              <w:spacing w:before="120" w:after="120"/>
              <w:rPr>
                <w:rFonts w:asciiTheme="minorHAnsi" w:hAnsiTheme="minorHAnsi"/>
                <w:sz w:val="22"/>
                <w:szCs w:val="22"/>
              </w:rPr>
            </w:pPr>
            <w:r w:rsidRPr="0071683E">
              <w:rPr>
                <w:rFonts w:asciiTheme="minorHAnsi" w:hAnsiTheme="minorHAnsi"/>
                <w:sz w:val="22"/>
                <w:szCs w:val="22"/>
              </w:rPr>
              <w:t>No requirement</w:t>
            </w:r>
          </w:p>
        </w:tc>
      </w:tr>
      <w:tr w:rsidR="00C00948" w:rsidRPr="0071683E" w14:paraId="650B0C37" w14:textId="77777777" w:rsidTr="001813DD">
        <w:tc>
          <w:tcPr>
            <w:tcW w:w="4675" w:type="dxa"/>
          </w:tcPr>
          <w:p w14:paraId="6488BAF0" w14:textId="77777777" w:rsidR="00C00948" w:rsidRPr="0071683E" w:rsidRDefault="00C00948" w:rsidP="001813DD">
            <w:pPr>
              <w:spacing w:before="120" w:after="120"/>
              <w:rPr>
                <w:rFonts w:asciiTheme="minorHAnsi" w:hAnsiTheme="minorHAnsi"/>
                <w:sz w:val="22"/>
                <w:szCs w:val="22"/>
              </w:rPr>
            </w:pPr>
            <w:r w:rsidRPr="0071683E">
              <w:rPr>
                <w:rFonts w:asciiTheme="minorHAnsi" w:hAnsiTheme="minorHAnsi"/>
                <w:sz w:val="22"/>
                <w:szCs w:val="22"/>
              </w:rPr>
              <w:t>Between 91 days and less than 2 years</w:t>
            </w:r>
          </w:p>
        </w:tc>
        <w:tc>
          <w:tcPr>
            <w:tcW w:w="4675" w:type="dxa"/>
          </w:tcPr>
          <w:p w14:paraId="6C787AC7" w14:textId="77777777" w:rsidR="00C00948" w:rsidRPr="0071683E" w:rsidRDefault="00C00948" w:rsidP="001813DD">
            <w:pPr>
              <w:spacing w:before="120" w:after="120"/>
              <w:rPr>
                <w:rFonts w:asciiTheme="minorHAnsi" w:hAnsiTheme="minorHAnsi"/>
                <w:sz w:val="22"/>
                <w:szCs w:val="22"/>
              </w:rPr>
            </w:pPr>
            <w:r w:rsidRPr="0071683E">
              <w:rPr>
                <w:rFonts w:asciiTheme="minorHAnsi" w:hAnsiTheme="minorHAnsi"/>
                <w:sz w:val="22"/>
                <w:szCs w:val="22"/>
              </w:rPr>
              <w:t>1-week notice</w:t>
            </w:r>
          </w:p>
        </w:tc>
      </w:tr>
      <w:tr w:rsidR="00C00948" w:rsidRPr="0071683E" w14:paraId="4E46126D" w14:textId="77777777" w:rsidTr="001813DD">
        <w:tc>
          <w:tcPr>
            <w:tcW w:w="4675" w:type="dxa"/>
            <w:shd w:val="clear" w:color="auto" w:fill="D9D9D9" w:themeFill="background1" w:themeFillShade="D9"/>
          </w:tcPr>
          <w:p w14:paraId="73E097C8" w14:textId="77777777" w:rsidR="00C00948" w:rsidRPr="0071683E" w:rsidRDefault="00C00948" w:rsidP="001813DD">
            <w:pPr>
              <w:spacing w:before="120" w:after="120"/>
              <w:rPr>
                <w:rFonts w:asciiTheme="minorHAnsi" w:hAnsiTheme="minorHAnsi"/>
                <w:sz w:val="22"/>
                <w:szCs w:val="22"/>
              </w:rPr>
            </w:pPr>
            <w:r w:rsidRPr="0071683E">
              <w:rPr>
                <w:rFonts w:asciiTheme="minorHAnsi" w:hAnsiTheme="minorHAnsi"/>
                <w:sz w:val="22"/>
                <w:szCs w:val="22"/>
              </w:rPr>
              <w:t>2 years or more</w:t>
            </w:r>
          </w:p>
        </w:tc>
        <w:tc>
          <w:tcPr>
            <w:tcW w:w="4675" w:type="dxa"/>
            <w:shd w:val="clear" w:color="auto" w:fill="D9D9D9" w:themeFill="background1" w:themeFillShade="D9"/>
          </w:tcPr>
          <w:p w14:paraId="0A2BD2E3" w14:textId="77777777" w:rsidR="00C00948" w:rsidRPr="0071683E" w:rsidRDefault="00C00948" w:rsidP="001813DD">
            <w:pPr>
              <w:spacing w:before="120" w:after="120"/>
              <w:rPr>
                <w:rFonts w:asciiTheme="minorHAnsi" w:hAnsiTheme="minorHAnsi"/>
                <w:sz w:val="22"/>
                <w:szCs w:val="22"/>
              </w:rPr>
            </w:pPr>
            <w:r w:rsidRPr="0071683E">
              <w:rPr>
                <w:rFonts w:asciiTheme="minorHAnsi" w:hAnsiTheme="minorHAnsi"/>
                <w:sz w:val="22"/>
                <w:szCs w:val="22"/>
              </w:rPr>
              <w:t>2</w:t>
            </w:r>
            <w:r w:rsidR="001813DD">
              <w:rPr>
                <w:rFonts w:asciiTheme="minorHAnsi" w:hAnsiTheme="minorHAnsi"/>
                <w:sz w:val="22"/>
                <w:szCs w:val="22"/>
              </w:rPr>
              <w:t>-</w:t>
            </w:r>
            <w:r w:rsidRPr="0071683E">
              <w:rPr>
                <w:rFonts w:asciiTheme="minorHAnsi" w:hAnsiTheme="minorHAnsi"/>
                <w:sz w:val="22"/>
                <w:szCs w:val="22"/>
              </w:rPr>
              <w:t>weeks notice</w:t>
            </w:r>
          </w:p>
        </w:tc>
      </w:tr>
    </w:tbl>
    <w:p w14:paraId="713DAFC5" w14:textId="77777777" w:rsidR="00C00948" w:rsidRPr="0071683E" w:rsidRDefault="00C00948" w:rsidP="00C00948">
      <w:pPr>
        <w:spacing w:after="240" w:line="240" w:lineRule="auto"/>
        <w:ind w:left="720" w:hanging="720"/>
        <w:rPr>
          <w:rFonts w:asciiTheme="minorHAnsi" w:hAnsiTheme="minorHAnsi"/>
          <w:sz w:val="22"/>
          <w:szCs w:val="22"/>
        </w:rPr>
      </w:pPr>
    </w:p>
    <w:p w14:paraId="668D000A" w14:textId="6D0269C7" w:rsidR="00C00948" w:rsidRPr="0071683E" w:rsidRDefault="00C00948" w:rsidP="00C00948">
      <w:pPr>
        <w:spacing w:after="240" w:line="240" w:lineRule="auto"/>
        <w:ind w:left="567" w:hanging="567"/>
        <w:jc w:val="both"/>
        <w:rPr>
          <w:rFonts w:asciiTheme="minorHAnsi" w:hAnsiTheme="minorHAnsi"/>
          <w:sz w:val="22"/>
          <w:szCs w:val="22"/>
        </w:rPr>
      </w:pPr>
      <w:r>
        <w:rPr>
          <w:rFonts w:asciiTheme="minorHAnsi" w:hAnsiTheme="minorHAnsi"/>
          <w:sz w:val="22"/>
          <w:szCs w:val="22"/>
        </w:rPr>
        <w:t>6</w:t>
      </w:r>
      <w:r w:rsidRPr="0071683E">
        <w:rPr>
          <w:rFonts w:asciiTheme="minorHAnsi" w:hAnsiTheme="minorHAnsi"/>
          <w:sz w:val="22"/>
          <w:szCs w:val="22"/>
        </w:rPr>
        <w:t>.2</w:t>
      </w:r>
      <w:r w:rsidRPr="0071683E">
        <w:rPr>
          <w:rFonts w:asciiTheme="minorHAnsi" w:hAnsiTheme="minorHAnsi"/>
          <w:sz w:val="22"/>
          <w:szCs w:val="22"/>
        </w:rPr>
        <w:tab/>
        <w:t xml:space="preserve">Written notice will allow for a professional transition of duties and aids in processing the employee’s final pay and records in a timely manner.  If the employee was assigned keys, passwords and/or other </w:t>
      </w:r>
      <w:r w:rsidR="003651D2">
        <w:rPr>
          <w:rFonts w:asciiTheme="minorHAnsi" w:hAnsiTheme="minorHAnsi"/>
          <w:sz w:val="22"/>
          <w:szCs w:val="22"/>
        </w:rPr>
        <w:t>“ORGANIZATION”</w:t>
      </w:r>
      <w:r w:rsidRPr="0071683E">
        <w:rPr>
          <w:rFonts w:asciiTheme="minorHAnsi" w:hAnsiTheme="minorHAnsi"/>
          <w:sz w:val="22"/>
          <w:szCs w:val="22"/>
        </w:rPr>
        <w:t xml:space="preserve"> owned items, the employee will be asked to return these items upon notification of resignation.</w:t>
      </w:r>
    </w:p>
    <w:p w14:paraId="4A4779FE" w14:textId="05782C09" w:rsidR="00C00948" w:rsidRDefault="00C00948" w:rsidP="00C00948">
      <w:pPr>
        <w:spacing w:after="240" w:line="240" w:lineRule="auto"/>
        <w:ind w:left="567" w:hanging="567"/>
        <w:jc w:val="both"/>
        <w:rPr>
          <w:rFonts w:asciiTheme="minorHAnsi" w:hAnsiTheme="minorHAnsi"/>
          <w:sz w:val="22"/>
          <w:szCs w:val="22"/>
        </w:rPr>
      </w:pPr>
      <w:r>
        <w:rPr>
          <w:rFonts w:asciiTheme="minorHAnsi" w:hAnsiTheme="minorHAnsi"/>
          <w:sz w:val="22"/>
          <w:szCs w:val="22"/>
        </w:rPr>
        <w:t>6</w:t>
      </w:r>
      <w:r w:rsidRPr="00D9107B">
        <w:rPr>
          <w:rFonts w:asciiTheme="minorHAnsi" w:hAnsiTheme="minorHAnsi"/>
          <w:sz w:val="22"/>
          <w:szCs w:val="22"/>
        </w:rPr>
        <w:t>.</w:t>
      </w:r>
      <w:r>
        <w:rPr>
          <w:rFonts w:asciiTheme="minorHAnsi" w:hAnsiTheme="minorHAnsi"/>
          <w:sz w:val="22"/>
          <w:szCs w:val="22"/>
        </w:rPr>
        <w:t>3</w:t>
      </w:r>
      <w:r w:rsidRPr="00D9107B">
        <w:rPr>
          <w:rFonts w:asciiTheme="minorHAnsi" w:hAnsiTheme="minorHAnsi"/>
          <w:sz w:val="22"/>
          <w:szCs w:val="22"/>
        </w:rPr>
        <w:tab/>
        <w:t xml:space="preserve">References for the </w:t>
      </w:r>
      <w:r>
        <w:rPr>
          <w:rFonts w:asciiTheme="minorHAnsi" w:hAnsiTheme="minorHAnsi"/>
          <w:sz w:val="22"/>
          <w:szCs w:val="22"/>
        </w:rPr>
        <w:t>Executive Director</w:t>
      </w:r>
      <w:r w:rsidRPr="00D9107B">
        <w:rPr>
          <w:rFonts w:asciiTheme="minorHAnsi" w:hAnsiTheme="minorHAnsi"/>
          <w:sz w:val="22"/>
          <w:szCs w:val="22"/>
        </w:rPr>
        <w:t xml:space="preserve"> will be provided when requested, if he/she was </w:t>
      </w:r>
      <w:r>
        <w:rPr>
          <w:rFonts w:asciiTheme="minorHAnsi" w:hAnsiTheme="minorHAnsi"/>
          <w:sz w:val="22"/>
          <w:szCs w:val="22"/>
        </w:rPr>
        <w:t xml:space="preserve">consecutively </w:t>
      </w:r>
      <w:r w:rsidRPr="00D9107B">
        <w:rPr>
          <w:rFonts w:asciiTheme="minorHAnsi" w:hAnsiTheme="minorHAnsi"/>
          <w:sz w:val="22"/>
          <w:szCs w:val="22"/>
        </w:rPr>
        <w:t xml:space="preserve">employed with the </w:t>
      </w:r>
      <w:r w:rsidR="003651D2">
        <w:rPr>
          <w:rFonts w:asciiTheme="minorHAnsi" w:hAnsiTheme="minorHAnsi"/>
          <w:sz w:val="22"/>
          <w:szCs w:val="22"/>
        </w:rPr>
        <w:t>“ORGANIZATION”</w:t>
      </w:r>
      <w:r w:rsidRPr="00D9107B">
        <w:rPr>
          <w:rFonts w:asciiTheme="minorHAnsi" w:hAnsiTheme="minorHAnsi"/>
          <w:sz w:val="22"/>
          <w:szCs w:val="22"/>
        </w:rPr>
        <w:t xml:space="preserve"> for six (6) months or longer.</w:t>
      </w:r>
    </w:p>
    <w:p w14:paraId="331FD081" w14:textId="2CE5A067" w:rsidR="00C00948" w:rsidRPr="00D9107B" w:rsidRDefault="00C00948" w:rsidP="00C00948">
      <w:pPr>
        <w:spacing w:after="240" w:line="240" w:lineRule="auto"/>
        <w:ind w:left="567" w:hanging="567"/>
        <w:jc w:val="both"/>
        <w:rPr>
          <w:rFonts w:asciiTheme="minorHAnsi" w:hAnsiTheme="minorHAnsi"/>
          <w:sz w:val="22"/>
          <w:szCs w:val="22"/>
        </w:rPr>
      </w:pPr>
      <w:r>
        <w:rPr>
          <w:rFonts w:asciiTheme="minorHAnsi" w:hAnsiTheme="minorHAnsi"/>
          <w:sz w:val="22"/>
          <w:szCs w:val="22"/>
        </w:rPr>
        <w:t>6.4</w:t>
      </w:r>
      <w:r>
        <w:rPr>
          <w:rFonts w:asciiTheme="minorHAnsi" w:hAnsiTheme="minorHAnsi"/>
          <w:sz w:val="22"/>
          <w:szCs w:val="22"/>
        </w:rPr>
        <w:tab/>
        <w:t xml:space="preserve">An employee reference will be provided when requested, if the employee was consecutively employed with the </w:t>
      </w:r>
      <w:r w:rsidR="003651D2">
        <w:rPr>
          <w:rFonts w:asciiTheme="minorHAnsi" w:hAnsiTheme="minorHAnsi"/>
          <w:sz w:val="22"/>
          <w:szCs w:val="22"/>
        </w:rPr>
        <w:t>“ORGANIZATION”</w:t>
      </w:r>
      <w:r>
        <w:rPr>
          <w:rFonts w:asciiTheme="minorHAnsi" w:hAnsiTheme="minorHAnsi"/>
          <w:sz w:val="22"/>
          <w:szCs w:val="22"/>
        </w:rPr>
        <w:t xml:space="preserve"> for six (6) months or longer.  </w:t>
      </w:r>
      <w:r w:rsidRPr="00BF7B4F">
        <w:rPr>
          <w:rFonts w:asciiTheme="minorHAnsi" w:hAnsiTheme="minorHAnsi"/>
          <w:sz w:val="22"/>
          <w:szCs w:val="22"/>
        </w:rPr>
        <w:t xml:space="preserve">Information concerning former or current employees is considered confidential and </w:t>
      </w:r>
      <w:r w:rsidR="003651D2">
        <w:rPr>
          <w:rFonts w:asciiTheme="minorHAnsi" w:hAnsiTheme="minorHAnsi"/>
          <w:sz w:val="22"/>
          <w:szCs w:val="22"/>
        </w:rPr>
        <w:t>“ORGANIZATION”</w:t>
      </w:r>
      <w:r>
        <w:rPr>
          <w:rFonts w:asciiTheme="minorHAnsi" w:hAnsiTheme="minorHAnsi"/>
          <w:sz w:val="22"/>
          <w:szCs w:val="22"/>
        </w:rPr>
        <w:t xml:space="preserve"> </w:t>
      </w:r>
      <w:r w:rsidRPr="00BF7B4F">
        <w:rPr>
          <w:rFonts w:asciiTheme="minorHAnsi" w:hAnsiTheme="minorHAnsi"/>
          <w:sz w:val="22"/>
          <w:szCs w:val="22"/>
        </w:rPr>
        <w:t xml:space="preserve">employees are strictly prohibited from providing any reference information. All reference inquiries are to be directed to the </w:t>
      </w:r>
      <w:r>
        <w:rPr>
          <w:rFonts w:asciiTheme="minorHAnsi" w:hAnsiTheme="minorHAnsi"/>
          <w:sz w:val="22"/>
          <w:szCs w:val="22"/>
        </w:rPr>
        <w:t xml:space="preserve">Executive Director. </w:t>
      </w:r>
    </w:p>
    <w:p w14:paraId="668EA66C" w14:textId="77777777" w:rsidR="00C00948" w:rsidRDefault="00C00948">
      <w:pPr>
        <w:rPr>
          <w:rFonts w:asciiTheme="minorHAnsi" w:hAnsiTheme="minorHAnsi"/>
          <w:sz w:val="22"/>
          <w:szCs w:val="22"/>
        </w:rPr>
      </w:pPr>
      <w:r>
        <w:rPr>
          <w:rFonts w:asciiTheme="minorHAnsi" w:hAnsiTheme="minorHAnsi"/>
          <w:sz w:val="22"/>
          <w:szCs w:val="22"/>
        </w:rPr>
        <w:br w:type="page"/>
      </w:r>
    </w:p>
    <w:p w14:paraId="09937AF8" w14:textId="77777777" w:rsidR="000F2C51" w:rsidRPr="00D9107B" w:rsidRDefault="000F2C51" w:rsidP="000F2C51">
      <w:pPr>
        <w:spacing w:after="240" w:line="240" w:lineRule="auto"/>
        <w:ind w:left="2268"/>
        <w:rPr>
          <w:rFonts w:asciiTheme="minorHAnsi" w:hAnsiTheme="minorHAnsi"/>
          <w:sz w:val="22"/>
          <w:szCs w:val="22"/>
        </w:rPr>
      </w:pPr>
      <w:r w:rsidRPr="00D9107B">
        <w:rPr>
          <w:rFonts w:asciiTheme="minorHAnsi" w:hAnsiTheme="minorHAnsi"/>
          <w:sz w:val="22"/>
          <w:szCs w:val="22"/>
        </w:rPr>
        <w:lastRenderedPageBreak/>
        <w:t>Policy Number:</w:t>
      </w:r>
      <w:r w:rsidRPr="00D9107B">
        <w:rPr>
          <w:rFonts w:asciiTheme="minorHAnsi" w:hAnsiTheme="minorHAnsi"/>
          <w:sz w:val="22"/>
          <w:szCs w:val="22"/>
        </w:rPr>
        <w:tab/>
        <w:t>HR-</w:t>
      </w:r>
      <w:r>
        <w:rPr>
          <w:rFonts w:asciiTheme="minorHAnsi" w:hAnsiTheme="minorHAnsi"/>
          <w:sz w:val="22"/>
          <w:szCs w:val="22"/>
        </w:rPr>
        <w:t>7</w:t>
      </w:r>
    </w:p>
    <w:p w14:paraId="79E127A0" w14:textId="77777777" w:rsidR="000F2C51" w:rsidRPr="00D9107B" w:rsidRDefault="000F2C51" w:rsidP="000F2C51">
      <w:pPr>
        <w:spacing w:after="240" w:line="240" w:lineRule="auto"/>
        <w:ind w:left="2268"/>
        <w:rPr>
          <w:rFonts w:asciiTheme="minorHAnsi" w:hAnsiTheme="minorHAnsi"/>
          <w:b/>
          <w:sz w:val="22"/>
          <w:szCs w:val="22"/>
        </w:rPr>
      </w:pPr>
      <w:r w:rsidRPr="00D9107B">
        <w:rPr>
          <w:rFonts w:asciiTheme="minorHAnsi" w:hAnsiTheme="minorHAnsi"/>
          <w:sz w:val="22"/>
          <w:szCs w:val="22"/>
        </w:rPr>
        <w:t>Policy Type:</w:t>
      </w:r>
      <w:r w:rsidRPr="00D9107B">
        <w:rPr>
          <w:rFonts w:asciiTheme="minorHAnsi" w:hAnsiTheme="minorHAnsi"/>
          <w:sz w:val="22"/>
          <w:szCs w:val="22"/>
        </w:rPr>
        <w:tab/>
      </w:r>
      <w:r w:rsidRPr="00D9107B">
        <w:rPr>
          <w:rFonts w:asciiTheme="minorHAnsi" w:hAnsiTheme="minorHAnsi"/>
          <w:sz w:val="22"/>
          <w:szCs w:val="22"/>
        </w:rPr>
        <w:tab/>
      </w:r>
      <w:r w:rsidRPr="00D9107B">
        <w:rPr>
          <w:rFonts w:asciiTheme="minorHAnsi" w:hAnsiTheme="minorHAnsi"/>
          <w:b/>
          <w:sz w:val="22"/>
          <w:szCs w:val="22"/>
        </w:rPr>
        <w:t>Termination</w:t>
      </w:r>
    </w:p>
    <w:p w14:paraId="4DBA136B" w14:textId="14E47FAA" w:rsidR="000F2C51" w:rsidRPr="00D9107B" w:rsidRDefault="000F2C51" w:rsidP="000F2C51">
      <w:pPr>
        <w:spacing w:after="240" w:line="240" w:lineRule="auto"/>
        <w:ind w:left="2268"/>
        <w:rPr>
          <w:rFonts w:asciiTheme="minorHAnsi" w:hAnsiTheme="minorHAnsi"/>
          <w:sz w:val="22"/>
          <w:szCs w:val="22"/>
        </w:rPr>
      </w:pPr>
      <w:r>
        <w:rPr>
          <w:rFonts w:asciiTheme="minorHAnsi" w:hAnsiTheme="minorHAnsi"/>
          <w:sz w:val="22"/>
          <w:szCs w:val="22"/>
        </w:rPr>
        <w:t>Date Approved:</w:t>
      </w:r>
      <w:r>
        <w:rPr>
          <w:rFonts w:asciiTheme="minorHAnsi" w:hAnsiTheme="minorHAnsi"/>
          <w:sz w:val="22"/>
          <w:szCs w:val="22"/>
        </w:rPr>
        <w:tab/>
      </w:r>
      <w:r w:rsidR="009B47B2">
        <w:rPr>
          <w:rFonts w:asciiTheme="minorHAnsi" w:hAnsiTheme="minorHAnsi"/>
          <w:sz w:val="22"/>
          <w:szCs w:val="22"/>
        </w:rPr>
        <w:t>April 19, 2018</w:t>
      </w:r>
    </w:p>
    <w:p w14:paraId="7687D818" w14:textId="77777777" w:rsidR="000F2C51" w:rsidRPr="00D9107B" w:rsidRDefault="000F2C51" w:rsidP="000F2C51">
      <w:pPr>
        <w:spacing w:after="240" w:line="240" w:lineRule="auto"/>
        <w:ind w:left="2268"/>
        <w:rPr>
          <w:rFonts w:asciiTheme="minorHAnsi" w:hAnsiTheme="minorHAnsi"/>
          <w:sz w:val="22"/>
          <w:szCs w:val="22"/>
        </w:rPr>
      </w:pPr>
      <w:r w:rsidRPr="00D9107B">
        <w:rPr>
          <w:rFonts w:asciiTheme="minorHAnsi" w:hAnsiTheme="minorHAnsi"/>
          <w:sz w:val="22"/>
          <w:szCs w:val="22"/>
        </w:rPr>
        <w:t>Date Reviewed:</w:t>
      </w:r>
      <w:r w:rsidRPr="00D9107B">
        <w:rPr>
          <w:rFonts w:asciiTheme="minorHAnsi" w:hAnsiTheme="minorHAnsi"/>
          <w:sz w:val="22"/>
          <w:szCs w:val="22"/>
        </w:rPr>
        <w:tab/>
      </w:r>
      <w:r>
        <w:rPr>
          <w:rFonts w:asciiTheme="minorHAnsi" w:hAnsiTheme="minorHAnsi"/>
          <w:sz w:val="22"/>
          <w:szCs w:val="22"/>
        </w:rPr>
        <w:t>March 2018</w:t>
      </w:r>
    </w:p>
    <w:p w14:paraId="547A03F5" w14:textId="77777777" w:rsidR="000F2C51" w:rsidRPr="00D9107B" w:rsidRDefault="000F2C51" w:rsidP="000F2C51">
      <w:pPr>
        <w:pStyle w:val="BodyText2"/>
        <w:spacing w:line="240" w:lineRule="auto"/>
        <w:rPr>
          <w:rFonts w:asciiTheme="minorHAnsi" w:hAnsiTheme="minorHAnsi"/>
          <w:sz w:val="22"/>
          <w:szCs w:val="22"/>
        </w:rPr>
      </w:pPr>
      <w:r>
        <w:rPr>
          <w:rFonts w:asciiTheme="minorHAnsi" w:hAnsiTheme="minorHAnsi"/>
          <w:noProof/>
          <w:sz w:val="22"/>
          <w:lang w:val="en-CA" w:eastAsia="en-CA"/>
        </w:rPr>
        <mc:AlternateContent>
          <mc:Choice Requires="wps">
            <w:drawing>
              <wp:anchor distT="4294967292" distB="4294967292" distL="114300" distR="114300" simplePos="0" relativeHeight="251718656" behindDoc="0" locked="0" layoutInCell="0" allowOverlap="1" wp14:anchorId="5BA706B2" wp14:editId="31B8AF8F">
                <wp:simplePos x="0" y="0"/>
                <wp:positionH relativeFrom="column">
                  <wp:posOffset>0</wp:posOffset>
                </wp:positionH>
                <wp:positionV relativeFrom="paragraph">
                  <wp:posOffset>53339</wp:posOffset>
                </wp:positionV>
                <wp:extent cx="5669280" cy="0"/>
                <wp:effectExtent l="0" t="0" r="26670" b="19050"/>
                <wp:wrapTopAndBottom/>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9C4D762" id="Line 52" o:spid="_x0000_s1026" style="position:absolute;z-index:251718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2pt" to="446.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Xh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" o:allowincell="f">
                <w10:wrap type="topAndBottom"/>
              </v:line>
            </w:pict>
          </mc:Fallback>
        </mc:AlternateContent>
      </w:r>
    </w:p>
    <w:p w14:paraId="67F6B5ED" w14:textId="0060562A" w:rsidR="000F2C51" w:rsidRDefault="000F2C51" w:rsidP="000F2C51">
      <w:pPr>
        <w:spacing w:after="240" w:line="240" w:lineRule="auto"/>
        <w:ind w:left="567" w:hanging="567"/>
        <w:jc w:val="both"/>
        <w:rPr>
          <w:rFonts w:asciiTheme="minorHAnsi" w:hAnsiTheme="minorHAnsi"/>
          <w:sz w:val="22"/>
          <w:szCs w:val="22"/>
        </w:rPr>
      </w:pPr>
      <w:r>
        <w:rPr>
          <w:rFonts w:asciiTheme="minorHAnsi" w:hAnsiTheme="minorHAnsi"/>
          <w:sz w:val="22"/>
          <w:szCs w:val="22"/>
        </w:rPr>
        <w:t>7</w:t>
      </w:r>
      <w:r w:rsidRPr="00D9107B">
        <w:rPr>
          <w:rFonts w:asciiTheme="minorHAnsi" w:hAnsiTheme="minorHAnsi"/>
          <w:sz w:val="22"/>
          <w:szCs w:val="22"/>
        </w:rPr>
        <w:t>.</w:t>
      </w:r>
      <w:r w:rsidR="002C2A06">
        <w:rPr>
          <w:rFonts w:asciiTheme="minorHAnsi" w:hAnsiTheme="minorHAnsi"/>
          <w:sz w:val="22"/>
          <w:szCs w:val="22"/>
        </w:rPr>
        <w:t>1</w:t>
      </w:r>
      <w:r w:rsidRPr="00D9107B">
        <w:rPr>
          <w:rFonts w:asciiTheme="minorHAnsi" w:hAnsiTheme="minorHAnsi"/>
          <w:sz w:val="22"/>
          <w:szCs w:val="22"/>
        </w:rPr>
        <w:tab/>
      </w:r>
      <w:r w:rsidRPr="00827BE6">
        <w:rPr>
          <w:rFonts w:asciiTheme="minorHAnsi" w:hAnsiTheme="minorHAnsi"/>
          <w:sz w:val="22"/>
          <w:szCs w:val="22"/>
        </w:rPr>
        <w:t xml:space="preserve">It is recognized that the </w:t>
      </w:r>
      <w:r w:rsidR="003651D2">
        <w:rPr>
          <w:rFonts w:asciiTheme="minorHAnsi" w:hAnsiTheme="minorHAnsi"/>
          <w:sz w:val="22"/>
          <w:szCs w:val="22"/>
        </w:rPr>
        <w:t>“ORGANIZATION”</w:t>
      </w:r>
      <w:r w:rsidRPr="00827BE6">
        <w:rPr>
          <w:rFonts w:asciiTheme="minorHAnsi" w:hAnsiTheme="minorHAnsi"/>
          <w:sz w:val="22"/>
          <w:szCs w:val="22"/>
        </w:rPr>
        <w:t xml:space="preserve"> has a right to terminate the employment of </w:t>
      </w:r>
      <w:r w:rsidR="00F1047D">
        <w:rPr>
          <w:rFonts w:asciiTheme="minorHAnsi" w:hAnsiTheme="minorHAnsi"/>
          <w:sz w:val="22"/>
          <w:szCs w:val="22"/>
        </w:rPr>
        <w:t xml:space="preserve">the Executive Director and/or </w:t>
      </w:r>
      <w:r w:rsidR="003651D2">
        <w:rPr>
          <w:rFonts w:asciiTheme="minorHAnsi" w:hAnsiTheme="minorHAnsi"/>
          <w:sz w:val="22"/>
          <w:szCs w:val="22"/>
        </w:rPr>
        <w:t>“ORGANIZATION”</w:t>
      </w:r>
      <w:r w:rsidR="00F1047D">
        <w:rPr>
          <w:rFonts w:asciiTheme="minorHAnsi" w:hAnsiTheme="minorHAnsi"/>
          <w:sz w:val="22"/>
          <w:szCs w:val="22"/>
        </w:rPr>
        <w:t xml:space="preserve"> </w:t>
      </w:r>
      <w:r w:rsidRPr="00827BE6">
        <w:rPr>
          <w:rFonts w:asciiTheme="minorHAnsi" w:hAnsiTheme="minorHAnsi"/>
          <w:sz w:val="22"/>
          <w:szCs w:val="22"/>
        </w:rPr>
        <w:t>employees, and this policy outlines the responsibilities associated with these rights</w:t>
      </w:r>
      <w:r>
        <w:rPr>
          <w:rFonts w:asciiTheme="minorHAnsi" w:hAnsiTheme="minorHAnsi"/>
          <w:sz w:val="22"/>
          <w:szCs w:val="22"/>
        </w:rPr>
        <w:t>.</w:t>
      </w:r>
      <w:r w:rsidRPr="00F753B3">
        <w:rPr>
          <w:rFonts w:asciiTheme="minorHAnsi" w:hAnsiTheme="minorHAnsi"/>
          <w:sz w:val="22"/>
          <w:szCs w:val="22"/>
        </w:rPr>
        <w:t xml:space="preserve"> </w:t>
      </w:r>
    </w:p>
    <w:p w14:paraId="7EAE42D3" w14:textId="568EB95C" w:rsidR="00F1047D" w:rsidRDefault="00F1047D" w:rsidP="00F1047D">
      <w:pPr>
        <w:spacing w:after="240" w:line="240" w:lineRule="auto"/>
        <w:ind w:left="1134" w:hanging="567"/>
        <w:jc w:val="both"/>
        <w:rPr>
          <w:rFonts w:asciiTheme="minorHAnsi" w:hAnsiTheme="minorHAnsi"/>
          <w:sz w:val="22"/>
          <w:szCs w:val="22"/>
        </w:rPr>
      </w:pPr>
      <w:r>
        <w:rPr>
          <w:rFonts w:asciiTheme="minorHAnsi" w:hAnsiTheme="minorHAnsi"/>
          <w:sz w:val="22"/>
          <w:szCs w:val="22"/>
        </w:rPr>
        <w:t>7.</w:t>
      </w:r>
      <w:r w:rsidR="002C2A06">
        <w:rPr>
          <w:rFonts w:asciiTheme="minorHAnsi" w:hAnsiTheme="minorHAnsi"/>
          <w:sz w:val="22"/>
          <w:szCs w:val="22"/>
        </w:rPr>
        <w:t>1</w:t>
      </w:r>
      <w:r>
        <w:rPr>
          <w:rFonts w:asciiTheme="minorHAnsi" w:hAnsiTheme="minorHAnsi"/>
          <w:sz w:val="22"/>
          <w:szCs w:val="22"/>
        </w:rPr>
        <w:t>.1</w:t>
      </w:r>
      <w:r>
        <w:rPr>
          <w:rFonts w:asciiTheme="minorHAnsi" w:hAnsiTheme="minorHAnsi"/>
          <w:sz w:val="22"/>
          <w:szCs w:val="22"/>
        </w:rPr>
        <w:tab/>
      </w:r>
      <w:r w:rsidRPr="00D9107B">
        <w:rPr>
          <w:rFonts w:asciiTheme="minorHAnsi" w:hAnsiTheme="minorHAnsi"/>
          <w:sz w:val="22"/>
          <w:szCs w:val="22"/>
        </w:rPr>
        <w:t xml:space="preserve">The </w:t>
      </w:r>
      <w:r>
        <w:rPr>
          <w:rFonts w:asciiTheme="minorHAnsi" w:hAnsiTheme="minorHAnsi"/>
          <w:sz w:val="22"/>
          <w:szCs w:val="22"/>
        </w:rPr>
        <w:t>Executive Director</w:t>
      </w:r>
      <w:r w:rsidRPr="00D9107B">
        <w:rPr>
          <w:rFonts w:asciiTheme="minorHAnsi" w:hAnsiTheme="minorHAnsi"/>
          <w:sz w:val="22"/>
          <w:szCs w:val="22"/>
        </w:rPr>
        <w:t xml:space="preserve"> may be </w:t>
      </w:r>
      <w:r>
        <w:rPr>
          <w:rFonts w:asciiTheme="minorHAnsi" w:hAnsiTheme="minorHAnsi"/>
          <w:sz w:val="22"/>
          <w:szCs w:val="22"/>
        </w:rPr>
        <w:t xml:space="preserve">terminated </w:t>
      </w:r>
      <w:r w:rsidRPr="00D9107B">
        <w:rPr>
          <w:rFonts w:asciiTheme="minorHAnsi" w:hAnsiTheme="minorHAnsi"/>
          <w:sz w:val="22"/>
          <w:szCs w:val="22"/>
        </w:rPr>
        <w:t xml:space="preserve">from the </w:t>
      </w:r>
      <w:r w:rsidR="003651D2">
        <w:rPr>
          <w:rFonts w:asciiTheme="minorHAnsi" w:hAnsiTheme="minorHAnsi"/>
          <w:sz w:val="22"/>
          <w:szCs w:val="22"/>
        </w:rPr>
        <w:t>“ORGANIZATION”</w:t>
      </w:r>
      <w:r w:rsidRPr="00D9107B">
        <w:rPr>
          <w:rFonts w:asciiTheme="minorHAnsi" w:hAnsiTheme="minorHAnsi"/>
          <w:sz w:val="22"/>
          <w:szCs w:val="22"/>
        </w:rPr>
        <w:t xml:space="preserve"> </w:t>
      </w:r>
      <w:r>
        <w:rPr>
          <w:rFonts w:asciiTheme="minorHAnsi" w:hAnsiTheme="minorHAnsi"/>
          <w:sz w:val="22"/>
          <w:szCs w:val="22"/>
        </w:rPr>
        <w:t xml:space="preserve">as </w:t>
      </w:r>
      <w:r w:rsidRPr="00D9107B">
        <w:rPr>
          <w:rFonts w:asciiTheme="minorHAnsi" w:hAnsiTheme="minorHAnsi"/>
          <w:sz w:val="22"/>
          <w:szCs w:val="22"/>
        </w:rPr>
        <w:t xml:space="preserve">determined by the Executive Committee. The final responsibility for termination of the </w:t>
      </w:r>
      <w:r>
        <w:rPr>
          <w:rFonts w:asciiTheme="minorHAnsi" w:hAnsiTheme="minorHAnsi"/>
          <w:sz w:val="22"/>
          <w:szCs w:val="22"/>
        </w:rPr>
        <w:t>Executive Director</w:t>
      </w:r>
      <w:r w:rsidRPr="00D9107B">
        <w:rPr>
          <w:rFonts w:asciiTheme="minorHAnsi" w:hAnsiTheme="minorHAnsi"/>
          <w:sz w:val="22"/>
          <w:szCs w:val="22"/>
        </w:rPr>
        <w:t xml:space="preserve"> resides with the Board of Directors through the recommendations of the Chair and one other representative from the Executive Committee.  </w:t>
      </w:r>
    </w:p>
    <w:p w14:paraId="7E4690E9" w14:textId="16035A62" w:rsidR="00F1047D" w:rsidRPr="005B14D2" w:rsidRDefault="00F1047D" w:rsidP="00F1047D">
      <w:pPr>
        <w:spacing w:after="240" w:line="240" w:lineRule="auto"/>
        <w:ind w:left="1134" w:hanging="567"/>
        <w:jc w:val="both"/>
        <w:rPr>
          <w:rFonts w:asciiTheme="minorHAnsi" w:hAnsiTheme="minorHAnsi"/>
          <w:sz w:val="22"/>
          <w:szCs w:val="22"/>
        </w:rPr>
      </w:pPr>
      <w:r w:rsidRPr="005B14D2">
        <w:rPr>
          <w:rFonts w:asciiTheme="minorHAnsi" w:hAnsiTheme="minorHAnsi"/>
          <w:sz w:val="22"/>
          <w:szCs w:val="22"/>
        </w:rPr>
        <w:t>7.</w:t>
      </w:r>
      <w:r w:rsidR="002C2A06" w:rsidRPr="005B14D2">
        <w:rPr>
          <w:rFonts w:asciiTheme="minorHAnsi" w:hAnsiTheme="minorHAnsi"/>
          <w:sz w:val="22"/>
          <w:szCs w:val="22"/>
        </w:rPr>
        <w:t>1</w:t>
      </w:r>
      <w:r w:rsidRPr="005B14D2">
        <w:rPr>
          <w:rFonts w:asciiTheme="minorHAnsi" w:hAnsiTheme="minorHAnsi"/>
          <w:sz w:val="22"/>
          <w:szCs w:val="22"/>
        </w:rPr>
        <w:t>.2</w:t>
      </w:r>
      <w:r w:rsidRPr="005B14D2">
        <w:rPr>
          <w:rFonts w:asciiTheme="minorHAnsi" w:hAnsiTheme="minorHAnsi"/>
          <w:sz w:val="22"/>
          <w:szCs w:val="22"/>
        </w:rPr>
        <w:tab/>
      </w:r>
      <w:r w:rsidR="003651D2">
        <w:rPr>
          <w:rFonts w:asciiTheme="minorHAnsi" w:hAnsiTheme="minorHAnsi"/>
          <w:sz w:val="22"/>
          <w:szCs w:val="22"/>
        </w:rPr>
        <w:t>“ORGANIZATION”</w:t>
      </w:r>
      <w:r w:rsidRPr="005B14D2">
        <w:rPr>
          <w:rFonts w:asciiTheme="minorHAnsi" w:hAnsiTheme="minorHAnsi"/>
          <w:sz w:val="22"/>
          <w:szCs w:val="22"/>
        </w:rPr>
        <w:t xml:space="preserve"> employees may be terminated from the </w:t>
      </w:r>
      <w:r w:rsidR="003651D2">
        <w:rPr>
          <w:rFonts w:asciiTheme="minorHAnsi" w:hAnsiTheme="minorHAnsi"/>
          <w:sz w:val="22"/>
          <w:szCs w:val="22"/>
        </w:rPr>
        <w:t>“ORGANIZATION”</w:t>
      </w:r>
      <w:r w:rsidRPr="005B14D2">
        <w:rPr>
          <w:rFonts w:asciiTheme="minorHAnsi" w:hAnsiTheme="minorHAnsi"/>
          <w:sz w:val="22"/>
          <w:szCs w:val="22"/>
        </w:rPr>
        <w:t xml:space="preserve"> as determined by the Executive Director.</w:t>
      </w:r>
    </w:p>
    <w:p w14:paraId="74322903" w14:textId="77777777" w:rsidR="000F2C51" w:rsidRDefault="000F2C51" w:rsidP="000F2C51">
      <w:pPr>
        <w:spacing w:after="240" w:line="240" w:lineRule="auto"/>
        <w:ind w:left="567" w:hanging="567"/>
        <w:jc w:val="both"/>
        <w:rPr>
          <w:rFonts w:asciiTheme="minorHAnsi" w:hAnsiTheme="minorHAnsi"/>
          <w:sz w:val="22"/>
          <w:szCs w:val="22"/>
        </w:rPr>
      </w:pPr>
      <w:r>
        <w:rPr>
          <w:rFonts w:asciiTheme="minorHAnsi" w:hAnsiTheme="minorHAnsi"/>
          <w:sz w:val="22"/>
          <w:szCs w:val="22"/>
        </w:rPr>
        <w:t>7.</w:t>
      </w:r>
      <w:r w:rsidR="002C2A06">
        <w:rPr>
          <w:rFonts w:asciiTheme="minorHAnsi" w:hAnsiTheme="minorHAnsi"/>
          <w:sz w:val="22"/>
          <w:szCs w:val="22"/>
        </w:rPr>
        <w:t>2</w:t>
      </w:r>
      <w:r>
        <w:rPr>
          <w:rFonts w:asciiTheme="minorHAnsi" w:hAnsiTheme="minorHAnsi"/>
          <w:sz w:val="22"/>
          <w:szCs w:val="22"/>
        </w:rPr>
        <w:tab/>
      </w:r>
      <w:r w:rsidRPr="00A972FD">
        <w:rPr>
          <w:rFonts w:asciiTheme="minorHAnsi" w:hAnsiTheme="minorHAnsi"/>
          <w:b/>
          <w:sz w:val="22"/>
          <w:szCs w:val="22"/>
        </w:rPr>
        <w:t>Termination with (Just) Cause</w:t>
      </w:r>
    </w:p>
    <w:p w14:paraId="435C475C" w14:textId="77777777" w:rsidR="000F2C51" w:rsidRPr="00F753B3" w:rsidRDefault="000F2C51" w:rsidP="000F2C51">
      <w:pPr>
        <w:spacing w:after="240" w:line="240" w:lineRule="auto"/>
        <w:ind w:left="567" w:hanging="567"/>
        <w:jc w:val="both"/>
        <w:rPr>
          <w:rFonts w:asciiTheme="minorHAnsi" w:hAnsiTheme="minorHAnsi"/>
          <w:sz w:val="22"/>
          <w:szCs w:val="22"/>
        </w:rPr>
      </w:pPr>
      <w:r>
        <w:rPr>
          <w:rFonts w:asciiTheme="minorHAnsi" w:hAnsiTheme="minorHAnsi"/>
          <w:sz w:val="22"/>
          <w:szCs w:val="22"/>
        </w:rPr>
        <w:tab/>
      </w:r>
      <w:r w:rsidRPr="00F753B3">
        <w:rPr>
          <w:rFonts w:asciiTheme="minorHAnsi" w:hAnsiTheme="minorHAnsi"/>
          <w:sz w:val="22"/>
          <w:szCs w:val="22"/>
        </w:rPr>
        <w:t>At law, termination for cause means that an action or omission by the employee has irreparably damaged the employment relationship between the employer and the employee. Usually, termination with cause occurs when an employee is dismissed for a serious reason related to the employee's conduct (e.g., gross misconduct).</w:t>
      </w:r>
    </w:p>
    <w:p w14:paraId="462A6438" w14:textId="77777777" w:rsidR="000F2C51" w:rsidRPr="00F753B3" w:rsidRDefault="000F2C51" w:rsidP="000F2C51">
      <w:pPr>
        <w:spacing w:after="240" w:line="240" w:lineRule="auto"/>
        <w:ind w:left="567" w:hanging="567"/>
        <w:jc w:val="both"/>
        <w:rPr>
          <w:rFonts w:asciiTheme="minorHAnsi" w:hAnsiTheme="minorHAnsi"/>
          <w:sz w:val="22"/>
          <w:szCs w:val="22"/>
        </w:rPr>
      </w:pPr>
      <w:r>
        <w:rPr>
          <w:rFonts w:asciiTheme="minorHAnsi" w:hAnsiTheme="minorHAnsi"/>
          <w:sz w:val="22"/>
          <w:szCs w:val="22"/>
        </w:rPr>
        <w:tab/>
      </w:r>
      <w:r w:rsidRPr="00F753B3">
        <w:rPr>
          <w:rFonts w:asciiTheme="minorHAnsi" w:hAnsiTheme="minorHAnsi"/>
          <w:sz w:val="22"/>
          <w:szCs w:val="22"/>
        </w:rPr>
        <w:t xml:space="preserve">Termination without notice (or pay in lieu of notice) is justified when you have “just cause.” In this case, progressive discipline is not required. </w:t>
      </w:r>
    </w:p>
    <w:p w14:paraId="6353A357" w14:textId="7120DFE3" w:rsidR="000F2C51" w:rsidRDefault="000F2C51" w:rsidP="000F2C51">
      <w:pPr>
        <w:spacing w:after="240" w:line="240" w:lineRule="auto"/>
        <w:ind w:left="567" w:hanging="567"/>
        <w:jc w:val="both"/>
        <w:rPr>
          <w:rFonts w:asciiTheme="minorHAnsi" w:hAnsiTheme="minorHAnsi"/>
          <w:sz w:val="22"/>
          <w:szCs w:val="22"/>
        </w:rPr>
      </w:pPr>
      <w:r>
        <w:rPr>
          <w:rFonts w:asciiTheme="minorHAnsi" w:hAnsiTheme="minorHAnsi"/>
          <w:sz w:val="22"/>
          <w:szCs w:val="22"/>
        </w:rPr>
        <w:tab/>
      </w:r>
      <w:r w:rsidRPr="00F753B3">
        <w:rPr>
          <w:rFonts w:asciiTheme="minorHAnsi" w:hAnsiTheme="minorHAnsi"/>
          <w:sz w:val="22"/>
          <w:szCs w:val="22"/>
        </w:rPr>
        <w:t xml:space="preserve">It is the responsibility of the </w:t>
      </w:r>
      <w:r w:rsidR="003651D2">
        <w:rPr>
          <w:rFonts w:asciiTheme="minorHAnsi" w:hAnsiTheme="minorHAnsi"/>
          <w:sz w:val="22"/>
          <w:szCs w:val="22"/>
        </w:rPr>
        <w:t>“ORGANIZATION”</w:t>
      </w:r>
      <w:r>
        <w:rPr>
          <w:rFonts w:asciiTheme="minorHAnsi" w:hAnsiTheme="minorHAnsi"/>
          <w:sz w:val="22"/>
          <w:szCs w:val="22"/>
        </w:rPr>
        <w:t xml:space="preserve"> </w:t>
      </w:r>
      <w:r w:rsidRPr="00F753B3">
        <w:rPr>
          <w:rFonts w:asciiTheme="minorHAnsi" w:hAnsiTheme="minorHAnsi"/>
          <w:sz w:val="22"/>
          <w:szCs w:val="22"/>
        </w:rPr>
        <w:t xml:space="preserve">to prove that a termination from employment is justified and written documentation supporting this is mandatory.  </w:t>
      </w:r>
    </w:p>
    <w:p w14:paraId="1AAE2922" w14:textId="77777777" w:rsidR="000F2C51" w:rsidRDefault="000F2C51" w:rsidP="000F2C51">
      <w:pPr>
        <w:spacing w:after="240" w:line="240" w:lineRule="auto"/>
        <w:ind w:left="567" w:hanging="567"/>
        <w:jc w:val="both"/>
        <w:rPr>
          <w:rFonts w:asciiTheme="minorHAnsi" w:hAnsiTheme="minorHAnsi"/>
          <w:sz w:val="22"/>
          <w:szCs w:val="22"/>
        </w:rPr>
      </w:pPr>
      <w:r>
        <w:rPr>
          <w:rFonts w:asciiTheme="minorHAnsi" w:hAnsiTheme="minorHAnsi"/>
          <w:sz w:val="22"/>
          <w:szCs w:val="22"/>
        </w:rPr>
        <w:t>7.</w:t>
      </w:r>
      <w:r w:rsidR="002C2A06">
        <w:rPr>
          <w:rFonts w:asciiTheme="minorHAnsi" w:hAnsiTheme="minorHAnsi"/>
          <w:sz w:val="22"/>
          <w:szCs w:val="22"/>
        </w:rPr>
        <w:t>3</w:t>
      </w:r>
      <w:r>
        <w:rPr>
          <w:rFonts w:asciiTheme="minorHAnsi" w:hAnsiTheme="minorHAnsi"/>
          <w:sz w:val="22"/>
          <w:szCs w:val="22"/>
        </w:rPr>
        <w:tab/>
      </w:r>
      <w:r w:rsidRPr="00A972FD">
        <w:rPr>
          <w:rFonts w:asciiTheme="minorHAnsi" w:hAnsiTheme="minorHAnsi"/>
          <w:b/>
          <w:sz w:val="22"/>
          <w:szCs w:val="22"/>
        </w:rPr>
        <w:t>Termination without Cause</w:t>
      </w:r>
    </w:p>
    <w:p w14:paraId="266CBFBD" w14:textId="77777777" w:rsidR="000F2C51" w:rsidRPr="00F753B3" w:rsidRDefault="000F2C51" w:rsidP="000F2C51">
      <w:pPr>
        <w:spacing w:after="240" w:line="240" w:lineRule="auto"/>
        <w:ind w:left="567" w:hanging="567"/>
        <w:jc w:val="both"/>
        <w:rPr>
          <w:rFonts w:asciiTheme="minorHAnsi" w:hAnsiTheme="minorHAnsi"/>
          <w:sz w:val="22"/>
          <w:szCs w:val="22"/>
        </w:rPr>
      </w:pPr>
      <w:r>
        <w:rPr>
          <w:rFonts w:asciiTheme="minorHAnsi" w:hAnsiTheme="minorHAnsi"/>
          <w:sz w:val="22"/>
          <w:szCs w:val="22"/>
        </w:rPr>
        <w:tab/>
      </w:r>
      <w:r w:rsidRPr="00F753B3">
        <w:rPr>
          <w:rFonts w:asciiTheme="minorHAnsi" w:hAnsiTheme="minorHAnsi"/>
          <w:sz w:val="22"/>
          <w:szCs w:val="22"/>
        </w:rPr>
        <w:t>Termination without cause means that the employee is being terminated for reasons that are not related to misconduct and notice of the termination and possibly severance pay is required.</w:t>
      </w:r>
    </w:p>
    <w:p w14:paraId="35048CF4" w14:textId="77777777" w:rsidR="000F2C51" w:rsidRDefault="000F2C51" w:rsidP="000F2C51">
      <w:pPr>
        <w:spacing w:after="240" w:line="240" w:lineRule="auto"/>
        <w:ind w:left="567" w:hanging="567"/>
        <w:jc w:val="both"/>
        <w:rPr>
          <w:rFonts w:asciiTheme="minorHAnsi" w:hAnsiTheme="minorHAnsi"/>
          <w:sz w:val="22"/>
          <w:szCs w:val="22"/>
        </w:rPr>
      </w:pPr>
      <w:r>
        <w:rPr>
          <w:rFonts w:asciiTheme="minorHAnsi" w:hAnsiTheme="minorHAnsi"/>
          <w:sz w:val="22"/>
          <w:szCs w:val="22"/>
        </w:rPr>
        <w:tab/>
      </w:r>
      <w:r w:rsidRPr="00F753B3">
        <w:rPr>
          <w:rFonts w:asciiTheme="minorHAnsi" w:hAnsiTheme="minorHAnsi"/>
          <w:i/>
          <w:sz w:val="22"/>
          <w:szCs w:val="22"/>
        </w:rPr>
        <w:t>Alberta Employment Standards</w:t>
      </w:r>
      <w:r w:rsidR="00BF1CEE">
        <w:rPr>
          <w:rFonts w:asciiTheme="minorHAnsi" w:hAnsiTheme="minorHAnsi"/>
          <w:i/>
          <w:sz w:val="22"/>
          <w:szCs w:val="22"/>
        </w:rPr>
        <w:t xml:space="preserve"> Code</w:t>
      </w:r>
      <w:r w:rsidRPr="00F753B3">
        <w:rPr>
          <w:rFonts w:asciiTheme="minorHAnsi" w:hAnsiTheme="minorHAnsi"/>
          <w:sz w:val="22"/>
          <w:szCs w:val="22"/>
        </w:rPr>
        <w:t xml:space="preserve"> provides that an employer may terminate the employment of an employee only by giving the employee written termination notice or termination pay, or a combination of termination notice, and termination pay</w:t>
      </w:r>
      <w:r>
        <w:rPr>
          <w:rFonts w:asciiTheme="minorHAnsi" w:hAnsiTheme="minorHAnsi"/>
          <w:sz w:val="22"/>
          <w:szCs w:val="22"/>
        </w:rPr>
        <w:t>.</w:t>
      </w:r>
    </w:p>
    <w:p w14:paraId="0AA03793" w14:textId="3C0C4955" w:rsidR="000F2C51" w:rsidRDefault="000F2C51" w:rsidP="000F2C51">
      <w:pPr>
        <w:spacing w:after="240" w:line="240" w:lineRule="auto"/>
        <w:ind w:left="567" w:hanging="567"/>
        <w:jc w:val="both"/>
        <w:rPr>
          <w:rFonts w:asciiTheme="minorHAnsi" w:hAnsiTheme="minorHAnsi"/>
          <w:sz w:val="22"/>
          <w:szCs w:val="22"/>
        </w:rPr>
      </w:pPr>
      <w:r>
        <w:rPr>
          <w:rFonts w:asciiTheme="minorHAnsi" w:hAnsiTheme="minorHAnsi"/>
          <w:sz w:val="22"/>
          <w:szCs w:val="22"/>
        </w:rPr>
        <w:t>7.</w:t>
      </w:r>
      <w:r w:rsidR="002C2A06">
        <w:rPr>
          <w:rFonts w:asciiTheme="minorHAnsi" w:hAnsiTheme="minorHAnsi"/>
          <w:sz w:val="22"/>
          <w:szCs w:val="22"/>
        </w:rPr>
        <w:t>4</w:t>
      </w:r>
      <w:r>
        <w:rPr>
          <w:rFonts w:asciiTheme="minorHAnsi" w:hAnsiTheme="minorHAnsi"/>
          <w:sz w:val="22"/>
          <w:szCs w:val="22"/>
        </w:rPr>
        <w:tab/>
      </w:r>
      <w:r w:rsidRPr="006F06A2">
        <w:rPr>
          <w:rFonts w:asciiTheme="minorHAnsi" w:hAnsiTheme="minorHAnsi"/>
          <w:sz w:val="22"/>
          <w:szCs w:val="22"/>
        </w:rPr>
        <w:t xml:space="preserve">Upon termination, </w:t>
      </w:r>
      <w:r w:rsidR="003651D2">
        <w:rPr>
          <w:rFonts w:asciiTheme="minorHAnsi" w:hAnsiTheme="minorHAnsi"/>
          <w:sz w:val="22"/>
          <w:szCs w:val="22"/>
        </w:rPr>
        <w:t>“ORGANIZATION”</w:t>
      </w:r>
      <w:r>
        <w:rPr>
          <w:rFonts w:asciiTheme="minorHAnsi" w:hAnsiTheme="minorHAnsi"/>
          <w:sz w:val="22"/>
          <w:szCs w:val="22"/>
        </w:rPr>
        <w:t xml:space="preserve"> </w:t>
      </w:r>
      <w:r w:rsidRPr="006F06A2">
        <w:rPr>
          <w:rFonts w:asciiTheme="minorHAnsi" w:hAnsiTheme="minorHAnsi"/>
          <w:sz w:val="22"/>
          <w:szCs w:val="22"/>
        </w:rPr>
        <w:t xml:space="preserve">requires </w:t>
      </w:r>
      <w:r w:rsidR="0056064C">
        <w:rPr>
          <w:rFonts w:asciiTheme="minorHAnsi" w:hAnsiTheme="minorHAnsi"/>
          <w:sz w:val="22"/>
          <w:szCs w:val="22"/>
        </w:rPr>
        <w:t xml:space="preserve">the </w:t>
      </w:r>
      <w:r w:rsidRPr="006F06A2">
        <w:rPr>
          <w:rFonts w:asciiTheme="minorHAnsi" w:hAnsiTheme="minorHAnsi"/>
          <w:sz w:val="22"/>
          <w:szCs w:val="22"/>
        </w:rPr>
        <w:t xml:space="preserve">return </w:t>
      </w:r>
      <w:r w:rsidR="0056064C">
        <w:rPr>
          <w:rFonts w:asciiTheme="minorHAnsi" w:hAnsiTheme="minorHAnsi"/>
          <w:sz w:val="22"/>
          <w:szCs w:val="22"/>
        </w:rPr>
        <w:t xml:space="preserve">of </w:t>
      </w:r>
      <w:r w:rsidRPr="006F06A2">
        <w:rPr>
          <w:rFonts w:asciiTheme="minorHAnsi" w:hAnsiTheme="minorHAnsi"/>
          <w:sz w:val="22"/>
          <w:szCs w:val="22"/>
        </w:rPr>
        <w:t xml:space="preserve">all </w:t>
      </w:r>
      <w:r w:rsidR="003651D2">
        <w:rPr>
          <w:rFonts w:asciiTheme="minorHAnsi" w:hAnsiTheme="minorHAnsi"/>
          <w:sz w:val="22"/>
          <w:szCs w:val="22"/>
        </w:rPr>
        <w:t>“ORGANIZATION”</w:t>
      </w:r>
      <w:r>
        <w:rPr>
          <w:rFonts w:asciiTheme="minorHAnsi" w:hAnsiTheme="minorHAnsi"/>
          <w:sz w:val="22"/>
          <w:szCs w:val="22"/>
        </w:rPr>
        <w:t xml:space="preserve"> </w:t>
      </w:r>
      <w:r w:rsidRPr="006F06A2">
        <w:rPr>
          <w:rFonts w:asciiTheme="minorHAnsi" w:hAnsiTheme="minorHAnsi"/>
          <w:sz w:val="22"/>
          <w:szCs w:val="22"/>
        </w:rPr>
        <w:t xml:space="preserve">property, including documents, files, drawings, computer equipment, supplies, business credit and other business cards, passwords, security cards and other </w:t>
      </w:r>
      <w:r w:rsidR="003651D2">
        <w:rPr>
          <w:rFonts w:asciiTheme="minorHAnsi" w:hAnsiTheme="minorHAnsi"/>
          <w:sz w:val="22"/>
          <w:szCs w:val="22"/>
        </w:rPr>
        <w:t>“ORGANIZATION”</w:t>
      </w:r>
      <w:r>
        <w:rPr>
          <w:rFonts w:asciiTheme="minorHAnsi" w:hAnsiTheme="minorHAnsi"/>
          <w:sz w:val="22"/>
          <w:szCs w:val="22"/>
        </w:rPr>
        <w:t xml:space="preserve"> </w:t>
      </w:r>
      <w:r w:rsidRPr="006F06A2">
        <w:rPr>
          <w:rFonts w:asciiTheme="minorHAnsi" w:hAnsiTheme="minorHAnsi"/>
          <w:sz w:val="22"/>
          <w:szCs w:val="22"/>
        </w:rPr>
        <w:t xml:space="preserve">owned property on or before the last day of work.  If the employee fails to return all </w:t>
      </w:r>
      <w:r w:rsidR="003651D2">
        <w:rPr>
          <w:rFonts w:asciiTheme="minorHAnsi" w:hAnsiTheme="minorHAnsi"/>
          <w:sz w:val="22"/>
          <w:szCs w:val="22"/>
        </w:rPr>
        <w:t>“ORGANIZATION”</w:t>
      </w:r>
      <w:r>
        <w:rPr>
          <w:rFonts w:asciiTheme="minorHAnsi" w:hAnsiTheme="minorHAnsi"/>
          <w:sz w:val="22"/>
          <w:szCs w:val="22"/>
        </w:rPr>
        <w:t xml:space="preserve">’s </w:t>
      </w:r>
      <w:r w:rsidRPr="006F06A2">
        <w:rPr>
          <w:rFonts w:asciiTheme="minorHAnsi" w:hAnsiTheme="minorHAnsi"/>
          <w:sz w:val="22"/>
          <w:szCs w:val="22"/>
        </w:rPr>
        <w:t xml:space="preserve">property, or returns it in </w:t>
      </w:r>
      <w:r w:rsidRPr="006F06A2">
        <w:rPr>
          <w:rFonts w:asciiTheme="minorHAnsi" w:hAnsiTheme="minorHAnsi"/>
          <w:sz w:val="22"/>
          <w:szCs w:val="22"/>
        </w:rPr>
        <w:lastRenderedPageBreak/>
        <w:t xml:space="preserve">a damaged condition, </w:t>
      </w:r>
      <w:r w:rsidR="003651D2">
        <w:rPr>
          <w:rFonts w:asciiTheme="minorHAnsi" w:hAnsiTheme="minorHAnsi"/>
          <w:sz w:val="22"/>
          <w:szCs w:val="22"/>
        </w:rPr>
        <w:t>“ORGANIZATION”</w:t>
      </w:r>
      <w:r>
        <w:rPr>
          <w:rFonts w:asciiTheme="minorHAnsi" w:hAnsiTheme="minorHAnsi"/>
          <w:sz w:val="22"/>
          <w:szCs w:val="22"/>
        </w:rPr>
        <w:t xml:space="preserve"> </w:t>
      </w:r>
      <w:r w:rsidRPr="006F06A2">
        <w:rPr>
          <w:rFonts w:asciiTheme="minorHAnsi" w:hAnsiTheme="minorHAnsi"/>
          <w:sz w:val="22"/>
          <w:szCs w:val="22"/>
        </w:rPr>
        <w:t>reserves the right to take such legal remedies as may be available or applicable, including reporting to applicable authorities.</w:t>
      </w:r>
    </w:p>
    <w:p w14:paraId="3F80A817" w14:textId="6FCC01CC" w:rsidR="000F2C51" w:rsidRPr="006F06A2" w:rsidRDefault="000F2C51" w:rsidP="000F2C51">
      <w:pPr>
        <w:spacing w:after="240" w:line="240" w:lineRule="auto"/>
        <w:ind w:left="567" w:hanging="567"/>
        <w:jc w:val="both"/>
        <w:rPr>
          <w:rFonts w:asciiTheme="minorHAnsi" w:hAnsiTheme="minorHAnsi"/>
          <w:sz w:val="22"/>
          <w:szCs w:val="22"/>
        </w:rPr>
      </w:pPr>
      <w:r>
        <w:rPr>
          <w:rFonts w:asciiTheme="minorHAnsi" w:hAnsiTheme="minorHAnsi"/>
          <w:sz w:val="22"/>
          <w:szCs w:val="22"/>
        </w:rPr>
        <w:t>7.</w:t>
      </w:r>
      <w:r w:rsidR="002C2A06">
        <w:rPr>
          <w:rFonts w:asciiTheme="minorHAnsi" w:hAnsiTheme="minorHAnsi"/>
          <w:sz w:val="22"/>
          <w:szCs w:val="22"/>
        </w:rPr>
        <w:t>5</w:t>
      </w:r>
      <w:r>
        <w:rPr>
          <w:rFonts w:asciiTheme="minorHAnsi" w:hAnsiTheme="minorHAnsi"/>
          <w:sz w:val="22"/>
          <w:szCs w:val="22"/>
        </w:rPr>
        <w:tab/>
      </w:r>
      <w:r w:rsidRPr="006F06A2">
        <w:rPr>
          <w:rFonts w:asciiTheme="minorHAnsi" w:hAnsiTheme="minorHAnsi"/>
          <w:sz w:val="22"/>
          <w:szCs w:val="22"/>
        </w:rPr>
        <w:t xml:space="preserve">Following employer-initiated termination, employees are required to immediately leave the </w:t>
      </w:r>
      <w:r w:rsidR="003651D2">
        <w:rPr>
          <w:rFonts w:asciiTheme="minorHAnsi" w:hAnsiTheme="minorHAnsi"/>
          <w:sz w:val="22"/>
          <w:szCs w:val="22"/>
        </w:rPr>
        <w:t>“ORGANIZATION”</w:t>
      </w:r>
      <w:r>
        <w:rPr>
          <w:rFonts w:asciiTheme="minorHAnsi" w:hAnsiTheme="minorHAnsi"/>
          <w:sz w:val="22"/>
          <w:szCs w:val="22"/>
        </w:rPr>
        <w:t xml:space="preserve"> </w:t>
      </w:r>
      <w:r w:rsidRPr="006F06A2">
        <w:rPr>
          <w:rFonts w:asciiTheme="minorHAnsi" w:hAnsiTheme="minorHAnsi"/>
          <w:sz w:val="22"/>
          <w:szCs w:val="22"/>
        </w:rPr>
        <w:t xml:space="preserve">premises via an escort. The employee will be invited to have personal belongings inventoried and forwarded to them, or invited to return to the office, following usual business hours, to remove personal belongings. </w:t>
      </w:r>
    </w:p>
    <w:p w14:paraId="45BD6235" w14:textId="77777777" w:rsidR="000F2C51" w:rsidRDefault="000F2C51" w:rsidP="000F2C51">
      <w:pPr>
        <w:spacing w:after="240" w:line="240" w:lineRule="auto"/>
        <w:ind w:left="567" w:hanging="567"/>
        <w:jc w:val="both"/>
        <w:rPr>
          <w:rFonts w:asciiTheme="minorHAnsi" w:hAnsiTheme="minorHAnsi"/>
          <w:sz w:val="22"/>
          <w:szCs w:val="22"/>
        </w:rPr>
      </w:pPr>
      <w:r>
        <w:rPr>
          <w:rFonts w:asciiTheme="minorHAnsi" w:hAnsiTheme="minorHAnsi"/>
          <w:sz w:val="22"/>
          <w:szCs w:val="22"/>
        </w:rPr>
        <w:tab/>
      </w:r>
      <w:r w:rsidRPr="006F06A2">
        <w:rPr>
          <w:rFonts w:asciiTheme="minorHAnsi" w:hAnsiTheme="minorHAnsi"/>
          <w:sz w:val="22"/>
          <w:szCs w:val="22"/>
        </w:rPr>
        <w:t xml:space="preserve">Other employees may not remove personal or business articles from the terminated employee’s work station or office, without authorization from </w:t>
      </w:r>
      <w:r>
        <w:rPr>
          <w:rFonts w:asciiTheme="minorHAnsi" w:hAnsiTheme="minorHAnsi"/>
          <w:sz w:val="22"/>
          <w:szCs w:val="22"/>
        </w:rPr>
        <w:t>the Executive Director</w:t>
      </w:r>
      <w:r w:rsidRPr="006F06A2">
        <w:rPr>
          <w:rFonts w:asciiTheme="minorHAnsi" w:hAnsiTheme="minorHAnsi"/>
          <w:sz w:val="22"/>
          <w:szCs w:val="22"/>
        </w:rPr>
        <w:t xml:space="preserve">. If any items are removed prior to inventory or personal removal, this must be documented and signed by </w:t>
      </w:r>
      <w:r>
        <w:rPr>
          <w:rFonts w:asciiTheme="minorHAnsi" w:hAnsiTheme="minorHAnsi"/>
          <w:sz w:val="22"/>
          <w:szCs w:val="22"/>
        </w:rPr>
        <w:t>the Executive Director</w:t>
      </w:r>
      <w:r w:rsidRPr="006F06A2">
        <w:rPr>
          <w:rFonts w:asciiTheme="minorHAnsi" w:hAnsiTheme="minorHAnsi"/>
          <w:sz w:val="22"/>
          <w:szCs w:val="22"/>
        </w:rPr>
        <w:t>.</w:t>
      </w:r>
    </w:p>
    <w:p w14:paraId="0D6D5BA8" w14:textId="77777777" w:rsidR="000F2C51" w:rsidRDefault="000F2C51">
      <w:pPr>
        <w:rPr>
          <w:rFonts w:asciiTheme="minorHAnsi" w:hAnsiTheme="minorHAnsi"/>
          <w:sz w:val="22"/>
          <w:szCs w:val="22"/>
        </w:rPr>
      </w:pPr>
      <w:r>
        <w:rPr>
          <w:rFonts w:asciiTheme="minorHAnsi" w:hAnsiTheme="minorHAnsi"/>
          <w:sz w:val="22"/>
          <w:szCs w:val="22"/>
        </w:rPr>
        <w:br w:type="page"/>
      </w:r>
    </w:p>
    <w:p w14:paraId="3761EBB0" w14:textId="77777777" w:rsidR="000B39E4" w:rsidRPr="00D9107B" w:rsidRDefault="000B39E4" w:rsidP="000B39E4">
      <w:pPr>
        <w:spacing w:after="240" w:line="240" w:lineRule="auto"/>
        <w:ind w:left="2268"/>
        <w:rPr>
          <w:rFonts w:asciiTheme="minorHAnsi" w:hAnsiTheme="minorHAnsi"/>
          <w:sz w:val="22"/>
          <w:szCs w:val="22"/>
        </w:rPr>
      </w:pPr>
      <w:r w:rsidRPr="00D9107B">
        <w:rPr>
          <w:rFonts w:asciiTheme="minorHAnsi" w:hAnsiTheme="minorHAnsi"/>
          <w:sz w:val="22"/>
          <w:szCs w:val="22"/>
        </w:rPr>
        <w:lastRenderedPageBreak/>
        <w:t>Policy Number:</w:t>
      </w:r>
      <w:r w:rsidRPr="00D9107B">
        <w:rPr>
          <w:rFonts w:asciiTheme="minorHAnsi" w:hAnsiTheme="minorHAnsi"/>
          <w:sz w:val="22"/>
          <w:szCs w:val="22"/>
        </w:rPr>
        <w:tab/>
        <w:t>HR-</w:t>
      </w:r>
      <w:r>
        <w:rPr>
          <w:rFonts w:asciiTheme="minorHAnsi" w:hAnsiTheme="minorHAnsi"/>
          <w:sz w:val="22"/>
          <w:szCs w:val="22"/>
        </w:rPr>
        <w:t>8</w:t>
      </w:r>
    </w:p>
    <w:p w14:paraId="429B867F" w14:textId="77777777" w:rsidR="000B39E4" w:rsidRPr="00D9107B" w:rsidRDefault="000B39E4" w:rsidP="000B39E4">
      <w:pPr>
        <w:spacing w:after="240" w:line="240" w:lineRule="auto"/>
        <w:ind w:left="2268"/>
        <w:rPr>
          <w:rFonts w:asciiTheme="minorHAnsi" w:hAnsiTheme="minorHAnsi"/>
          <w:b/>
          <w:sz w:val="22"/>
          <w:szCs w:val="22"/>
        </w:rPr>
      </w:pPr>
      <w:r w:rsidRPr="00D9107B">
        <w:rPr>
          <w:rFonts w:asciiTheme="minorHAnsi" w:hAnsiTheme="minorHAnsi"/>
          <w:sz w:val="22"/>
          <w:szCs w:val="22"/>
        </w:rPr>
        <w:t>Policy Type:</w:t>
      </w:r>
      <w:r w:rsidRPr="00D9107B">
        <w:rPr>
          <w:rFonts w:asciiTheme="minorHAnsi" w:hAnsiTheme="minorHAnsi"/>
          <w:sz w:val="22"/>
          <w:szCs w:val="22"/>
        </w:rPr>
        <w:tab/>
      </w:r>
      <w:r w:rsidRPr="00D9107B">
        <w:rPr>
          <w:rFonts w:asciiTheme="minorHAnsi" w:hAnsiTheme="minorHAnsi"/>
          <w:sz w:val="22"/>
          <w:szCs w:val="22"/>
        </w:rPr>
        <w:tab/>
      </w:r>
      <w:r w:rsidRPr="00EF782F">
        <w:rPr>
          <w:rFonts w:asciiTheme="minorHAnsi" w:hAnsiTheme="minorHAnsi"/>
          <w:b/>
          <w:sz w:val="22"/>
          <w:szCs w:val="22"/>
        </w:rPr>
        <w:t>Overtime</w:t>
      </w:r>
      <w:r>
        <w:rPr>
          <w:rFonts w:asciiTheme="minorHAnsi" w:hAnsiTheme="minorHAnsi"/>
          <w:b/>
          <w:sz w:val="22"/>
          <w:szCs w:val="22"/>
        </w:rPr>
        <w:t xml:space="preserve"> and Travel Time</w:t>
      </w:r>
    </w:p>
    <w:p w14:paraId="63837B85" w14:textId="66A4FA26" w:rsidR="000B39E4" w:rsidRPr="00D9107B" w:rsidRDefault="000B39E4" w:rsidP="000B39E4">
      <w:pPr>
        <w:spacing w:after="240" w:line="240" w:lineRule="auto"/>
        <w:ind w:left="2268"/>
        <w:rPr>
          <w:rFonts w:asciiTheme="minorHAnsi" w:hAnsiTheme="minorHAnsi"/>
          <w:sz w:val="22"/>
          <w:szCs w:val="22"/>
        </w:rPr>
      </w:pPr>
      <w:r w:rsidRPr="00D9107B">
        <w:rPr>
          <w:rFonts w:asciiTheme="minorHAnsi" w:hAnsiTheme="minorHAnsi"/>
          <w:sz w:val="22"/>
          <w:szCs w:val="22"/>
        </w:rPr>
        <w:t>Date Approved:</w:t>
      </w:r>
      <w:r w:rsidRPr="00D9107B">
        <w:rPr>
          <w:rFonts w:asciiTheme="minorHAnsi" w:hAnsiTheme="minorHAnsi"/>
          <w:sz w:val="22"/>
          <w:szCs w:val="22"/>
        </w:rPr>
        <w:tab/>
      </w:r>
      <w:r w:rsidR="00590954">
        <w:rPr>
          <w:rFonts w:asciiTheme="minorHAnsi" w:hAnsiTheme="minorHAnsi"/>
          <w:sz w:val="22"/>
          <w:szCs w:val="22"/>
        </w:rPr>
        <w:t>November</w:t>
      </w:r>
      <w:r w:rsidR="009B47B2">
        <w:rPr>
          <w:rFonts w:asciiTheme="minorHAnsi" w:hAnsiTheme="minorHAnsi"/>
          <w:sz w:val="22"/>
          <w:szCs w:val="22"/>
        </w:rPr>
        <w:t xml:space="preserve"> </w:t>
      </w:r>
      <w:r w:rsidR="00590954">
        <w:rPr>
          <w:rFonts w:asciiTheme="minorHAnsi" w:hAnsiTheme="minorHAnsi"/>
          <w:sz w:val="22"/>
          <w:szCs w:val="22"/>
        </w:rPr>
        <w:t>7</w:t>
      </w:r>
      <w:r w:rsidR="009B47B2">
        <w:rPr>
          <w:rFonts w:asciiTheme="minorHAnsi" w:hAnsiTheme="minorHAnsi"/>
          <w:sz w:val="22"/>
          <w:szCs w:val="22"/>
        </w:rPr>
        <w:t>, 201</w:t>
      </w:r>
      <w:r w:rsidR="00590954">
        <w:rPr>
          <w:rFonts w:asciiTheme="minorHAnsi" w:hAnsiTheme="minorHAnsi"/>
          <w:sz w:val="22"/>
          <w:szCs w:val="22"/>
        </w:rPr>
        <w:t>9</w:t>
      </w:r>
    </w:p>
    <w:p w14:paraId="4DDB3E03" w14:textId="4813B179" w:rsidR="000B39E4" w:rsidRDefault="000B39E4" w:rsidP="000648F1">
      <w:pPr>
        <w:spacing w:after="240" w:line="240" w:lineRule="auto"/>
        <w:ind w:left="2268"/>
        <w:rPr>
          <w:rFonts w:asciiTheme="minorHAnsi" w:eastAsia="MS Mincho" w:hAnsiTheme="minorHAnsi"/>
          <w:sz w:val="22"/>
          <w:szCs w:val="22"/>
        </w:rPr>
      </w:pPr>
      <w:r w:rsidRPr="00D9107B">
        <w:rPr>
          <w:rFonts w:asciiTheme="minorHAnsi" w:hAnsiTheme="minorHAnsi"/>
          <w:sz w:val="22"/>
          <w:szCs w:val="22"/>
        </w:rPr>
        <w:t>Date Reviewed:</w:t>
      </w:r>
      <w:r w:rsidRPr="00D9107B">
        <w:rPr>
          <w:rFonts w:asciiTheme="minorHAnsi" w:hAnsiTheme="minorHAnsi"/>
          <w:sz w:val="22"/>
          <w:szCs w:val="22"/>
        </w:rPr>
        <w:tab/>
      </w:r>
      <w:r w:rsidR="00590954">
        <w:rPr>
          <w:rFonts w:asciiTheme="minorHAnsi" w:hAnsiTheme="minorHAnsi"/>
          <w:sz w:val="22"/>
          <w:szCs w:val="22"/>
        </w:rPr>
        <w:t>November</w:t>
      </w:r>
      <w:r>
        <w:rPr>
          <w:rFonts w:asciiTheme="minorHAnsi" w:hAnsiTheme="minorHAnsi"/>
          <w:sz w:val="22"/>
          <w:szCs w:val="22"/>
        </w:rPr>
        <w:t xml:space="preserve"> 201</w:t>
      </w:r>
      <w:r w:rsidR="00590954">
        <w:rPr>
          <w:rFonts w:asciiTheme="minorHAnsi" w:hAnsiTheme="minorHAnsi"/>
          <w:sz w:val="22"/>
          <w:szCs w:val="22"/>
        </w:rPr>
        <w:t>9</w:t>
      </w:r>
    </w:p>
    <w:p w14:paraId="6EE6D420" w14:textId="77777777" w:rsidR="000B39E4" w:rsidRPr="00D9107B" w:rsidRDefault="000B39E4" w:rsidP="000B39E4">
      <w:pPr>
        <w:pStyle w:val="BodyText2"/>
        <w:spacing w:line="240" w:lineRule="auto"/>
        <w:rPr>
          <w:rFonts w:asciiTheme="minorHAnsi" w:eastAsia="MS Mincho" w:hAnsiTheme="minorHAnsi"/>
          <w:sz w:val="22"/>
          <w:szCs w:val="22"/>
        </w:rPr>
      </w:pPr>
      <w:r>
        <w:rPr>
          <w:rFonts w:asciiTheme="minorHAnsi" w:hAnsiTheme="minorHAnsi"/>
          <w:noProof/>
          <w:sz w:val="22"/>
          <w:lang w:val="en-CA" w:eastAsia="en-CA"/>
        </w:rPr>
        <mc:AlternateContent>
          <mc:Choice Requires="wps">
            <w:drawing>
              <wp:anchor distT="4294967292" distB="4294967292" distL="114300" distR="114300" simplePos="0" relativeHeight="251720704" behindDoc="0" locked="0" layoutInCell="0" allowOverlap="1" wp14:anchorId="1533D313" wp14:editId="00353661">
                <wp:simplePos x="0" y="0"/>
                <wp:positionH relativeFrom="column">
                  <wp:posOffset>0</wp:posOffset>
                </wp:positionH>
                <wp:positionV relativeFrom="paragraph">
                  <wp:posOffset>53339</wp:posOffset>
                </wp:positionV>
                <wp:extent cx="5669280" cy="0"/>
                <wp:effectExtent l="0" t="0" r="26670" b="19050"/>
                <wp:wrapTopAndBottom/>
                <wp:docPr id="1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5F12223" id="Line 44" o:spid="_x0000_s1026" style="position:absolute;z-index:251720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2pt" to="446.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Tw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" o:allowincell="f">
                <w10:wrap type="topAndBottom"/>
              </v:line>
            </w:pict>
          </mc:Fallback>
        </mc:AlternateContent>
      </w:r>
    </w:p>
    <w:p w14:paraId="2864C411" w14:textId="7D618A1E" w:rsidR="000B39E4" w:rsidRPr="001250D6" w:rsidRDefault="000B39E4" w:rsidP="001250D6">
      <w:pPr>
        <w:pStyle w:val="ListParagraph"/>
        <w:numPr>
          <w:ilvl w:val="1"/>
          <w:numId w:val="19"/>
        </w:numPr>
        <w:spacing w:after="240" w:line="240" w:lineRule="auto"/>
        <w:jc w:val="both"/>
        <w:rPr>
          <w:b/>
        </w:rPr>
      </w:pPr>
      <w:r w:rsidRPr="001250D6">
        <w:rPr>
          <w:b/>
        </w:rPr>
        <w:t>Overtime</w:t>
      </w:r>
    </w:p>
    <w:p w14:paraId="2E5B55BA" w14:textId="10527220" w:rsidR="00893576" w:rsidRDefault="000B39E4" w:rsidP="00893576">
      <w:pPr>
        <w:spacing w:after="240" w:line="240" w:lineRule="auto"/>
        <w:ind w:left="1134" w:hanging="567"/>
        <w:jc w:val="both"/>
        <w:rPr>
          <w:rFonts w:asciiTheme="minorHAnsi" w:hAnsiTheme="minorHAnsi"/>
          <w:sz w:val="22"/>
          <w:szCs w:val="22"/>
        </w:rPr>
      </w:pPr>
      <w:r>
        <w:rPr>
          <w:rFonts w:asciiTheme="minorHAnsi" w:hAnsiTheme="minorHAnsi"/>
          <w:sz w:val="22"/>
          <w:szCs w:val="22"/>
        </w:rPr>
        <w:t>8.1.1</w:t>
      </w:r>
      <w:r>
        <w:rPr>
          <w:rFonts w:asciiTheme="minorHAnsi" w:hAnsiTheme="minorHAnsi"/>
          <w:sz w:val="22"/>
          <w:szCs w:val="22"/>
        </w:rPr>
        <w:tab/>
      </w:r>
      <w:r w:rsidR="00893576" w:rsidRPr="00D9107B">
        <w:rPr>
          <w:rFonts w:asciiTheme="minorHAnsi" w:hAnsiTheme="minorHAnsi"/>
          <w:sz w:val="22"/>
          <w:szCs w:val="22"/>
        </w:rPr>
        <w:t xml:space="preserve">Pre-approved overtime worked by the </w:t>
      </w:r>
      <w:r w:rsidR="00893576">
        <w:rPr>
          <w:rFonts w:asciiTheme="minorHAnsi" w:hAnsiTheme="minorHAnsi"/>
          <w:sz w:val="22"/>
          <w:szCs w:val="22"/>
        </w:rPr>
        <w:t xml:space="preserve">employee </w:t>
      </w:r>
      <w:r w:rsidR="00893576" w:rsidRPr="00D9107B">
        <w:rPr>
          <w:rFonts w:asciiTheme="minorHAnsi" w:hAnsiTheme="minorHAnsi"/>
          <w:sz w:val="22"/>
          <w:szCs w:val="22"/>
        </w:rPr>
        <w:t xml:space="preserve">will be reimbursed as time off in lieu. </w:t>
      </w:r>
      <w:r w:rsidR="00893576">
        <w:rPr>
          <w:rFonts w:asciiTheme="minorHAnsi" w:hAnsiTheme="minorHAnsi"/>
          <w:sz w:val="22"/>
          <w:szCs w:val="22"/>
        </w:rPr>
        <w:t xml:space="preserve">The details </w:t>
      </w:r>
      <w:r w:rsidR="00893576" w:rsidRPr="00D9107B">
        <w:rPr>
          <w:rFonts w:asciiTheme="minorHAnsi" w:hAnsiTheme="minorHAnsi"/>
          <w:sz w:val="22"/>
          <w:szCs w:val="22"/>
        </w:rPr>
        <w:t xml:space="preserve">will be established in a written </w:t>
      </w:r>
      <w:r w:rsidR="00231136" w:rsidRPr="00A74996">
        <w:t>Overtime Agreement</w:t>
      </w:r>
      <w:r w:rsidR="00893576">
        <w:rPr>
          <w:rFonts w:asciiTheme="minorHAnsi" w:hAnsiTheme="minorHAnsi"/>
          <w:sz w:val="22"/>
          <w:szCs w:val="22"/>
        </w:rPr>
        <w:t xml:space="preserve"> </w:t>
      </w:r>
      <w:r w:rsidR="00231136">
        <w:rPr>
          <w:rFonts w:asciiTheme="minorHAnsi" w:hAnsiTheme="minorHAnsi"/>
          <w:sz w:val="22"/>
          <w:szCs w:val="22"/>
        </w:rPr>
        <w:t xml:space="preserve">(Appendix I) </w:t>
      </w:r>
      <w:r w:rsidR="00893576" w:rsidRPr="00D9107B">
        <w:rPr>
          <w:rFonts w:asciiTheme="minorHAnsi" w:hAnsiTheme="minorHAnsi"/>
          <w:sz w:val="22"/>
          <w:szCs w:val="22"/>
        </w:rPr>
        <w:t xml:space="preserve">between </w:t>
      </w:r>
      <w:r w:rsidR="00893576">
        <w:rPr>
          <w:rFonts w:asciiTheme="minorHAnsi" w:hAnsiTheme="minorHAnsi"/>
          <w:sz w:val="22"/>
          <w:szCs w:val="22"/>
        </w:rPr>
        <w:t xml:space="preserve">the </w:t>
      </w:r>
      <w:r w:rsidR="003651D2">
        <w:rPr>
          <w:rFonts w:asciiTheme="minorHAnsi" w:hAnsiTheme="minorHAnsi"/>
          <w:sz w:val="22"/>
          <w:szCs w:val="22"/>
        </w:rPr>
        <w:t>“ORGANIZATION”</w:t>
      </w:r>
      <w:r w:rsidR="00893576" w:rsidRPr="00D9107B">
        <w:rPr>
          <w:rFonts w:asciiTheme="minorHAnsi" w:hAnsiTheme="minorHAnsi"/>
          <w:sz w:val="22"/>
          <w:szCs w:val="22"/>
        </w:rPr>
        <w:t xml:space="preserve"> and the </w:t>
      </w:r>
      <w:r w:rsidR="00893576">
        <w:rPr>
          <w:rFonts w:asciiTheme="minorHAnsi" w:hAnsiTheme="minorHAnsi"/>
          <w:sz w:val="22"/>
          <w:szCs w:val="22"/>
        </w:rPr>
        <w:t>employee</w:t>
      </w:r>
      <w:r w:rsidR="00893576" w:rsidRPr="00D9107B">
        <w:rPr>
          <w:rFonts w:asciiTheme="minorHAnsi" w:hAnsiTheme="minorHAnsi"/>
          <w:sz w:val="22"/>
          <w:szCs w:val="22"/>
        </w:rPr>
        <w:t xml:space="preserve">. </w:t>
      </w:r>
    </w:p>
    <w:p w14:paraId="5DBB1342" w14:textId="7F571E88" w:rsidR="001250D6" w:rsidRPr="00A74996" w:rsidRDefault="00893576" w:rsidP="001250D6">
      <w:pPr>
        <w:spacing w:after="240" w:line="240" w:lineRule="auto"/>
        <w:ind w:left="1134" w:hanging="567"/>
        <w:jc w:val="both"/>
        <w:rPr>
          <w:rFonts w:asciiTheme="minorHAnsi" w:hAnsiTheme="minorHAnsi"/>
          <w:sz w:val="22"/>
          <w:szCs w:val="22"/>
        </w:rPr>
      </w:pPr>
      <w:r w:rsidRPr="00A74996">
        <w:rPr>
          <w:rFonts w:asciiTheme="minorHAnsi" w:hAnsiTheme="minorHAnsi"/>
          <w:sz w:val="22"/>
          <w:szCs w:val="22"/>
        </w:rPr>
        <w:t>8.1.2</w:t>
      </w:r>
      <w:r w:rsidR="001250D6" w:rsidRPr="00A74996">
        <w:rPr>
          <w:rFonts w:asciiTheme="minorHAnsi" w:hAnsiTheme="minorHAnsi"/>
          <w:sz w:val="22"/>
          <w:szCs w:val="22"/>
        </w:rPr>
        <w:tab/>
        <w:t>Time worked between the seven</w:t>
      </w:r>
      <w:r w:rsidR="003419C8" w:rsidRPr="00A74996">
        <w:rPr>
          <w:rFonts w:asciiTheme="minorHAnsi" w:hAnsiTheme="minorHAnsi"/>
          <w:sz w:val="22"/>
          <w:szCs w:val="22"/>
        </w:rPr>
        <w:t xml:space="preserve"> </w:t>
      </w:r>
      <w:r w:rsidR="001250D6" w:rsidRPr="00A74996">
        <w:rPr>
          <w:rFonts w:asciiTheme="minorHAnsi" w:hAnsiTheme="minorHAnsi"/>
          <w:sz w:val="22"/>
          <w:szCs w:val="22"/>
        </w:rPr>
        <w:t>and a half (7.5) hour and eighth (8th) hour will be eligible for time off in lieu</w:t>
      </w:r>
      <w:r w:rsidRPr="00A74996">
        <w:rPr>
          <w:rFonts w:asciiTheme="minorHAnsi" w:hAnsiTheme="minorHAnsi"/>
          <w:sz w:val="22"/>
          <w:szCs w:val="22"/>
        </w:rPr>
        <w:t xml:space="preserve"> in place of overtime pay at </w:t>
      </w:r>
      <w:r w:rsidR="001250D6" w:rsidRPr="00A74996">
        <w:rPr>
          <w:rFonts w:asciiTheme="minorHAnsi" w:hAnsiTheme="minorHAnsi"/>
          <w:sz w:val="22"/>
          <w:szCs w:val="22"/>
        </w:rPr>
        <w:t>an employee's regular hourly wage</w:t>
      </w:r>
      <w:r w:rsidR="003419C8" w:rsidRPr="00A74996">
        <w:rPr>
          <w:rFonts w:asciiTheme="minorHAnsi" w:hAnsiTheme="minorHAnsi"/>
          <w:sz w:val="22"/>
          <w:szCs w:val="22"/>
        </w:rPr>
        <w:t xml:space="preserve"> (1:1 rate).</w:t>
      </w:r>
    </w:p>
    <w:p w14:paraId="6992B6BE" w14:textId="6A1BEC6A" w:rsidR="001250D6" w:rsidRPr="00A74996" w:rsidRDefault="00893576" w:rsidP="001250D6">
      <w:pPr>
        <w:spacing w:after="240" w:line="240" w:lineRule="auto"/>
        <w:ind w:left="1134" w:hanging="567"/>
        <w:jc w:val="both"/>
        <w:rPr>
          <w:rFonts w:asciiTheme="minorHAnsi" w:hAnsiTheme="minorHAnsi"/>
          <w:sz w:val="22"/>
          <w:szCs w:val="22"/>
        </w:rPr>
      </w:pPr>
      <w:r w:rsidRPr="00A74996">
        <w:rPr>
          <w:rFonts w:asciiTheme="minorHAnsi" w:hAnsiTheme="minorHAnsi"/>
          <w:sz w:val="22"/>
          <w:szCs w:val="22"/>
        </w:rPr>
        <w:t>8.1.3</w:t>
      </w:r>
      <w:r w:rsidR="001250D6" w:rsidRPr="00A74996">
        <w:rPr>
          <w:rFonts w:asciiTheme="minorHAnsi" w:hAnsiTheme="minorHAnsi"/>
          <w:sz w:val="22"/>
          <w:szCs w:val="22"/>
        </w:rPr>
        <w:tab/>
        <w:t xml:space="preserve">Time worked after eight (8) hours </w:t>
      </w:r>
      <w:r w:rsidR="00455EE1" w:rsidRPr="00A74996">
        <w:rPr>
          <w:rFonts w:asciiTheme="minorHAnsi" w:hAnsiTheme="minorHAnsi"/>
          <w:sz w:val="22"/>
          <w:szCs w:val="22"/>
        </w:rPr>
        <w:t xml:space="preserve">(or 44 in a week, whichever is greater) </w:t>
      </w:r>
      <w:r w:rsidR="001250D6" w:rsidRPr="00A74996">
        <w:rPr>
          <w:rFonts w:asciiTheme="minorHAnsi" w:hAnsiTheme="minorHAnsi"/>
          <w:sz w:val="22"/>
          <w:szCs w:val="22"/>
        </w:rPr>
        <w:t xml:space="preserve">will be </w:t>
      </w:r>
      <w:r w:rsidRPr="00A74996">
        <w:rPr>
          <w:rFonts w:asciiTheme="minorHAnsi" w:hAnsiTheme="minorHAnsi"/>
          <w:sz w:val="22"/>
          <w:szCs w:val="22"/>
        </w:rPr>
        <w:t>eligible for time off in lieu in place of overtime pay at a</w:t>
      </w:r>
      <w:r w:rsidR="0030771E">
        <w:rPr>
          <w:rFonts w:asciiTheme="minorHAnsi" w:hAnsiTheme="minorHAnsi"/>
          <w:sz w:val="22"/>
          <w:szCs w:val="22"/>
        </w:rPr>
        <w:t>n employee’s regular hourly</w:t>
      </w:r>
      <w:r w:rsidRPr="00A74996">
        <w:rPr>
          <w:rFonts w:asciiTheme="minorHAnsi" w:hAnsiTheme="minorHAnsi"/>
          <w:sz w:val="22"/>
          <w:szCs w:val="22"/>
        </w:rPr>
        <w:t xml:space="preserve"> </w:t>
      </w:r>
      <w:r w:rsidR="001250D6" w:rsidRPr="00A74996">
        <w:rPr>
          <w:rFonts w:asciiTheme="minorHAnsi" w:hAnsiTheme="minorHAnsi"/>
          <w:sz w:val="22"/>
          <w:szCs w:val="22"/>
        </w:rPr>
        <w:t xml:space="preserve">rate </w:t>
      </w:r>
      <w:r w:rsidR="0030771E">
        <w:rPr>
          <w:rFonts w:asciiTheme="minorHAnsi" w:hAnsiTheme="minorHAnsi"/>
          <w:sz w:val="22"/>
          <w:szCs w:val="22"/>
        </w:rPr>
        <w:t xml:space="preserve">(1:1 rate) </w:t>
      </w:r>
      <w:r w:rsidR="00455EE1" w:rsidRPr="00A74996">
        <w:rPr>
          <w:rFonts w:asciiTheme="minorHAnsi" w:hAnsiTheme="minorHAnsi"/>
          <w:sz w:val="22"/>
          <w:szCs w:val="22"/>
        </w:rPr>
        <w:t>as per the details outlined in the Overtime Agreement.</w:t>
      </w:r>
    </w:p>
    <w:p w14:paraId="0C6E0D3D" w14:textId="5430BC41" w:rsidR="000B39E4" w:rsidRDefault="000B39E4" w:rsidP="000B39E4">
      <w:pPr>
        <w:spacing w:after="240" w:line="240" w:lineRule="auto"/>
        <w:ind w:left="1134" w:hanging="567"/>
        <w:jc w:val="both"/>
        <w:rPr>
          <w:rFonts w:asciiTheme="minorHAnsi" w:hAnsiTheme="minorHAnsi"/>
          <w:sz w:val="22"/>
          <w:szCs w:val="22"/>
        </w:rPr>
      </w:pPr>
      <w:r>
        <w:rPr>
          <w:rFonts w:asciiTheme="minorHAnsi" w:hAnsiTheme="minorHAnsi"/>
          <w:sz w:val="22"/>
          <w:szCs w:val="22"/>
        </w:rPr>
        <w:t>8.1.</w:t>
      </w:r>
      <w:r w:rsidR="00893576">
        <w:rPr>
          <w:rFonts w:asciiTheme="minorHAnsi" w:hAnsiTheme="minorHAnsi"/>
          <w:sz w:val="22"/>
          <w:szCs w:val="22"/>
        </w:rPr>
        <w:t>4</w:t>
      </w:r>
      <w:r>
        <w:rPr>
          <w:rFonts w:asciiTheme="minorHAnsi" w:hAnsiTheme="minorHAnsi"/>
          <w:sz w:val="22"/>
          <w:szCs w:val="22"/>
        </w:rPr>
        <w:tab/>
        <w:t xml:space="preserve">Employees </w:t>
      </w:r>
      <w:r w:rsidRPr="00D9107B">
        <w:rPr>
          <w:rFonts w:asciiTheme="minorHAnsi" w:hAnsiTheme="minorHAnsi"/>
          <w:sz w:val="22"/>
          <w:szCs w:val="22"/>
        </w:rPr>
        <w:t>are to use up their overtime</w:t>
      </w:r>
      <w:r>
        <w:rPr>
          <w:rFonts w:asciiTheme="minorHAnsi" w:hAnsiTheme="minorHAnsi"/>
          <w:sz w:val="22"/>
          <w:szCs w:val="22"/>
        </w:rPr>
        <w:t xml:space="preserve"> as soon as possible/reasonable, but no later than six (6)</w:t>
      </w:r>
      <w:r w:rsidRPr="00D9107B">
        <w:rPr>
          <w:rFonts w:asciiTheme="minorHAnsi" w:hAnsiTheme="minorHAnsi"/>
          <w:sz w:val="22"/>
          <w:szCs w:val="22"/>
        </w:rPr>
        <w:t xml:space="preserve"> months</w:t>
      </w:r>
      <w:r>
        <w:rPr>
          <w:rFonts w:asciiTheme="minorHAnsi" w:hAnsiTheme="minorHAnsi"/>
          <w:sz w:val="22"/>
          <w:szCs w:val="22"/>
        </w:rPr>
        <w:t xml:space="preserve"> </w:t>
      </w:r>
      <w:r w:rsidR="00D40397">
        <w:rPr>
          <w:rFonts w:asciiTheme="minorHAnsi" w:hAnsiTheme="minorHAnsi"/>
          <w:sz w:val="22"/>
          <w:szCs w:val="22"/>
        </w:rPr>
        <w:t xml:space="preserve">after </w:t>
      </w:r>
      <w:r>
        <w:rPr>
          <w:rFonts w:asciiTheme="minorHAnsi" w:hAnsiTheme="minorHAnsi"/>
          <w:sz w:val="22"/>
          <w:szCs w:val="22"/>
        </w:rPr>
        <w:t>the time it was accrued</w:t>
      </w:r>
      <w:r w:rsidRPr="00D9107B">
        <w:rPr>
          <w:rFonts w:asciiTheme="minorHAnsi" w:hAnsiTheme="minorHAnsi"/>
          <w:sz w:val="22"/>
          <w:szCs w:val="22"/>
        </w:rPr>
        <w:t>.</w:t>
      </w:r>
      <w:r>
        <w:rPr>
          <w:rFonts w:asciiTheme="minorHAnsi" w:hAnsiTheme="minorHAnsi"/>
          <w:sz w:val="22"/>
          <w:szCs w:val="22"/>
        </w:rPr>
        <w:t xml:space="preserve">  All time off in lieu must be pre-approved by the Executive Director.</w:t>
      </w:r>
    </w:p>
    <w:p w14:paraId="74FE8EAF" w14:textId="1271E1AA" w:rsidR="000B39E4" w:rsidRDefault="000B39E4" w:rsidP="000B39E4">
      <w:pPr>
        <w:spacing w:after="240" w:line="240" w:lineRule="auto"/>
        <w:ind w:left="1134" w:hanging="567"/>
        <w:jc w:val="both"/>
        <w:rPr>
          <w:rFonts w:asciiTheme="minorHAnsi" w:hAnsiTheme="minorHAnsi"/>
          <w:sz w:val="22"/>
          <w:szCs w:val="22"/>
        </w:rPr>
      </w:pPr>
      <w:r>
        <w:rPr>
          <w:rFonts w:asciiTheme="minorHAnsi" w:hAnsiTheme="minorHAnsi"/>
          <w:sz w:val="22"/>
          <w:szCs w:val="22"/>
        </w:rPr>
        <w:t>8.1.</w:t>
      </w:r>
      <w:r w:rsidR="00893576">
        <w:rPr>
          <w:rFonts w:asciiTheme="minorHAnsi" w:hAnsiTheme="minorHAnsi"/>
          <w:sz w:val="22"/>
          <w:szCs w:val="22"/>
        </w:rPr>
        <w:t>5</w:t>
      </w:r>
      <w:r>
        <w:rPr>
          <w:rFonts w:asciiTheme="minorHAnsi" w:hAnsiTheme="minorHAnsi"/>
          <w:sz w:val="22"/>
          <w:szCs w:val="22"/>
        </w:rPr>
        <w:tab/>
        <w:t>The Executive Director</w:t>
      </w:r>
      <w:r w:rsidRPr="00D9107B">
        <w:rPr>
          <w:rFonts w:asciiTheme="minorHAnsi" w:hAnsiTheme="minorHAnsi"/>
          <w:sz w:val="22"/>
          <w:szCs w:val="22"/>
        </w:rPr>
        <w:t xml:space="preserve"> </w:t>
      </w:r>
      <w:r>
        <w:rPr>
          <w:rFonts w:asciiTheme="minorHAnsi" w:hAnsiTheme="minorHAnsi"/>
          <w:sz w:val="22"/>
          <w:szCs w:val="22"/>
        </w:rPr>
        <w:t>will</w:t>
      </w:r>
      <w:r w:rsidRPr="00D9107B">
        <w:rPr>
          <w:rFonts w:asciiTheme="minorHAnsi" w:hAnsiTheme="minorHAnsi"/>
          <w:sz w:val="22"/>
          <w:szCs w:val="22"/>
        </w:rPr>
        <w:t xml:space="preserve"> manage the overtime process to ensure that all overtime is taken by June 30</w:t>
      </w:r>
      <w:r w:rsidRPr="00D9107B">
        <w:rPr>
          <w:rFonts w:asciiTheme="minorHAnsi" w:hAnsiTheme="minorHAnsi"/>
          <w:sz w:val="22"/>
          <w:szCs w:val="22"/>
          <w:vertAlign w:val="superscript"/>
        </w:rPr>
        <w:t>th</w:t>
      </w:r>
      <w:r w:rsidRPr="00D9107B">
        <w:rPr>
          <w:rFonts w:asciiTheme="minorHAnsi" w:hAnsiTheme="minorHAnsi"/>
          <w:sz w:val="22"/>
          <w:szCs w:val="22"/>
        </w:rPr>
        <w:t xml:space="preserve"> (fiscal year end).</w:t>
      </w:r>
    </w:p>
    <w:p w14:paraId="64B4D23F" w14:textId="3E6695C4" w:rsidR="000B39E4" w:rsidRPr="00D9107B" w:rsidRDefault="000B39E4" w:rsidP="000B39E4">
      <w:pPr>
        <w:spacing w:after="240" w:line="240" w:lineRule="auto"/>
        <w:ind w:left="1134" w:hanging="567"/>
        <w:jc w:val="both"/>
        <w:rPr>
          <w:rFonts w:asciiTheme="minorHAnsi" w:hAnsiTheme="minorHAnsi"/>
          <w:sz w:val="22"/>
          <w:szCs w:val="22"/>
        </w:rPr>
      </w:pPr>
      <w:r>
        <w:rPr>
          <w:rFonts w:asciiTheme="minorHAnsi" w:hAnsiTheme="minorHAnsi"/>
          <w:sz w:val="22"/>
          <w:szCs w:val="22"/>
        </w:rPr>
        <w:t>8.1.</w:t>
      </w:r>
      <w:r w:rsidR="000E1F87">
        <w:rPr>
          <w:rFonts w:asciiTheme="minorHAnsi" w:hAnsiTheme="minorHAnsi"/>
          <w:sz w:val="22"/>
          <w:szCs w:val="22"/>
        </w:rPr>
        <w:t>6</w:t>
      </w:r>
      <w:r>
        <w:rPr>
          <w:rFonts w:asciiTheme="minorHAnsi" w:hAnsiTheme="minorHAnsi"/>
          <w:sz w:val="22"/>
          <w:szCs w:val="22"/>
        </w:rPr>
        <w:t xml:space="preserve"> </w:t>
      </w:r>
      <w:r w:rsidRPr="00D9107B">
        <w:rPr>
          <w:rFonts w:asciiTheme="minorHAnsi" w:hAnsiTheme="minorHAnsi"/>
          <w:sz w:val="22"/>
          <w:szCs w:val="22"/>
        </w:rPr>
        <w:t xml:space="preserve">If the stipulations in </w:t>
      </w:r>
      <w:r>
        <w:rPr>
          <w:rFonts w:asciiTheme="minorHAnsi" w:hAnsiTheme="minorHAnsi"/>
          <w:sz w:val="22"/>
          <w:szCs w:val="22"/>
        </w:rPr>
        <w:t>8.1.</w:t>
      </w:r>
      <w:r w:rsidR="00893576">
        <w:rPr>
          <w:rFonts w:asciiTheme="minorHAnsi" w:hAnsiTheme="minorHAnsi"/>
          <w:sz w:val="22"/>
          <w:szCs w:val="22"/>
        </w:rPr>
        <w:t>4</w:t>
      </w:r>
      <w:r w:rsidR="001515E9">
        <w:rPr>
          <w:rFonts w:asciiTheme="minorHAnsi" w:hAnsiTheme="minorHAnsi"/>
          <w:sz w:val="22"/>
          <w:szCs w:val="22"/>
        </w:rPr>
        <w:t xml:space="preserve"> and</w:t>
      </w:r>
      <w:r>
        <w:rPr>
          <w:rFonts w:asciiTheme="minorHAnsi" w:hAnsiTheme="minorHAnsi"/>
          <w:sz w:val="22"/>
          <w:szCs w:val="22"/>
        </w:rPr>
        <w:t xml:space="preserve"> 8.1.</w:t>
      </w:r>
      <w:r w:rsidR="00893576">
        <w:rPr>
          <w:rFonts w:asciiTheme="minorHAnsi" w:hAnsiTheme="minorHAnsi"/>
          <w:sz w:val="22"/>
          <w:szCs w:val="22"/>
        </w:rPr>
        <w:t>5</w:t>
      </w:r>
      <w:r>
        <w:rPr>
          <w:rFonts w:asciiTheme="minorHAnsi" w:hAnsiTheme="minorHAnsi"/>
          <w:sz w:val="22"/>
          <w:szCs w:val="22"/>
        </w:rPr>
        <w:t xml:space="preserve"> </w:t>
      </w:r>
      <w:r w:rsidRPr="00D9107B">
        <w:rPr>
          <w:rFonts w:asciiTheme="minorHAnsi" w:hAnsiTheme="minorHAnsi"/>
          <w:sz w:val="22"/>
          <w:szCs w:val="22"/>
        </w:rPr>
        <w:t>cannot be accommodated due to extenuating circumstances</w:t>
      </w:r>
      <w:r w:rsidR="00735C0B">
        <w:rPr>
          <w:rFonts w:asciiTheme="minorHAnsi" w:hAnsiTheme="minorHAnsi"/>
          <w:sz w:val="22"/>
          <w:szCs w:val="22"/>
        </w:rPr>
        <w:t>,</w:t>
      </w:r>
      <w:r w:rsidRPr="00D9107B">
        <w:rPr>
          <w:rFonts w:asciiTheme="minorHAnsi" w:hAnsiTheme="minorHAnsi"/>
          <w:sz w:val="22"/>
          <w:szCs w:val="22"/>
        </w:rPr>
        <w:t xml:space="preserve"> then </w:t>
      </w:r>
      <w:r w:rsidR="00735C0B">
        <w:rPr>
          <w:rFonts w:asciiTheme="minorHAnsi" w:hAnsiTheme="minorHAnsi"/>
          <w:sz w:val="22"/>
          <w:szCs w:val="22"/>
        </w:rPr>
        <w:t xml:space="preserve">the time off in lieu </w:t>
      </w:r>
      <w:r w:rsidRPr="00D9107B">
        <w:rPr>
          <w:rFonts w:asciiTheme="minorHAnsi" w:hAnsiTheme="minorHAnsi"/>
          <w:sz w:val="22"/>
          <w:szCs w:val="22"/>
        </w:rPr>
        <w:t xml:space="preserve">must be paid out at the rate of pay in place on the day the </w:t>
      </w:r>
      <w:r>
        <w:rPr>
          <w:rFonts w:asciiTheme="minorHAnsi" w:hAnsiTheme="minorHAnsi"/>
          <w:sz w:val="22"/>
          <w:szCs w:val="22"/>
        </w:rPr>
        <w:t>six (6)</w:t>
      </w:r>
      <w:r w:rsidRPr="00D9107B">
        <w:rPr>
          <w:rFonts w:asciiTheme="minorHAnsi" w:hAnsiTheme="minorHAnsi"/>
          <w:sz w:val="22"/>
          <w:szCs w:val="22"/>
        </w:rPr>
        <w:t xml:space="preserve"> months expire.</w:t>
      </w:r>
      <w:r w:rsidR="00D07920">
        <w:rPr>
          <w:rFonts w:asciiTheme="minorHAnsi" w:hAnsiTheme="minorHAnsi"/>
          <w:sz w:val="22"/>
          <w:szCs w:val="22"/>
        </w:rPr>
        <w:t xml:space="preserve"> If banked, 1:1 ratio at current rate of pay. If paid, paid at 1.5 times the current rate of pay.</w:t>
      </w:r>
    </w:p>
    <w:p w14:paraId="07F2B2B3" w14:textId="302AC6E7" w:rsidR="000B39E4" w:rsidRDefault="000B39E4" w:rsidP="000B39E4">
      <w:pPr>
        <w:spacing w:after="240" w:line="240" w:lineRule="auto"/>
        <w:ind w:left="1134" w:hanging="567"/>
        <w:jc w:val="both"/>
        <w:rPr>
          <w:rFonts w:asciiTheme="minorHAnsi" w:hAnsiTheme="minorHAnsi"/>
          <w:sz w:val="22"/>
          <w:szCs w:val="22"/>
        </w:rPr>
      </w:pPr>
      <w:r>
        <w:rPr>
          <w:rFonts w:asciiTheme="minorHAnsi" w:hAnsiTheme="minorHAnsi"/>
          <w:sz w:val="22"/>
          <w:szCs w:val="22"/>
        </w:rPr>
        <w:t>8.1.</w:t>
      </w:r>
      <w:r w:rsidR="000E1F87">
        <w:rPr>
          <w:rFonts w:asciiTheme="minorHAnsi" w:hAnsiTheme="minorHAnsi"/>
          <w:sz w:val="22"/>
          <w:szCs w:val="22"/>
        </w:rPr>
        <w:t>7</w:t>
      </w:r>
      <w:r>
        <w:rPr>
          <w:rFonts w:asciiTheme="minorHAnsi" w:hAnsiTheme="minorHAnsi"/>
          <w:sz w:val="22"/>
          <w:szCs w:val="22"/>
        </w:rPr>
        <w:tab/>
      </w:r>
      <w:r w:rsidRPr="00D9107B">
        <w:rPr>
          <w:rFonts w:asciiTheme="minorHAnsi" w:hAnsiTheme="minorHAnsi"/>
          <w:sz w:val="22"/>
          <w:szCs w:val="22"/>
        </w:rPr>
        <w:t>Overtime hours earned</w:t>
      </w:r>
      <w:r>
        <w:rPr>
          <w:rFonts w:asciiTheme="minorHAnsi" w:hAnsiTheme="minorHAnsi"/>
          <w:sz w:val="22"/>
          <w:szCs w:val="22"/>
        </w:rPr>
        <w:t>, accumulated and utilized</w:t>
      </w:r>
      <w:r w:rsidRPr="00D9107B">
        <w:rPr>
          <w:rFonts w:asciiTheme="minorHAnsi" w:hAnsiTheme="minorHAnsi"/>
          <w:sz w:val="22"/>
          <w:szCs w:val="22"/>
        </w:rPr>
        <w:t xml:space="preserve"> will be tracked on the </w:t>
      </w:r>
      <w:r>
        <w:rPr>
          <w:rFonts w:asciiTheme="minorHAnsi" w:hAnsiTheme="minorHAnsi"/>
          <w:sz w:val="22"/>
          <w:szCs w:val="22"/>
        </w:rPr>
        <w:t>employee’s timesheet</w:t>
      </w:r>
      <w:r w:rsidRPr="00D9107B">
        <w:rPr>
          <w:rFonts w:asciiTheme="minorHAnsi" w:hAnsiTheme="minorHAnsi"/>
          <w:sz w:val="22"/>
          <w:szCs w:val="22"/>
        </w:rPr>
        <w:t>.</w:t>
      </w:r>
    </w:p>
    <w:p w14:paraId="04BE4184" w14:textId="457CF525" w:rsidR="000B39E4" w:rsidRPr="00D9107B" w:rsidRDefault="000B39E4" w:rsidP="000B39E4">
      <w:pPr>
        <w:spacing w:after="240" w:line="240" w:lineRule="auto"/>
        <w:ind w:left="1134" w:hanging="567"/>
        <w:jc w:val="both"/>
        <w:rPr>
          <w:rFonts w:asciiTheme="minorHAnsi" w:hAnsiTheme="minorHAnsi"/>
          <w:sz w:val="22"/>
          <w:szCs w:val="22"/>
        </w:rPr>
      </w:pPr>
      <w:r>
        <w:rPr>
          <w:rFonts w:asciiTheme="minorHAnsi" w:hAnsiTheme="minorHAnsi"/>
          <w:sz w:val="22"/>
          <w:szCs w:val="22"/>
        </w:rPr>
        <w:t>8.1.</w:t>
      </w:r>
      <w:r w:rsidR="000E1F87">
        <w:rPr>
          <w:rFonts w:asciiTheme="minorHAnsi" w:hAnsiTheme="minorHAnsi"/>
          <w:sz w:val="22"/>
          <w:szCs w:val="22"/>
        </w:rPr>
        <w:t>8</w:t>
      </w:r>
      <w:r>
        <w:rPr>
          <w:rFonts w:asciiTheme="minorHAnsi" w:hAnsiTheme="minorHAnsi"/>
          <w:sz w:val="22"/>
          <w:szCs w:val="22"/>
        </w:rPr>
        <w:tab/>
        <w:t>All time off will be managed to balance personal and operational requirements.</w:t>
      </w:r>
    </w:p>
    <w:p w14:paraId="11E4192E" w14:textId="463D6FC7" w:rsidR="000B39E4" w:rsidRDefault="000B39E4" w:rsidP="000B39E4">
      <w:pPr>
        <w:spacing w:after="240" w:line="240" w:lineRule="auto"/>
        <w:ind w:left="1134" w:hanging="567"/>
        <w:jc w:val="both"/>
        <w:rPr>
          <w:rFonts w:asciiTheme="minorHAnsi" w:hAnsiTheme="minorHAnsi"/>
          <w:sz w:val="22"/>
          <w:szCs w:val="22"/>
        </w:rPr>
      </w:pPr>
      <w:r>
        <w:rPr>
          <w:rFonts w:asciiTheme="minorHAnsi" w:hAnsiTheme="minorHAnsi"/>
          <w:sz w:val="22"/>
          <w:szCs w:val="22"/>
        </w:rPr>
        <w:t>8.1.</w:t>
      </w:r>
      <w:r w:rsidR="000E1F87">
        <w:rPr>
          <w:rFonts w:asciiTheme="minorHAnsi" w:hAnsiTheme="minorHAnsi"/>
          <w:sz w:val="22"/>
          <w:szCs w:val="22"/>
        </w:rPr>
        <w:t>9</w:t>
      </w:r>
      <w:r w:rsidRPr="00D9107B">
        <w:rPr>
          <w:rFonts w:asciiTheme="minorHAnsi" w:hAnsiTheme="minorHAnsi"/>
          <w:sz w:val="22"/>
          <w:szCs w:val="22"/>
        </w:rPr>
        <w:t xml:space="preserve"> </w:t>
      </w:r>
      <w:r w:rsidRPr="00D9107B">
        <w:rPr>
          <w:rFonts w:asciiTheme="minorHAnsi" w:hAnsiTheme="minorHAnsi"/>
          <w:sz w:val="22"/>
          <w:szCs w:val="22"/>
        </w:rPr>
        <w:tab/>
        <w:t xml:space="preserve">The above provisions apply to </w:t>
      </w:r>
      <w:r>
        <w:rPr>
          <w:rFonts w:asciiTheme="minorHAnsi" w:hAnsiTheme="minorHAnsi"/>
          <w:sz w:val="22"/>
          <w:szCs w:val="22"/>
        </w:rPr>
        <w:t>eligible</w:t>
      </w:r>
      <w:r w:rsidRPr="00D9107B">
        <w:rPr>
          <w:rFonts w:asciiTheme="minorHAnsi" w:hAnsiTheme="minorHAnsi"/>
          <w:sz w:val="22"/>
          <w:szCs w:val="22"/>
        </w:rPr>
        <w:t xml:space="preserve"> </w:t>
      </w:r>
      <w:r>
        <w:rPr>
          <w:rFonts w:asciiTheme="minorHAnsi" w:hAnsiTheme="minorHAnsi"/>
          <w:sz w:val="22"/>
          <w:szCs w:val="22"/>
        </w:rPr>
        <w:t xml:space="preserve">employees </w:t>
      </w:r>
      <w:r w:rsidRPr="00D9107B">
        <w:rPr>
          <w:rFonts w:asciiTheme="minorHAnsi" w:hAnsiTheme="minorHAnsi"/>
          <w:sz w:val="22"/>
          <w:szCs w:val="22"/>
        </w:rPr>
        <w:t>as per their employment agreements</w:t>
      </w:r>
      <w:r>
        <w:rPr>
          <w:rFonts w:asciiTheme="minorHAnsi" w:hAnsiTheme="minorHAnsi"/>
          <w:sz w:val="22"/>
          <w:szCs w:val="22"/>
        </w:rPr>
        <w:t>.</w:t>
      </w:r>
    </w:p>
    <w:p w14:paraId="76A6C456" w14:textId="77777777" w:rsidR="000B39E4" w:rsidRPr="000B39E4" w:rsidRDefault="000B39E4" w:rsidP="000B39E4">
      <w:pPr>
        <w:spacing w:after="240" w:line="240" w:lineRule="auto"/>
        <w:ind w:left="567" w:hanging="567"/>
        <w:jc w:val="both"/>
        <w:rPr>
          <w:rFonts w:asciiTheme="minorHAnsi" w:hAnsiTheme="minorHAnsi"/>
          <w:sz w:val="22"/>
          <w:szCs w:val="22"/>
        </w:rPr>
      </w:pPr>
      <w:r w:rsidRPr="000B39E4">
        <w:rPr>
          <w:rFonts w:asciiTheme="minorHAnsi" w:hAnsiTheme="minorHAnsi"/>
          <w:sz w:val="22"/>
          <w:szCs w:val="22"/>
        </w:rPr>
        <w:t>8.2</w:t>
      </w:r>
      <w:r w:rsidRPr="000B39E4">
        <w:rPr>
          <w:rFonts w:asciiTheme="minorHAnsi" w:hAnsiTheme="minorHAnsi"/>
          <w:sz w:val="22"/>
          <w:szCs w:val="22"/>
        </w:rPr>
        <w:tab/>
      </w:r>
      <w:r w:rsidRPr="00735C0B">
        <w:rPr>
          <w:rFonts w:asciiTheme="minorHAnsi" w:hAnsiTheme="minorHAnsi"/>
          <w:b/>
          <w:sz w:val="22"/>
          <w:szCs w:val="22"/>
        </w:rPr>
        <w:t>Travel Time</w:t>
      </w:r>
    </w:p>
    <w:p w14:paraId="76C71425" w14:textId="48956BD0" w:rsidR="000B39E4" w:rsidRDefault="000B39E4" w:rsidP="000B39E4">
      <w:pPr>
        <w:spacing w:after="240" w:line="240" w:lineRule="auto"/>
        <w:ind w:left="1134" w:hanging="567"/>
        <w:jc w:val="both"/>
        <w:rPr>
          <w:rFonts w:asciiTheme="minorHAnsi" w:hAnsiTheme="minorHAnsi"/>
          <w:sz w:val="22"/>
          <w:szCs w:val="22"/>
        </w:rPr>
      </w:pPr>
      <w:r>
        <w:rPr>
          <w:rFonts w:asciiTheme="minorHAnsi" w:hAnsiTheme="minorHAnsi"/>
          <w:sz w:val="22"/>
          <w:szCs w:val="22"/>
        </w:rPr>
        <w:t>8.2.1</w:t>
      </w:r>
      <w:r w:rsidRPr="009B7EC2">
        <w:rPr>
          <w:rFonts w:asciiTheme="minorHAnsi" w:hAnsiTheme="minorHAnsi"/>
          <w:sz w:val="22"/>
          <w:szCs w:val="22"/>
        </w:rPr>
        <w:tab/>
        <w:t xml:space="preserve">When an employee must travel to an out-of-town location for </w:t>
      </w:r>
      <w:r w:rsidR="003651D2">
        <w:rPr>
          <w:rFonts w:asciiTheme="minorHAnsi" w:hAnsiTheme="minorHAnsi"/>
          <w:sz w:val="22"/>
          <w:szCs w:val="22"/>
        </w:rPr>
        <w:t>“ORGANIZATION”</w:t>
      </w:r>
      <w:r w:rsidRPr="009B7EC2">
        <w:rPr>
          <w:rFonts w:asciiTheme="minorHAnsi" w:hAnsiTheme="minorHAnsi"/>
          <w:sz w:val="22"/>
          <w:szCs w:val="22"/>
        </w:rPr>
        <w:t xml:space="preserve"> business, time spent traveling will be within the employee’s regular hours of work and will be paid at the employee’s regular rate of pay.</w:t>
      </w:r>
      <w:r>
        <w:rPr>
          <w:rFonts w:asciiTheme="minorHAnsi" w:hAnsiTheme="minorHAnsi"/>
          <w:sz w:val="22"/>
          <w:szCs w:val="22"/>
        </w:rPr>
        <w:t xml:space="preserve">  </w:t>
      </w:r>
    </w:p>
    <w:p w14:paraId="4E5CC7DA" w14:textId="77777777" w:rsidR="000B39E4" w:rsidRPr="009B7EC2" w:rsidRDefault="000B39E4" w:rsidP="000B39E4">
      <w:pPr>
        <w:spacing w:after="240" w:line="240" w:lineRule="auto"/>
        <w:ind w:left="1134" w:hanging="567"/>
        <w:jc w:val="both"/>
        <w:rPr>
          <w:rFonts w:asciiTheme="minorHAnsi" w:hAnsiTheme="minorHAnsi"/>
          <w:sz w:val="22"/>
          <w:szCs w:val="22"/>
        </w:rPr>
      </w:pPr>
      <w:r>
        <w:rPr>
          <w:rFonts w:asciiTheme="minorHAnsi" w:hAnsiTheme="minorHAnsi"/>
          <w:sz w:val="22"/>
          <w:szCs w:val="22"/>
        </w:rPr>
        <w:t>8.2.2</w:t>
      </w:r>
      <w:r>
        <w:rPr>
          <w:rFonts w:asciiTheme="minorHAnsi" w:hAnsiTheme="minorHAnsi"/>
          <w:sz w:val="22"/>
          <w:szCs w:val="22"/>
        </w:rPr>
        <w:tab/>
        <w:t xml:space="preserve">If overtime is </w:t>
      </w:r>
      <w:r w:rsidR="00735C0B">
        <w:rPr>
          <w:rFonts w:asciiTheme="minorHAnsi" w:hAnsiTheme="minorHAnsi"/>
          <w:sz w:val="22"/>
          <w:szCs w:val="22"/>
        </w:rPr>
        <w:t xml:space="preserve">required </w:t>
      </w:r>
      <w:r>
        <w:rPr>
          <w:rFonts w:asciiTheme="minorHAnsi" w:hAnsiTheme="minorHAnsi"/>
          <w:sz w:val="22"/>
          <w:szCs w:val="22"/>
        </w:rPr>
        <w:t xml:space="preserve">due to travel time, see </w:t>
      </w:r>
      <w:r w:rsidR="00735C0B">
        <w:rPr>
          <w:rFonts w:asciiTheme="minorHAnsi" w:hAnsiTheme="minorHAnsi"/>
          <w:sz w:val="22"/>
          <w:szCs w:val="22"/>
        </w:rPr>
        <w:t>8.1 Overtime</w:t>
      </w:r>
      <w:r>
        <w:rPr>
          <w:rFonts w:asciiTheme="minorHAnsi" w:hAnsiTheme="minorHAnsi"/>
          <w:sz w:val="22"/>
          <w:szCs w:val="22"/>
        </w:rPr>
        <w:t>.</w:t>
      </w:r>
    </w:p>
    <w:p w14:paraId="3A8341AB" w14:textId="77777777" w:rsidR="00BF1CEE" w:rsidRPr="006A62E1" w:rsidRDefault="00BF1CEE" w:rsidP="00BF1CEE">
      <w:pPr>
        <w:spacing w:after="240" w:line="240" w:lineRule="auto"/>
        <w:ind w:left="2268"/>
        <w:rPr>
          <w:rFonts w:asciiTheme="minorHAnsi" w:hAnsiTheme="minorHAnsi"/>
          <w:sz w:val="22"/>
          <w:szCs w:val="22"/>
        </w:rPr>
      </w:pPr>
      <w:r w:rsidRPr="00D9107B">
        <w:rPr>
          <w:rFonts w:asciiTheme="minorHAnsi" w:hAnsiTheme="minorHAnsi"/>
          <w:sz w:val="22"/>
          <w:szCs w:val="22"/>
        </w:rPr>
        <w:lastRenderedPageBreak/>
        <w:t>Policy Number:</w:t>
      </w:r>
      <w:r w:rsidRPr="00D9107B">
        <w:rPr>
          <w:rFonts w:asciiTheme="minorHAnsi" w:hAnsiTheme="minorHAnsi"/>
          <w:sz w:val="22"/>
          <w:szCs w:val="22"/>
        </w:rPr>
        <w:tab/>
      </w:r>
      <w:r w:rsidRPr="006A62E1">
        <w:rPr>
          <w:rFonts w:asciiTheme="minorHAnsi" w:hAnsiTheme="minorHAnsi"/>
          <w:sz w:val="22"/>
          <w:szCs w:val="22"/>
        </w:rPr>
        <w:t>HR-</w:t>
      </w:r>
      <w:r>
        <w:rPr>
          <w:rFonts w:asciiTheme="minorHAnsi" w:hAnsiTheme="minorHAnsi"/>
          <w:sz w:val="22"/>
          <w:szCs w:val="22"/>
        </w:rPr>
        <w:t>9</w:t>
      </w:r>
    </w:p>
    <w:p w14:paraId="587B06A0" w14:textId="77777777" w:rsidR="00BF1CEE" w:rsidRPr="00D9107B" w:rsidRDefault="00BF1CEE" w:rsidP="00BF1CEE">
      <w:pPr>
        <w:spacing w:after="240" w:line="240" w:lineRule="auto"/>
        <w:ind w:left="2268"/>
        <w:rPr>
          <w:rFonts w:asciiTheme="minorHAnsi" w:hAnsiTheme="minorHAnsi"/>
          <w:b/>
          <w:sz w:val="22"/>
          <w:szCs w:val="22"/>
        </w:rPr>
      </w:pPr>
      <w:r w:rsidRPr="006A62E1">
        <w:rPr>
          <w:rFonts w:asciiTheme="minorHAnsi" w:hAnsiTheme="minorHAnsi"/>
          <w:sz w:val="22"/>
          <w:szCs w:val="22"/>
        </w:rPr>
        <w:t>Policy Type:</w:t>
      </w:r>
      <w:r w:rsidRPr="006A62E1">
        <w:rPr>
          <w:rFonts w:asciiTheme="minorHAnsi" w:hAnsiTheme="minorHAnsi"/>
          <w:sz w:val="22"/>
          <w:szCs w:val="22"/>
        </w:rPr>
        <w:tab/>
      </w:r>
      <w:r w:rsidRPr="006A62E1">
        <w:rPr>
          <w:rFonts w:asciiTheme="minorHAnsi" w:hAnsiTheme="minorHAnsi"/>
          <w:sz w:val="22"/>
          <w:szCs w:val="22"/>
        </w:rPr>
        <w:tab/>
      </w:r>
      <w:r w:rsidRPr="006A62E1">
        <w:rPr>
          <w:rFonts w:asciiTheme="minorHAnsi" w:hAnsiTheme="minorHAnsi"/>
          <w:b/>
          <w:sz w:val="22"/>
          <w:szCs w:val="22"/>
        </w:rPr>
        <w:t>Vacation</w:t>
      </w:r>
    </w:p>
    <w:p w14:paraId="02BA093C" w14:textId="0F54BF8A" w:rsidR="00BF1CEE" w:rsidRPr="00D9107B" w:rsidRDefault="00BF1CEE" w:rsidP="00BF1CEE">
      <w:pPr>
        <w:spacing w:after="240" w:line="240" w:lineRule="auto"/>
        <w:ind w:left="2268"/>
        <w:rPr>
          <w:rFonts w:asciiTheme="minorHAnsi" w:hAnsiTheme="minorHAnsi"/>
          <w:sz w:val="22"/>
          <w:szCs w:val="22"/>
        </w:rPr>
      </w:pPr>
      <w:r>
        <w:rPr>
          <w:rFonts w:asciiTheme="minorHAnsi" w:hAnsiTheme="minorHAnsi"/>
          <w:sz w:val="22"/>
          <w:szCs w:val="22"/>
        </w:rPr>
        <w:t>Date Approved:</w:t>
      </w:r>
      <w:r>
        <w:rPr>
          <w:rFonts w:asciiTheme="minorHAnsi" w:hAnsiTheme="minorHAnsi"/>
          <w:sz w:val="22"/>
          <w:szCs w:val="22"/>
        </w:rPr>
        <w:tab/>
      </w:r>
      <w:r w:rsidR="009B47B2">
        <w:rPr>
          <w:rFonts w:asciiTheme="minorHAnsi" w:hAnsiTheme="minorHAnsi"/>
          <w:sz w:val="22"/>
          <w:szCs w:val="22"/>
        </w:rPr>
        <w:t>April 19, 2018</w:t>
      </w:r>
    </w:p>
    <w:p w14:paraId="360105DC" w14:textId="77777777" w:rsidR="00BF1CEE" w:rsidRPr="00D9107B" w:rsidRDefault="00BF1CEE" w:rsidP="00BF1CEE">
      <w:pPr>
        <w:spacing w:after="240" w:line="240" w:lineRule="auto"/>
        <w:ind w:left="2268"/>
        <w:rPr>
          <w:rFonts w:asciiTheme="minorHAnsi" w:hAnsiTheme="minorHAnsi"/>
          <w:sz w:val="22"/>
          <w:szCs w:val="22"/>
        </w:rPr>
      </w:pPr>
      <w:r w:rsidRPr="00D9107B">
        <w:rPr>
          <w:rFonts w:asciiTheme="minorHAnsi" w:hAnsiTheme="minorHAnsi"/>
          <w:sz w:val="22"/>
          <w:szCs w:val="22"/>
        </w:rPr>
        <w:t>Date Reviewed:</w:t>
      </w:r>
      <w:r w:rsidRPr="00D9107B">
        <w:rPr>
          <w:rFonts w:asciiTheme="minorHAnsi" w:hAnsiTheme="minorHAnsi"/>
          <w:sz w:val="22"/>
          <w:szCs w:val="22"/>
        </w:rPr>
        <w:tab/>
      </w:r>
      <w:r>
        <w:rPr>
          <w:rFonts w:asciiTheme="minorHAnsi" w:hAnsiTheme="minorHAnsi"/>
          <w:sz w:val="22"/>
          <w:szCs w:val="22"/>
        </w:rPr>
        <w:t>March 2018</w:t>
      </w:r>
    </w:p>
    <w:p w14:paraId="604A9234" w14:textId="77777777" w:rsidR="00BF1CEE" w:rsidRPr="00D9107B" w:rsidRDefault="00BF1CEE" w:rsidP="00BF1CEE">
      <w:pPr>
        <w:pStyle w:val="BodyText2"/>
        <w:spacing w:line="240" w:lineRule="auto"/>
        <w:rPr>
          <w:rFonts w:asciiTheme="minorHAnsi" w:hAnsiTheme="minorHAnsi"/>
          <w:sz w:val="22"/>
          <w:szCs w:val="22"/>
        </w:rPr>
      </w:pPr>
      <w:r>
        <w:rPr>
          <w:rFonts w:asciiTheme="minorHAnsi" w:hAnsiTheme="minorHAnsi"/>
          <w:noProof/>
          <w:sz w:val="22"/>
          <w:lang w:val="en-CA" w:eastAsia="en-CA"/>
        </w:rPr>
        <mc:AlternateContent>
          <mc:Choice Requires="wps">
            <w:drawing>
              <wp:anchor distT="4294967292" distB="4294967292" distL="114300" distR="114300" simplePos="0" relativeHeight="251722752" behindDoc="0" locked="0" layoutInCell="0" allowOverlap="1" wp14:anchorId="1473DCBD" wp14:editId="3BE80CAA">
                <wp:simplePos x="0" y="0"/>
                <wp:positionH relativeFrom="column">
                  <wp:posOffset>0</wp:posOffset>
                </wp:positionH>
                <wp:positionV relativeFrom="paragraph">
                  <wp:posOffset>53339</wp:posOffset>
                </wp:positionV>
                <wp:extent cx="5669280" cy="0"/>
                <wp:effectExtent l="0" t="0" r="26670" b="19050"/>
                <wp:wrapTopAndBottom/>
                <wp:docPr id="1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CFE832E" id="Line 48" o:spid="_x0000_s1026" style="position:absolute;z-index:251722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2pt" to="446.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H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" o:allowincell="f">
                <w10:wrap type="topAndBottom"/>
              </v:line>
            </w:pict>
          </mc:Fallback>
        </mc:AlternateContent>
      </w:r>
    </w:p>
    <w:p w14:paraId="27D7B819" w14:textId="26BD62DB" w:rsidR="00BF1CEE" w:rsidRDefault="00BF1CEE" w:rsidP="00BF1CEE">
      <w:pPr>
        <w:spacing w:after="240" w:line="240" w:lineRule="auto"/>
        <w:ind w:left="720" w:hanging="720"/>
        <w:rPr>
          <w:rFonts w:asciiTheme="minorHAnsi" w:hAnsiTheme="minorHAnsi"/>
          <w:sz w:val="22"/>
          <w:szCs w:val="22"/>
        </w:rPr>
      </w:pPr>
      <w:r>
        <w:rPr>
          <w:rFonts w:asciiTheme="minorHAnsi" w:hAnsiTheme="minorHAnsi"/>
          <w:sz w:val="22"/>
          <w:szCs w:val="22"/>
        </w:rPr>
        <w:t>9</w:t>
      </w:r>
      <w:r w:rsidRPr="00D9107B">
        <w:rPr>
          <w:rFonts w:asciiTheme="minorHAnsi" w:hAnsiTheme="minorHAnsi"/>
          <w:sz w:val="22"/>
          <w:szCs w:val="22"/>
        </w:rPr>
        <w:t>.1</w:t>
      </w:r>
      <w:r w:rsidRPr="00D9107B">
        <w:rPr>
          <w:rFonts w:asciiTheme="minorHAnsi" w:hAnsiTheme="minorHAnsi"/>
          <w:sz w:val="22"/>
          <w:szCs w:val="22"/>
        </w:rPr>
        <w:tab/>
        <w:t xml:space="preserve">Vacation for </w:t>
      </w:r>
      <w:r w:rsidR="003651D2">
        <w:rPr>
          <w:rFonts w:asciiTheme="minorHAnsi" w:hAnsiTheme="minorHAnsi"/>
          <w:sz w:val="22"/>
          <w:szCs w:val="22"/>
        </w:rPr>
        <w:t>“ORGANIZATION”</w:t>
      </w:r>
      <w:r>
        <w:rPr>
          <w:rFonts w:asciiTheme="minorHAnsi" w:hAnsiTheme="minorHAnsi"/>
          <w:sz w:val="22"/>
          <w:szCs w:val="22"/>
        </w:rPr>
        <w:t xml:space="preserve"> employees</w:t>
      </w:r>
      <w:r w:rsidRPr="00D9107B">
        <w:rPr>
          <w:rFonts w:asciiTheme="minorHAnsi" w:hAnsiTheme="minorHAnsi"/>
          <w:sz w:val="22"/>
          <w:szCs w:val="22"/>
        </w:rPr>
        <w:t xml:space="preserve"> is as follows:</w:t>
      </w:r>
    </w:p>
    <w:tbl>
      <w:tblPr>
        <w:tblStyle w:val="TableGrid"/>
        <w:tblW w:w="0" w:type="auto"/>
        <w:tblInd w:w="720" w:type="dxa"/>
        <w:tblLook w:val="04A0" w:firstRow="1" w:lastRow="0" w:firstColumn="1" w:lastColumn="0" w:noHBand="0" w:noVBand="1"/>
      </w:tblPr>
      <w:tblGrid>
        <w:gridCol w:w="3670"/>
        <w:gridCol w:w="2409"/>
        <w:gridCol w:w="2409"/>
      </w:tblGrid>
      <w:tr w:rsidR="00BF1CEE" w:rsidRPr="009B7EC2" w14:paraId="3223F2D2" w14:textId="77777777" w:rsidTr="001813DD">
        <w:tc>
          <w:tcPr>
            <w:tcW w:w="3670" w:type="dxa"/>
            <w:shd w:val="clear" w:color="auto" w:fill="D9D9D9" w:themeFill="background1" w:themeFillShade="D9"/>
          </w:tcPr>
          <w:p w14:paraId="19BE5D71" w14:textId="77777777" w:rsidR="00BF1CEE" w:rsidRPr="009B7EC2" w:rsidRDefault="00BF1CEE" w:rsidP="001813DD">
            <w:pPr>
              <w:rPr>
                <w:rFonts w:asciiTheme="minorHAnsi" w:hAnsiTheme="minorHAnsi"/>
                <w:b/>
                <w:sz w:val="22"/>
                <w:szCs w:val="22"/>
              </w:rPr>
            </w:pPr>
            <w:r w:rsidRPr="009B7EC2">
              <w:rPr>
                <w:rFonts w:asciiTheme="minorHAnsi" w:hAnsiTheme="minorHAnsi"/>
                <w:b/>
                <w:sz w:val="22"/>
                <w:szCs w:val="22"/>
              </w:rPr>
              <w:t>When Earned</w:t>
            </w:r>
          </w:p>
        </w:tc>
        <w:tc>
          <w:tcPr>
            <w:tcW w:w="2409" w:type="dxa"/>
            <w:shd w:val="clear" w:color="auto" w:fill="D9D9D9" w:themeFill="background1" w:themeFillShade="D9"/>
          </w:tcPr>
          <w:p w14:paraId="37138108" w14:textId="77777777" w:rsidR="00BF1CEE" w:rsidRPr="009B7EC2" w:rsidRDefault="00BF1CEE" w:rsidP="001813DD">
            <w:pPr>
              <w:rPr>
                <w:rFonts w:asciiTheme="minorHAnsi" w:hAnsiTheme="minorHAnsi"/>
                <w:b/>
                <w:sz w:val="22"/>
                <w:szCs w:val="22"/>
              </w:rPr>
            </w:pPr>
            <w:r w:rsidRPr="009B7EC2">
              <w:rPr>
                <w:rFonts w:asciiTheme="minorHAnsi" w:hAnsiTheme="minorHAnsi"/>
                <w:b/>
                <w:sz w:val="22"/>
                <w:szCs w:val="22"/>
              </w:rPr>
              <w:t>Annual Paid Vacation</w:t>
            </w:r>
          </w:p>
          <w:p w14:paraId="0249E69A" w14:textId="77777777" w:rsidR="00BF1CEE" w:rsidRPr="009B7EC2" w:rsidRDefault="00BF1CEE" w:rsidP="001813DD">
            <w:pPr>
              <w:rPr>
                <w:rFonts w:asciiTheme="minorHAnsi" w:hAnsiTheme="minorHAnsi"/>
                <w:b/>
                <w:sz w:val="22"/>
                <w:szCs w:val="22"/>
              </w:rPr>
            </w:pPr>
            <w:r w:rsidRPr="009B7EC2">
              <w:rPr>
                <w:rFonts w:asciiTheme="minorHAnsi" w:hAnsiTheme="minorHAnsi"/>
                <w:b/>
                <w:sz w:val="22"/>
                <w:szCs w:val="22"/>
              </w:rPr>
              <w:t>Full-Time Employees</w:t>
            </w:r>
          </w:p>
        </w:tc>
        <w:tc>
          <w:tcPr>
            <w:tcW w:w="2409" w:type="dxa"/>
            <w:shd w:val="clear" w:color="auto" w:fill="D9D9D9" w:themeFill="background1" w:themeFillShade="D9"/>
          </w:tcPr>
          <w:p w14:paraId="68205B7D" w14:textId="77777777" w:rsidR="00BF1CEE" w:rsidRPr="009B7EC2" w:rsidRDefault="00BF1CEE" w:rsidP="001813DD">
            <w:pPr>
              <w:rPr>
                <w:rFonts w:asciiTheme="minorHAnsi" w:hAnsiTheme="minorHAnsi"/>
                <w:b/>
                <w:sz w:val="22"/>
                <w:szCs w:val="22"/>
              </w:rPr>
            </w:pPr>
            <w:r w:rsidRPr="009B7EC2">
              <w:rPr>
                <w:rFonts w:asciiTheme="minorHAnsi" w:hAnsiTheme="minorHAnsi"/>
                <w:b/>
                <w:sz w:val="22"/>
                <w:szCs w:val="22"/>
              </w:rPr>
              <w:t>Vacation Pay</w:t>
            </w:r>
          </w:p>
          <w:p w14:paraId="3C62B76F" w14:textId="77777777" w:rsidR="00BF1CEE" w:rsidRPr="009B7EC2" w:rsidRDefault="00BF1CEE" w:rsidP="001813DD">
            <w:pPr>
              <w:rPr>
                <w:rFonts w:asciiTheme="minorHAnsi" w:hAnsiTheme="minorHAnsi"/>
                <w:b/>
                <w:sz w:val="22"/>
                <w:szCs w:val="22"/>
              </w:rPr>
            </w:pPr>
            <w:r w:rsidRPr="009B7EC2">
              <w:rPr>
                <w:rFonts w:asciiTheme="minorHAnsi" w:hAnsiTheme="minorHAnsi"/>
                <w:b/>
                <w:sz w:val="22"/>
                <w:szCs w:val="22"/>
              </w:rPr>
              <w:t>Part-Time Employees</w:t>
            </w:r>
          </w:p>
        </w:tc>
      </w:tr>
      <w:tr w:rsidR="00BF1CEE" w:rsidRPr="009B7EC2" w14:paraId="71F232BB" w14:textId="77777777" w:rsidTr="001813DD">
        <w:tc>
          <w:tcPr>
            <w:tcW w:w="3670" w:type="dxa"/>
          </w:tcPr>
          <w:p w14:paraId="28271F6F" w14:textId="77777777" w:rsidR="00BF1CEE" w:rsidRPr="009B7EC2" w:rsidRDefault="00BF1CEE" w:rsidP="001813DD">
            <w:pPr>
              <w:spacing w:after="120"/>
              <w:rPr>
                <w:rFonts w:asciiTheme="minorHAnsi" w:hAnsiTheme="minorHAnsi"/>
                <w:sz w:val="22"/>
                <w:szCs w:val="22"/>
              </w:rPr>
            </w:pPr>
            <w:r w:rsidRPr="009B7EC2">
              <w:rPr>
                <w:rFonts w:asciiTheme="minorHAnsi" w:hAnsiTheme="minorHAnsi"/>
                <w:sz w:val="22"/>
                <w:szCs w:val="22"/>
              </w:rPr>
              <w:t>Upon hire</w:t>
            </w:r>
          </w:p>
        </w:tc>
        <w:tc>
          <w:tcPr>
            <w:tcW w:w="2409" w:type="dxa"/>
          </w:tcPr>
          <w:p w14:paraId="7FEDA130" w14:textId="77777777" w:rsidR="00BF1CEE" w:rsidRPr="009B7EC2" w:rsidRDefault="00BF1CEE" w:rsidP="001813DD">
            <w:pPr>
              <w:spacing w:after="120"/>
              <w:rPr>
                <w:rFonts w:asciiTheme="minorHAnsi" w:hAnsiTheme="minorHAnsi"/>
                <w:sz w:val="22"/>
                <w:szCs w:val="22"/>
              </w:rPr>
            </w:pPr>
            <w:r w:rsidRPr="009B7EC2">
              <w:rPr>
                <w:rFonts w:asciiTheme="minorHAnsi" w:hAnsiTheme="minorHAnsi"/>
                <w:sz w:val="22"/>
                <w:szCs w:val="22"/>
              </w:rPr>
              <w:t xml:space="preserve">3 Weeks </w:t>
            </w:r>
          </w:p>
        </w:tc>
        <w:tc>
          <w:tcPr>
            <w:tcW w:w="2409" w:type="dxa"/>
          </w:tcPr>
          <w:p w14:paraId="5A4DB3A9" w14:textId="77777777" w:rsidR="00BF1CEE" w:rsidRPr="009B7EC2" w:rsidRDefault="00BF1CEE" w:rsidP="001813DD">
            <w:pPr>
              <w:spacing w:after="120"/>
              <w:rPr>
                <w:rFonts w:asciiTheme="minorHAnsi" w:hAnsiTheme="minorHAnsi"/>
                <w:sz w:val="22"/>
                <w:szCs w:val="22"/>
              </w:rPr>
            </w:pPr>
            <w:r w:rsidRPr="009B7EC2">
              <w:rPr>
                <w:rFonts w:asciiTheme="minorHAnsi" w:hAnsiTheme="minorHAnsi"/>
                <w:sz w:val="22"/>
                <w:szCs w:val="22"/>
              </w:rPr>
              <w:t xml:space="preserve">6% </w:t>
            </w:r>
          </w:p>
        </w:tc>
      </w:tr>
      <w:tr w:rsidR="00BF1CEE" w:rsidRPr="009B7EC2" w14:paraId="3793F7F5" w14:textId="77777777" w:rsidTr="001813DD">
        <w:tc>
          <w:tcPr>
            <w:tcW w:w="3670" w:type="dxa"/>
          </w:tcPr>
          <w:p w14:paraId="7391360D" w14:textId="77777777" w:rsidR="00BF1CEE" w:rsidRPr="009B7EC2" w:rsidRDefault="00BF1CEE" w:rsidP="001813DD">
            <w:pPr>
              <w:spacing w:after="120"/>
              <w:rPr>
                <w:rFonts w:asciiTheme="minorHAnsi" w:hAnsiTheme="minorHAnsi"/>
                <w:sz w:val="22"/>
                <w:szCs w:val="22"/>
              </w:rPr>
            </w:pPr>
            <w:r w:rsidRPr="009B7EC2">
              <w:rPr>
                <w:rFonts w:asciiTheme="minorHAnsi" w:hAnsiTheme="minorHAnsi"/>
                <w:sz w:val="22"/>
                <w:szCs w:val="22"/>
              </w:rPr>
              <w:t>After three (3) years of employment</w:t>
            </w:r>
          </w:p>
        </w:tc>
        <w:tc>
          <w:tcPr>
            <w:tcW w:w="2409" w:type="dxa"/>
          </w:tcPr>
          <w:p w14:paraId="24D39652" w14:textId="77777777" w:rsidR="00BF1CEE" w:rsidRPr="009B7EC2" w:rsidRDefault="00BF1CEE" w:rsidP="001813DD">
            <w:pPr>
              <w:spacing w:after="120"/>
              <w:rPr>
                <w:rFonts w:asciiTheme="minorHAnsi" w:hAnsiTheme="minorHAnsi"/>
                <w:sz w:val="22"/>
                <w:szCs w:val="22"/>
              </w:rPr>
            </w:pPr>
            <w:r w:rsidRPr="009B7EC2">
              <w:rPr>
                <w:rFonts w:asciiTheme="minorHAnsi" w:hAnsiTheme="minorHAnsi"/>
                <w:sz w:val="22"/>
                <w:szCs w:val="22"/>
              </w:rPr>
              <w:t>4 Weeks</w:t>
            </w:r>
          </w:p>
        </w:tc>
        <w:tc>
          <w:tcPr>
            <w:tcW w:w="2409" w:type="dxa"/>
          </w:tcPr>
          <w:p w14:paraId="643A9C88" w14:textId="77777777" w:rsidR="00BF1CEE" w:rsidRPr="009B7EC2" w:rsidRDefault="00BF1CEE" w:rsidP="001813DD">
            <w:pPr>
              <w:spacing w:after="120"/>
              <w:rPr>
                <w:rFonts w:asciiTheme="minorHAnsi" w:hAnsiTheme="minorHAnsi"/>
                <w:sz w:val="22"/>
                <w:szCs w:val="22"/>
              </w:rPr>
            </w:pPr>
            <w:r w:rsidRPr="009B7EC2">
              <w:rPr>
                <w:rFonts w:asciiTheme="minorHAnsi" w:hAnsiTheme="minorHAnsi"/>
                <w:sz w:val="22"/>
                <w:szCs w:val="22"/>
              </w:rPr>
              <w:t xml:space="preserve">8% </w:t>
            </w:r>
          </w:p>
        </w:tc>
      </w:tr>
      <w:tr w:rsidR="00BF1CEE" w:rsidRPr="009B7EC2" w14:paraId="379A0D7E" w14:textId="77777777" w:rsidTr="001813DD">
        <w:tc>
          <w:tcPr>
            <w:tcW w:w="3670" w:type="dxa"/>
          </w:tcPr>
          <w:p w14:paraId="429C30B8" w14:textId="77777777" w:rsidR="00BF1CEE" w:rsidRPr="009B7EC2" w:rsidRDefault="00BF1CEE" w:rsidP="001813DD">
            <w:pPr>
              <w:spacing w:after="120"/>
              <w:rPr>
                <w:rFonts w:asciiTheme="minorHAnsi" w:hAnsiTheme="minorHAnsi"/>
                <w:sz w:val="22"/>
                <w:szCs w:val="22"/>
              </w:rPr>
            </w:pPr>
            <w:r w:rsidRPr="009B7EC2">
              <w:rPr>
                <w:rFonts w:asciiTheme="minorHAnsi" w:hAnsiTheme="minorHAnsi"/>
                <w:sz w:val="22"/>
                <w:szCs w:val="22"/>
              </w:rPr>
              <w:t>After four (4) years of employment</w:t>
            </w:r>
          </w:p>
        </w:tc>
        <w:tc>
          <w:tcPr>
            <w:tcW w:w="2409" w:type="dxa"/>
          </w:tcPr>
          <w:p w14:paraId="7D05DDF4" w14:textId="77777777" w:rsidR="00BF1CEE" w:rsidRPr="009B7EC2" w:rsidRDefault="00BF1CEE" w:rsidP="001813DD">
            <w:pPr>
              <w:spacing w:after="120"/>
              <w:rPr>
                <w:rFonts w:asciiTheme="minorHAnsi" w:hAnsiTheme="minorHAnsi"/>
                <w:sz w:val="22"/>
                <w:szCs w:val="22"/>
              </w:rPr>
            </w:pPr>
            <w:r w:rsidRPr="009B7EC2">
              <w:rPr>
                <w:rFonts w:asciiTheme="minorHAnsi" w:hAnsiTheme="minorHAnsi"/>
                <w:sz w:val="22"/>
                <w:szCs w:val="22"/>
              </w:rPr>
              <w:t>4 Weeks + 1 Day</w:t>
            </w:r>
          </w:p>
        </w:tc>
        <w:tc>
          <w:tcPr>
            <w:tcW w:w="2409" w:type="dxa"/>
          </w:tcPr>
          <w:p w14:paraId="6520D50C" w14:textId="77777777" w:rsidR="00BF1CEE" w:rsidRPr="009B7EC2" w:rsidRDefault="00BF1CEE" w:rsidP="001813DD">
            <w:pPr>
              <w:spacing w:after="120"/>
              <w:rPr>
                <w:rFonts w:asciiTheme="minorHAnsi" w:hAnsiTheme="minorHAnsi"/>
                <w:sz w:val="22"/>
                <w:szCs w:val="22"/>
              </w:rPr>
            </w:pPr>
            <w:r w:rsidRPr="009B7EC2">
              <w:rPr>
                <w:rFonts w:asciiTheme="minorHAnsi" w:hAnsiTheme="minorHAnsi"/>
                <w:sz w:val="22"/>
                <w:szCs w:val="22"/>
              </w:rPr>
              <w:t>8% + 1 Day</w:t>
            </w:r>
          </w:p>
        </w:tc>
      </w:tr>
      <w:tr w:rsidR="00BF1CEE" w:rsidRPr="009B7EC2" w14:paraId="72A05F54" w14:textId="77777777" w:rsidTr="001813DD">
        <w:tc>
          <w:tcPr>
            <w:tcW w:w="3670" w:type="dxa"/>
          </w:tcPr>
          <w:p w14:paraId="2C047656" w14:textId="77777777" w:rsidR="00BF1CEE" w:rsidRPr="009B7EC2" w:rsidRDefault="00BF1CEE" w:rsidP="001813DD">
            <w:pPr>
              <w:spacing w:after="120"/>
              <w:rPr>
                <w:rFonts w:asciiTheme="minorHAnsi" w:hAnsiTheme="minorHAnsi"/>
                <w:sz w:val="22"/>
                <w:szCs w:val="22"/>
              </w:rPr>
            </w:pPr>
            <w:r w:rsidRPr="009B7EC2">
              <w:rPr>
                <w:rFonts w:asciiTheme="minorHAnsi" w:hAnsiTheme="minorHAnsi"/>
                <w:sz w:val="22"/>
                <w:szCs w:val="22"/>
              </w:rPr>
              <w:t>After five (5) years of employment</w:t>
            </w:r>
          </w:p>
        </w:tc>
        <w:tc>
          <w:tcPr>
            <w:tcW w:w="2409" w:type="dxa"/>
          </w:tcPr>
          <w:p w14:paraId="423C99BC" w14:textId="77777777" w:rsidR="00BF1CEE" w:rsidRPr="009B7EC2" w:rsidRDefault="00BF1CEE" w:rsidP="001813DD">
            <w:pPr>
              <w:spacing w:after="120"/>
              <w:rPr>
                <w:rFonts w:asciiTheme="minorHAnsi" w:hAnsiTheme="minorHAnsi"/>
                <w:sz w:val="22"/>
                <w:szCs w:val="22"/>
              </w:rPr>
            </w:pPr>
            <w:r w:rsidRPr="009B7EC2">
              <w:rPr>
                <w:rFonts w:asciiTheme="minorHAnsi" w:hAnsiTheme="minorHAnsi"/>
                <w:sz w:val="22"/>
                <w:szCs w:val="22"/>
              </w:rPr>
              <w:t>4 Weeks + 2 Days</w:t>
            </w:r>
          </w:p>
        </w:tc>
        <w:tc>
          <w:tcPr>
            <w:tcW w:w="2409" w:type="dxa"/>
          </w:tcPr>
          <w:p w14:paraId="29E288A1" w14:textId="77777777" w:rsidR="00BF1CEE" w:rsidRPr="009B7EC2" w:rsidRDefault="00BF1CEE" w:rsidP="001813DD">
            <w:pPr>
              <w:spacing w:after="120"/>
              <w:rPr>
                <w:rFonts w:asciiTheme="minorHAnsi" w:hAnsiTheme="minorHAnsi"/>
                <w:sz w:val="22"/>
                <w:szCs w:val="22"/>
              </w:rPr>
            </w:pPr>
            <w:r w:rsidRPr="009B7EC2">
              <w:rPr>
                <w:rFonts w:asciiTheme="minorHAnsi" w:hAnsiTheme="minorHAnsi"/>
                <w:sz w:val="22"/>
                <w:szCs w:val="22"/>
              </w:rPr>
              <w:t>8% + 2 Days</w:t>
            </w:r>
          </w:p>
        </w:tc>
      </w:tr>
      <w:tr w:rsidR="00BF1CEE" w:rsidRPr="009B7EC2" w14:paraId="64BF8E4C" w14:textId="77777777" w:rsidTr="001813DD">
        <w:tc>
          <w:tcPr>
            <w:tcW w:w="3670" w:type="dxa"/>
          </w:tcPr>
          <w:p w14:paraId="0D76075D" w14:textId="77777777" w:rsidR="00BF1CEE" w:rsidRPr="009B7EC2" w:rsidRDefault="00BF1CEE" w:rsidP="001813DD">
            <w:pPr>
              <w:spacing w:after="120"/>
              <w:rPr>
                <w:rFonts w:asciiTheme="minorHAnsi" w:hAnsiTheme="minorHAnsi"/>
                <w:sz w:val="22"/>
                <w:szCs w:val="22"/>
              </w:rPr>
            </w:pPr>
            <w:r w:rsidRPr="009B7EC2">
              <w:rPr>
                <w:rFonts w:asciiTheme="minorHAnsi" w:hAnsiTheme="minorHAnsi"/>
                <w:sz w:val="22"/>
                <w:szCs w:val="22"/>
              </w:rPr>
              <w:t>After six (6) years of employment</w:t>
            </w:r>
          </w:p>
        </w:tc>
        <w:tc>
          <w:tcPr>
            <w:tcW w:w="2409" w:type="dxa"/>
          </w:tcPr>
          <w:p w14:paraId="0405395B" w14:textId="77777777" w:rsidR="00BF1CEE" w:rsidRPr="009B7EC2" w:rsidRDefault="00BF1CEE" w:rsidP="001813DD">
            <w:pPr>
              <w:spacing w:after="120"/>
              <w:rPr>
                <w:rFonts w:asciiTheme="minorHAnsi" w:hAnsiTheme="minorHAnsi"/>
                <w:sz w:val="22"/>
                <w:szCs w:val="22"/>
              </w:rPr>
            </w:pPr>
            <w:r w:rsidRPr="009B7EC2">
              <w:rPr>
                <w:rFonts w:asciiTheme="minorHAnsi" w:hAnsiTheme="minorHAnsi"/>
                <w:sz w:val="22"/>
                <w:szCs w:val="22"/>
              </w:rPr>
              <w:t>4 Weeks + 3 Days</w:t>
            </w:r>
          </w:p>
        </w:tc>
        <w:tc>
          <w:tcPr>
            <w:tcW w:w="2409" w:type="dxa"/>
          </w:tcPr>
          <w:p w14:paraId="5775FEDF" w14:textId="77777777" w:rsidR="00BF1CEE" w:rsidRPr="009B7EC2" w:rsidRDefault="00BF1CEE" w:rsidP="001813DD">
            <w:pPr>
              <w:spacing w:after="120"/>
              <w:rPr>
                <w:rFonts w:asciiTheme="minorHAnsi" w:hAnsiTheme="minorHAnsi"/>
                <w:sz w:val="22"/>
                <w:szCs w:val="22"/>
              </w:rPr>
            </w:pPr>
            <w:r w:rsidRPr="009B7EC2">
              <w:rPr>
                <w:rFonts w:asciiTheme="minorHAnsi" w:hAnsiTheme="minorHAnsi"/>
                <w:sz w:val="22"/>
                <w:szCs w:val="22"/>
              </w:rPr>
              <w:t>8% + 3 Days</w:t>
            </w:r>
          </w:p>
        </w:tc>
      </w:tr>
      <w:tr w:rsidR="00BF1CEE" w:rsidRPr="009B7EC2" w14:paraId="5AB913A6" w14:textId="77777777" w:rsidTr="001813DD">
        <w:tc>
          <w:tcPr>
            <w:tcW w:w="3670" w:type="dxa"/>
          </w:tcPr>
          <w:p w14:paraId="23C2D8EC" w14:textId="77777777" w:rsidR="00BF1CEE" w:rsidRPr="009B7EC2" w:rsidRDefault="00BF1CEE" w:rsidP="001813DD">
            <w:pPr>
              <w:spacing w:after="120"/>
              <w:rPr>
                <w:rFonts w:asciiTheme="minorHAnsi" w:hAnsiTheme="minorHAnsi"/>
                <w:sz w:val="22"/>
                <w:szCs w:val="22"/>
              </w:rPr>
            </w:pPr>
            <w:r w:rsidRPr="009B7EC2">
              <w:rPr>
                <w:rFonts w:asciiTheme="minorHAnsi" w:hAnsiTheme="minorHAnsi"/>
                <w:sz w:val="22"/>
                <w:szCs w:val="22"/>
              </w:rPr>
              <w:t>After seven (7) years of employment</w:t>
            </w:r>
          </w:p>
        </w:tc>
        <w:tc>
          <w:tcPr>
            <w:tcW w:w="2409" w:type="dxa"/>
          </w:tcPr>
          <w:p w14:paraId="05088B03" w14:textId="77777777" w:rsidR="00BF1CEE" w:rsidRPr="009B7EC2" w:rsidRDefault="00BF1CEE" w:rsidP="001813DD">
            <w:pPr>
              <w:spacing w:after="120"/>
              <w:rPr>
                <w:rFonts w:asciiTheme="minorHAnsi" w:hAnsiTheme="minorHAnsi"/>
                <w:sz w:val="22"/>
                <w:szCs w:val="22"/>
              </w:rPr>
            </w:pPr>
            <w:r w:rsidRPr="009B7EC2">
              <w:rPr>
                <w:rFonts w:asciiTheme="minorHAnsi" w:hAnsiTheme="minorHAnsi"/>
                <w:sz w:val="22"/>
                <w:szCs w:val="22"/>
              </w:rPr>
              <w:t>4 Weeks + 4 Days</w:t>
            </w:r>
          </w:p>
        </w:tc>
        <w:tc>
          <w:tcPr>
            <w:tcW w:w="2409" w:type="dxa"/>
          </w:tcPr>
          <w:p w14:paraId="33C9AB30" w14:textId="77777777" w:rsidR="00BF1CEE" w:rsidRPr="009B7EC2" w:rsidRDefault="00BF1CEE" w:rsidP="001813DD">
            <w:pPr>
              <w:spacing w:after="120"/>
              <w:rPr>
                <w:rFonts w:asciiTheme="minorHAnsi" w:hAnsiTheme="minorHAnsi"/>
                <w:sz w:val="22"/>
                <w:szCs w:val="22"/>
              </w:rPr>
            </w:pPr>
            <w:r w:rsidRPr="009B7EC2">
              <w:rPr>
                <w:rFonts w:asciiTheme="minorHAnsi" w:hAnsiTheme="minorHAnsi"/>
                <w:sz w:val="22"/>
                <w:szCs w:val="22"/>
              </w:rPr>
              <w:t>8% + 4 Days</w:t>
            </w:r>
          </w:p>
        </w:tc>
      </w:tr>
      <w:tr w:rsidR="00BF1CEE" w:rsidRPr="009B7EC2" w14:paraId="74245239" w14:textId="77777777" w:rsidTr="001813DD">
        <w:tc>
          <w:tcPr>
            <w:tcW w:w="3670" w:type="dxa"/>
          </w:tcPr>
          <w:p w14:paraId="09339E86" w14:textId="77777777" w:rsidR="00BF1CEE" w:rsidRPr="009B7EC2" w:rsidRDefault="00BF1CEE" w:rsidP="001813DD">
            <w:pPr>
              <w:spacing w:after="120"/>
              <w:rPr>
                <w:rFonts w:asciiTheme="minorHAnsi" w:hAnsiTheme="minorHAnsi"/>
                <w:sz w:val="22"/>
                <w:szCs w:val="22"/>
              </w:rPr>
            </w:pPr>
            <w:r w:rsidRPr="009B7EC2">
              <w:rPr>
                <w:rFonts w:asciiTheme="minorHAnsi" w:hAnsiTheme="minorHAnsi"/>
                <w:sz w:val="22"/>
                <w:szCs w:val="22"/>
              </w:rPr>
              <w:t>After eight (8) years of employment</w:t>
            </w:r>
          </w:p>
        </w:tc>
        <w:tc>
          <w:tcPr>
            <w:tcW w:w="2409" w:type="dxa"/>
          </w:tcPr>
          <w:p w14:paraId="1C553EA4" w14:textId="77777777" w:rsidR="00BF1CEE" w:rsidRPr="009B7EC2" w:rsidRDefault="00BF1CEE" w:rsidP="001813DD">
            <w:pPr>
              <w:spacing w:after="120"/>
              <w:rPr>
                <w:rFonts w:asciiTheme="minorHAnsi" w:hAnsiTheme="minorHAnsi"/>
                <w:sz w:val="22"/>
                <w:szCs w:val="22"/>
              </w:rPr>
            </w:pPr>
            <w:r w:rsidRPr="009B7EC2">
              <w:rPr>
                <w:rFonts w:asciiTheme="minorHAnsi" w:hAnsiTheme="minorHAnsi"/>
                <w:sz w:val="22"/>
                <w:szCs w:val="22"/>
              </w:rPr>
              <w:t>5 Weeks</w:t>
            </w:r>
          </w:p>
        </w:tc>
        <w:tc>
          <w:tcPr>
            <w:tcW w:w="2409" w:type="dxa"/>
          </w:tcPr>
          <w:p w14:paraId="0D50E9C1" w14:textId="77777777" w:rsidR="00BF1CEE" w:rsidRPr="009B7EC2" w:rsidRDefault="00BF1CEE" w:rsidP="001813DD">
            <w:pPr>
              <w:spacing w:after="120"/>
              <w:rPr>
                <w:rFonts w:asciiTheme="minorHAnsi" w:hAnsiTheme="minorHAnsi"/>
                <w:sz w:val="22"/>
                <w:szCs w:val="22"/>
              </w:rPr>
            </w:pPr>
            <w:r w:rsidRPr="009B7EC2">
              <w:rPr>
                <w:rFonts w:asciiTheme="minorHAnsi" w:hAnsiTheme="minorHAnsi"/>
                <w:sz w:val="22"/>
                <w:szCs w:val="22"/>
              </w:rPr>
              <w:t>10%</w:t>
            </w:r>
          </w:p>
        </w:tc>
      </w:tr>
    </w:tbl>
    <w:p w14:paraId="30734EFE" w14:textId="77777777" w:rsidR="00BF1CEE" w:rsidRDefault="00BF1CEE" w:rsidP="00BF1CEE">
      <w:pPr>
        <w:spacing w:after="240" w:line="240" w:lineRule="auto"/>
        <w:ind w:left="720" w:hanging="720"/>
        <w:rPr>
          <w:rFonts w:asciiTheme="minorHAnsi" w:hAnsiTheme="minorHAnsi"/>
          <w:sz w:val="22"/>
          <w:szCs w:val="22"/>
        </w:rPr>
      </w:pPr>
    </w:p>
    <w:p w14:paraId="52AA2A88" w14:textId="77777777" w:rsidR="00BF1CEE" w:rsidRDefault="00BF1CEE" w:rsidP="00BF1CEE">
      <w:pPr>
        <w:spacing w:after="240" w:line="240" w:lineRule="auto"/>
        <w:ind w:left="1276" w:hanging="567"/>
        <w:jc w:val="both"/>
        <w:rPr>
          <w:rFonts w:asciiTheme="minorHAnsi" w:hAnsiTheme="minorHAnsi"/>
          <w:sz w:val="22"/>
          <w:szCs w:val="22"/>
        </w:rPr>
      </w:pPr>
      <w:r>
        <w:rPr>
          <w:rFonts w:asciiTheme="minorHAnsi" w:hAnsiTheme="minorHAnsi"/>
          <w:sz w:val="22"/>
          <w:szCs w:val="22"/>
        </w:rPr>
        <w:t xml:space="preserve">9.1.1 </w:t>
      </w:r>
      <w:r>
        <w:rPr>
          <w:rFonts w:asciiTheme="minorHAnsi" w:hAnsiTheme="minorHAnsi"/>
          <w:sz w:val="22"/>
          <w:szCs w:val="22"/>
        </w:rPr>
        <w:tab/>
        <w:t>Part time employees are entitled to vacation time off with no pay, as approved by the Executive Director.</w:t>
      </w:r>
    </w:p>
    <w:p w14:paraId="652E8F73" w14:textId="77777777" w:rsidR="00BF1CEE" w:rsidRDefault="00BF1CEE" w:rsidP="00BF1CEE">
      <w:pPr>
        <w:spacing w:after="240" w:line="240" w:lineRule="auto"/>
        <w:ind w:left="720" w:hanging="720"/>
        <w:jc w:val="both"/>
        <w:rPr>
          <w:rFonts w:asciiTheme="minorHAnsi" w:hAnsiTheme="minorHAnsi"/>
          <w:sz w:val="22"/>
          <w:szCs w:val="22"/>
        </w:rPr>
      </w:pPr>
      <w:r>
        <w:rPr>
          <w:rFonts w:asciiTheme="minorHAnsi" w:hAnsiTheme="minorHAnsi"/>
          <w:sz w:val="22"/>
          <w:szCs w:val="22"/>
        </w:rPr>
        <w:t>9.2</w:t>
      </w:r>
      <w:r>
        <w:rPr>
          <w:rFonts w:asciiTheme="minorHAnsi" w:hAnsiTheme="minorHAnsi"/>
          <w:sz w:val="22"/>
          <w:szCs w:val="22"/>
        </w:rPr>
        <w:tab/>
      </w:r>
      <w:r w:rsidRPr="00D9107B">
        <w:rPr>
          <w:rFonts w:asciiTheme="minorHAnsi" w:hAnsiTheme="minorHAnsi"/>
          <w:sz w:val="22"/>
          <w:szCs w:val="22"/>
        </w:rPr>
        <w:t xml:space="preserve">Vacation time earned, </w:t>
      </w:r>
      <w:r>
        <w:rPr>
          <w:rFonts w:asciiTheme="minorHAnsi" w:hAnsiTheme="minorHAnsi"/>
          <w:sz w:val="22"/>
          <w:szCs w:val="22"/>
        </w:rPr>
        <w:t>accumulated and utilized</w:t>
      </w:r>
      <w:r w:rsidRPr="00D9107B">
        <w:rPr>
          <w:rFonts w:asciiTheme="minorHAnsi" w:hAnsiTheme="minorHAnsi"/>
          <w:sz w:val="22"/>
          <w:szCs w:val="22"/>
        </w:rPr>
        <w:t xml:space="preserve"> will be tracked on the </w:t>
      </w:r>
      <w:r>
        <w:rPr>
          <w:rFonts w:asciiTheme="minorHAnsi" w:hAnsiTheme="minorHAnsi"/>
          <w:sz w:val="22"/>
          <w:szCs w:val="22"/>
        </w:rPr>
        <w:t xml:space="preserve">employee’s </w:t>
      </w:r>
      <w:r w:rsidRPr="00D9107B">
        <w:rPr>
          <w:rFonts w:asciiTheme="minorHAnsi" w:hAnsiTheme="minorHAnsi"/>
          <w:sz w:val="22"/>
          <w:szCs w:val="22"/>
        </w:rPr>
        <w:t>timesheet.</w:t>
      </w:r>
    </w:p>
    <w:p w14:paraId="46422C22" w14:textId="77777777" w:rsidR="00BF1CEE" w:rsidRPr="00D9107B" w:rsidRDefault="00BF1CEE" w:rsidP="00BF1CEE">
      <w:pPr>
        <w:spacing w:after="240" w:line="240" w:lineRule="auto"/>
        <w:ind w:left="720" w:hanging="720"/>
        <w:jc w:val="both"/>
        <w:rPr>
          <w:rFonts w:asciiTheme="minorHAnsi" w:hAnsiTheme="minorHAnsi"/>
          <w:sz w:val="22"/>
          <w:szCs w:val="22"/>
        </w:rPr>
      </w:pPr>
      <w:r>
        <w:rPr>
          <w:rFonts w:asciiTheme="minorHAnsi" w:hAnsiTheme="minorHAnsi"/>
          <w:sz w:val="22"/>
          <w:szCs w:val="22"/>
        </w:rPr>
        <w:t>9.3</w:t>
      </w:r>
      <w:r>
        <w:rPr>
          <w:rFonts w:asciiTheme="minorHAnsi" w:hAnsiTheme="minorHAnsi"/>
          <w:sz w:val="22"/>
          <w:szCs w:val="22"/>
        </w:rPr>
        <w:tab/>
      </w:r>
      <w:r w:rsidRPr="00D9107B">
        <w:rPr>
          <w:rFonts w:asciiTheme="minorHAnsi" w:hAnsiTheme="minorHAnsi"/>
          <w:sz w:val="22"/>
          <w:szCs w:val="22"/>
        </w:rPr>
        <w:t xml:space="preserve">Vacations must be planned for least disruption to office workload and pre-approved by the </w:t>
      </w:r>
      <w:r>
        <w:rPr>
          <w:rFonts w:asciiTheme="minorHAnsi" w:hAnsiTheme="minorHAnsi"/>
          <w:sz w:val="22"/>
          <w:szCs w:val="22"/>
        </w:rPr>
        <w:t>Executive Director</w:t>
      </w:r>
      <w:r w:rsidRPr="00D9107B">
        <w:rPr>
          <w:rFonts w:asciiTheme="minorHAnsi" w:hAnsiTheme="minorHAnsi"/>
          <w:sz w:val="22"/>
          <w:szCs w:val="22"/>
        </w:rPr>
        <w:t xml:space="preserve">. The </w:t>
      </w:r>
      <w:r>
        <w:rPr>
          <w:rFonts w:asciiTheme="minorHAnsi" w:hAnsiTheme="minorHAnsi"/>
          <w:sz w:val="22"/>
          <w:szCs w:val="22"/>
        </w:rPr>
        <w:t>Executive Director</w:t>
      </w:r>
      <w:r w:rsidRPr="00D9107B">
        <w:rPr>
          <w:rFonts w:asciiTheme="minorHAnsi" w:hAnsiTheme="minorHAnsi"/>
          <w:sz w:val="22"/>
          <w:szCs w:val="22"/>
        </w:rPr>
        <w:t xml:space="preserve"> will have holidays approved by the</w:t>
      </w:r>
      <w:r>
        <w:rPr>
          <w:rFonts w:asciiTheme="minorHAnsi" w:hAnsiTheme="minorHAnsi"/>
          <w:sz w:val="22"/>
          <w:szCs w:val="22"/>
        </w:rPr>
        <w:t xml:space="preserve"> Board Chairperson.</w:t>
      </w:r>
    </w:p>
    <w:p w14:paraId="73A3E9C4" w14:textId="77777777" w:rsidR="00BF1CEE" w:rsidRDefault="00BF1CEE" w:rsidP="00BF1CEE">
      <w:pPr>
        <w:spacing w:after="240" w:line="240" w:lineRule="auto"/>
        <w:ind w:left="720" w:hanging="720"/>
        <w:jc w:val="both"/>
        <w:rPr>
          <w:rFonts w:asciiTheme="minorHAnsi" w:hAnsiTheme="minorHAnsi"/>
          <w:sz w:val="22"/>
          <w:szCs w:val="22"/>
        </w:rPr>
      </w:pPr>
      <w:r>
        <w:rPr>
          <w:rFonts w:asciiTheme="minorHAnsi" w:hAnsiTheme="minorHAnsi"/>
          <w:sz w:val="22"/>
          <w:szCs w:val="22"/>
        </w:rPr>
        <w:t>9.4</w:t>
      </w:r>
      <w:r>
        <w:rPr>
          <w:rFonts w:asciiTheme="minorHAnsi" w:hAnsiTheme="minorHAnsi"/>
          <w:sz w:val="22"/>
          <w:szCs w:val="22"/>
        </w:rPr>
        <w:tab/>
      </w:r>
      <w:r w:rsidRPr="00D9107B">
        <w:rPr>
          <w:rFonts w:asciiTheme="minorHAnsi" w:hAnsiTheme="minorHAnsi"/>
          <w:sz w:val="22"/>
          <w:szCs w:val="22"/>
        </w:rPr>
        <w:t xml:space="preserve">Vacation must be taken in the year </w:t>
      </w:r>
      <w:r>
        <w:rPr>
          <w:rFonts w:asciiTheme="minorHAnsi" w:hAnsiTheme="minorHAnsi"/>
          <w:sz w:val="22"/>
          <w:szCs w:val="22"/>
        </w:rPr>
        <w:t xml:space="preserve">it was </w:t>
      </w:r>
      <w:r w:rsidRPr="00D9107B">
        <w:rPr>
          <w:rFonts w:asciiTheme="minorHAnsi" w:hAnsiTheme="minorHAnsi"/>
          <w:sz w:val="22"/>
          <w:szCs w:val="22"/>
        </w:rPr>
        <w:t xml:space="preserve">earned </w:t>
      </w:r>
      <w:r>
        <w:rPr>
          <w:rFonts w:asciiTheme="minorHAnsi" w:hAnsiTheme="minorHAnsi"/>
          <w:sz w:val="22"/>
          <w:szCs w:val="22"/>
        </w:rPr>
        <w:t xml:space="preserve">and </w:t>
      </w:r>
      <w:r w:rsidRPr="00D9107B">
        <w:rPr>
          <w:rFonts w:asciiTheme="minorHAnsi" w:hAnsiTheme="minorHAnsi"/>
          <w:sz w:val="22"/>
          <w:szCs w:val="22"/>
        </w:rPr>
        <w:t xml:space="preserve">carry over must be pre-approved </w:t>
      </w:r>
      <w:r>
        <w:rPr>
          <w:rFonts w:asciiTheme="minorHAnsi" w:hAnsiTheme="minorHAnsi"/>
          <w:sz w:val="22"/>
          <w:szCs w:val="22"/>
        </w:rPr>
        <w:t xml:space="preserve">by the Executive Director.  Carry over must be utilized </w:t>
      </w:r>
      <w:r w:rsidRPr="00D9107B">
        <w:rPr>
          <w:rFonts w:asciiTheme="minorHAnsi" w:hAnsiTheme="minorHAnsi"/>
          <w:sz w:val="22"/>
          <w:szCs w:val="22"/>
        </w:rPr>
        <w:t xml:space="preserve">in the first </w:t>
      </w:r>
      <w:r>
        <w:rPr>
          <w:rFonts w:asciiTheme="minorHAnsi" w:hAnsiTheme="minorHAnsi"/>
          <w:sz w:val="22"/>
          <w:szCs w:val="22"/>
        </w:rPr>
        <w:t>three (</w:t>
      </w:r>
      <w:r w:rsidRPr="00D9107B">
        <w:rPr>
          <w:rFonts w:asciiTheme="minorHAnsi" w:hAnsiTheme="minorHAnsi"/>
          <w:sz w:val="22"/>
          <w:szCs w:val="22"/>
        </w:rPr>
        <w:t>3</w:t>
      </w:r>
      <w:r>
        <w:rPr>
          <w:rFonts w:asciiTheme="minorHAnsi" w:hAnsiTheme="minorHAnsi"/>
          <w:sz w:val="22"/>
          <w:szCs w:val="22"/>
        </w:rPr>
        <w:t>)</w:t>
      </w:r>
      <w:r w:rsidRPr="00D9107B">
        <w:rPr>
          <w:rFonts w:asciiTheme="minorHAnsi" w:hAnsiTheme="minorHAnsi"/>
          <w:sz w:val="22"/>
          <w:szCs w:val="22"/>
        </w:rPr>
        <w:t xml:space="preserve"> months of the next fiscal year.</w:t>
      </w:r>
    </w:p>
    <w:p w14:paraId="724C071A" w14:textId="77777777" w:rsidR="00BF1CEE" w:rsidRPr="00846A78" w:rsidRDefault="00BF1CEE" w:rsidP="00BF1CEE">
      <w:pPr>
        <w:spacing w:after="240" w:line="240" w:lineRule="auto"/>
        <w:ind w:left="720" w:hanging="720"/>
        <w:jc w:val="both"/>
        <w:rPr>
          <w:rFonts w:asciiTheme="minorHAnsi" w:hAnsiTheme="minorHAnsi"/>
          <w:i/>
          <w:sz w:val="22"/>
          <w:szCs w:val="22"/>
        </w:rPr>
      </w:pPr>
      <w:r>
        <w:rPr>
          <w:rFonts w:asciiTheme="minorHAnsi" w:hAnsiTheme="minorHAnsi"/>
          <w:sz w:val="22"/>
          <w:szCs w:val="22"/>
        </w:rPr>
        <w:t>9</w:t>
      </w:r>
      <w:r w:rsidRPr="00D9107B">
        <w:rPr>
          <w:rFonts w:asciiTheme="minorHAnsi" w:hAnsiTheme="minorHAnsi"/>
          <w:sz w:val="22"/>
          <w:szCs w:val="22"/>
        </w:rPr>
        <w:t>.</w:t>
      </w:r>
      <w:r>
        <w:rPr>
          <w:rFonts w:asciiTheme="minorHAnsi" w:hAnsiTheme="minorHAnsi"/>
          <w:sz w:val="22"/>
          <w:szCs w:val="22"/>
        </w:rPr>
        <w:t>5</w:t>
      </w:r>
      <w:r w:rsidRPr="00D9107B">
        <w:rPr>
          <w:rFonts w:asciiTheme="minorHAnsi" w:hAnsiTheme="minorHAnsi"/>
          <w:sz w:val="22"/>
          <w:szCs w:val="22"/>
        </w:rPr>
        <w:tab/>
        <w:t xml:space="preserve">Vacation time must be taken in periods not less than </w:t>
      </w:r>
      <w:r>
        <w:rPr>
          <w:rFonts w:asciiTheme="minorHAnsi" w:hAnsiTheme="minorHAnsi"/>
          <w:sz w:val="22"/>
          <w:szCs w:val="22"/>
        </w:rPr>
        <w:t>half day increments</w:t>
      </w:r>
      <w:r w:rsidRPr="00D9107B">
        <w:rPr>
          <w:rFonts w:asciiTheme="minorHAnsi" w:hAnsiTheme="minorHAnsi"/>
          <w:sz w:val="22"/>
          <w:szCs w:val="22"/>
        </w:rPr>
        <w:t xml:space="preserve"> as per </w:t>
      </w:r>
      <w:r>
        <w:rPr>
          <w:rFonts w:asciiTheme="minorHAnsi" w:hAnsiTheme="minorHAnsi"/>
          <w:sz w:val="22"/>
          <w:szCs w:val="22"/>
        </w:rPr>
        <w:t xml:space="preserve">the </w:t>
      </w:r>
      <w:r w:rsidRPr="00D156BE">
        <w:rPr>
          <w:rFonts w:asciiTheme="minorHAnsi" w:hAnsiTheme="minorHAnsi"/>
          <w:i/>
          <w:sz w:val="22"/>
          <w:szCs w:val="22"/>
        </w:rPr>
        <w:t>Alberta Employment Standards Code.</w:t>
      </w:r>
    </w:p>
    <w:p w14:paraId="69B956DF" w14:textId="77777777" w:rsidR="00BF1CEE" w:rsidRDefault="00BF1CEE">
      <w:pPr>
        <w:rPr>
          <w:rFonts w:asciiTheme="minorHAnsi" w:hAnsiTheme="minorHAnsi"/>
          <w:sz w:val="22"/>
          <w:szCs w:val="22"/>
        </w:rPr>
      </w:pPr>
      <w:r>
        <w:rPr>
          <w:rFonts w:asciiTheme="minorHAnsi" w:hAnsiTheme="minorHAnsi"/>
          <w:sz w:val="22"/>
          <w:szCs w:val="22"/>
        </w:rPr>
        <w:br w:type="page"/>
      </w:r>
    </w:p>
    <w:p w14:paraId="06468E8B" w14:textId="77777777" w:rsidR="002458F6" w:rsidRPr="00D9107B" w:rsidRDefault="002458F6" w:rsidP="002458F6">
      <w:pPr>
        <w:spacing w:after="240" w:line="240" w:lineRule="auto"/>
        <w:ind w:left="2268"/>
        <w:rPr>
          <w:rFonts w:asciiTheme="minorHAnsi" w:hAnsiTheme="minorHAnsi"/>
          <w:sz w:val="22"/>
          <w:szCs w:val="22"/>
        </w:rPr>
      </w:pPr>
      <w:r w:rsidRPr="00D9107B">
        <w:rPr>
          <w:rFonts w:asciiTheme="minorHAnsi" w:hAnsiTheme="minorHAnsi"/>
          <w:sz w:val="22"/>
          <w:szCs w:val="22"/>
        </w:rPr>
        <w:lastRenderedPageBreak/>
        <w:t>Policy Number:</w:t>
      </w:r>
      <w:r w:rsidRPr="00D9107B">
        <w:rPr>
          <w:rFonts w:asciiTheme="minorHAnsi" w:hAnsiTheme="minorHAnsi"/>
          <w:sz w:val="22"/>
          <w:szCs w:val="22"/>
        </w:rPr>
        <w:tab/>
        <w:t>HR-</w:t>
      </w:r>
      <w:r>
        <w:rPr>
          <w:rFonts w:asciiTheme="minorHAnsi" w:hAnsiTheme="minorHAnsi"/>
          <w:sz w:val="22"/>
          <w:szCs w:val="22"/>
        </w:rPr>
        <w:t>10</w:t>
      </w:r>
    </w:p>
    <w:p w14:paraId="5BD722B1" w14:textId="77777777" w:rsidR="002458F6" w:rsidRPr="00D9107B" w:rsidRDefault="002458F6" w:rsidP="002458F6">
      <w:pPr>
        <w:spacing w:after="240" w:line="240" w:lineRule="auto"/>
        <w:ind w:left="2268"/>
        <w:rPr>
          <w:rFonts w:asciiTheme="minorHAnsi" w:hAnsiTheme="minorHAnsi"/>
          <w:b/>
          <w:sz w:val="22"/>
          <w:szCs w:val="22"/>
        </w:rPr>
      </w:pPr>
      <w:r w:rsidRPr="00D9107B">
        <w:rPr>
          <w:rFonts w:asciiTheme="minorHAnsi" w:hAnsiTheme="minorHAnsi"/>
          <w:sz w:val="22"/>
          <w:szCs w:val="22"/>
        </w:rPr>
        <w:t>Policy Name:</w:t>
      </w:r>
      <w:r w:rsidRPr="00D9107B">
        <w:rPr>
          <w:rFonts w:asciiTheme="minorHAnsi" w:hAnsiTheme="minorHAnsi"/>
          <w:sz w:val="22"/>
          <w:szCs w:val="22"/>
        </w:rPr>
        <w:tab/>
      </w:r>
      <w:r w:rsidRPr="00D9107B">
        <w:rPr>
          <w:rFonts w:asciiTheme="minorHAnsi" w:hAnsiTheme="minorHAnsi"/>
          <w:sz w:val="22"/>
          <w:szCs w:val="22"/>
        </w:rPr>
        <w:tab/>
      </w:r>
      <w:r w:rsidRPr="00D9107B">
        <w:rPr>
          <w:rFonts w:asciiTheme="minorHAnsi" w:hAnsiTheme="minorHAnsi"/>
          <w:b/>
          <w:sz w:val="22"/>
          <w:szCs w:val="22"/>
        </w:rPr>
        <w:t>General Holidays</w:t>
      </w:r>
    </w:p>
    <w:p w14:paraId="675AC2FB" w14:textId="0245D5C0" w:rsidR="002458F6" w:rsidRPr="00D9107B" w:rsidRDefault="002458F6" w:rsidP="002458F6">
      <w:pPr>
        <w:spacing w:after="240" w:line="240" w:lineRule="auto"/>
        <w:ind w:left="2268"/>
        <w:rPr>
          <w:rFonts w:asciiTheme="minorHAnsi" w:hAnsiTheme="minorHAnsi"/>
          <w:sz w:val="22"/>
          <w:szCs w:val="22"/>
        </w:rPr>
      </w:pPr>
      <w:r>
        <w:rPr>
          <w:rFonts w:asciiTheme="minorHAnsi" w:hAnsiTheme="minorHAnsi"/>
          <w:sz w:val="22"/>
          <w:szCs w:val="22"/>
        </w:rPr>
        <w:t>Date Approved:</w:t>
      </w:r>
      <w:r>
        <w:rPr>
          <w:rFonts w:asciiTheme="minorHAnsi" w:hAnsiTheme="minorHAnsi"/>
          <w:sz w:val="22"/>
          <w:szCs w:val="22"/>
        </w:rPr>
        <w:tab/>
      </w:r>
      <w:r w:rsidR="009B47B2">
        <w:rPr>
          <w:rFonts w:asciiTheme="minorHAnsi" w:hAnsiTheme="minorHAnsi"/>
          <w:sz w:val="22"/>
          <w:szCs w:val="22"/>
        </w:rPr>
        <w:t>April 19, 2018</w:t>
      </w:r>
    </w:p>
    <w:p w14:paraId="1FF6F97E" w14:textId="77777777" w:rsidR="002458F6" w:rsidRPr="00D9107B" w:rsidRDefault="002458F6" w:rsidP="002458F6">
      <w:pPr>
        <w:spacing w:after="240" w:line="240" w:lineRule="auto"/>
        <w:ind w:left="2268"/>
        <w:rPr>
          <w:rFonts w:asciiTheme="minorHAnsi" w:hAnsiTheme="minorHAnsi"/>
          <w:sz w:val="22"/>
          <w:szCs w:val="22"/>
        </w:rPr>
      </w:pPr>
      <w:r w:rsidRPr="00D9107B">
        <w:rPr>
          <w:rFonts w:asciiTheme="minorHAnsi" w:hAnsiTheme="minorHAnsi"/>
          <w:sz w:val="22"/>
          <w:szCs w:val="22"/>
        </w:rPr>
        <w:t>Date Reviewed:</w:t>
      </w:r>
      <w:r w:rsidRPr="00D9107B">
        <w:rPr>
          <w:rFonts w:asciiTheme="minorHAnsi" w:hAnsiTheme="minorHAnsi"/>
          <w:sz w:val="22"/>
          <w:szCs w:val="22"/>
        </w:rPr>
        <w:tab/>
      </w:r>
      <w:r>
        <w:rPr>
          <w:rFonts w:asciiTheme="minorHAnsi" w:hAnsiTheme="minorHAnsi"/>
          <w:sz w:val="22"/>
          <w:szCs w:val="22"/>
        </w:rPr>
        <w:t>March 2018</w:t>
      </w:r>
    </w:p>
    <w:p w14:paraId="60CE163C" w14:textId="77777777" w:rsidR="002458F6" w:rsidRPr="00D9107B" w:rsidRDefault="002458F6" w:rsidP="002458F6">
      <w:pPr>
        <w:pStyle w:val="BodyText2"/>
        <w:spacing w:line="240" w:lineRule="auto"/>
        <w:rPr>
          <w:rFonts w:asciiTheme="minorHAnsi" w:hAnsiTheme="minorHAnsi"/>
          <w:sz w:val="22"/>
          <w:szCs w:val="22"/>
        </w:rPr>
      </w:pPr>
      <w:r>
        <w:rPr>
          <w:rFonts w:asciiTheme="minorHAnsi" w:hAnsiTheme="minorHAnsi"/>
          <w:noProof/>
          <w:sz w:val="22"/>
          <w:lang w:val="en-CA" w:eastAsia="en-CA"/>
        </w:rPr>
        <mc:AlternateContent>
          <mc:Choice Requires="wps">
            <w:drawing>
              <wp:anchor distT="4294967292" distB="4294967292" distL="114300" distR="114300" simplePos="0" relativeHeight="251724800" behindDoc="0" locked="0" layoutInCell="0" allowOverlap="1" wp14:anchorId="503A9AF9" wp14:editId="73581DDE">
                <wp:simplePos x="0" y="0"/>
                <wp:positionH relativeFrom="column">
                  <wp:posOffset>0</wp:posOffset>
                </wp:positionH>
                <wp:positionV relativeFrom="paragraph">
                  <wp:posOffset>53339</wp:posOffset>
                </wp:positionV>
                <wp:extent cx="5669280" cy="0"/>
                <wp:effectExtent l="0" t="0" r="26670" b="19050"/>
                <wp:wrapTopAndBottom/>
                <wp:docPr id="1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1C2FDB" id="Line 42" o:spid="_x0000_s1026" style="position:absolute;z-index:251724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2pt" to="446.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1dS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" o:allowincell="f">
                <w10:wrap type="topAndBottom"/>
              </v:line>
            </w:pict>
          </mc:Fallback>
        </mc:AlternateContent>
      </w:r>
    </w:p>
    <w:p w14:paraId="5D37F63A" w14:textId="1B385634" w:rsidR="002458F6" w:rsidRPr="00D9107B" w:rsidRDefault="002458F6" w:rsidP="002458F6">
      <w:pPr>
        <w:pStyle w:val="BodyTextIndent3"/>
        <w:spacing w:after="240"/>
        <w:ind w:left="567" w:hanging="567"/>
        <w:jc w:val="both"/>
        <w:rPr>
          <w:rFonts w:asciiTheme="minorHAnsi" w:hAnsiTheme="minorHAnsi"/>
          <w:bCs/>
          <w:sz w:val="22"/>
          <w:szCs w:val="22"/>
        </w:rPr>
      </w:pPr>
      <w:r>
        <w:rPr>
          <w:rFonts w:asciiTheme="minorHAnsi" w:hAnsiTheme="minorHAnsi"/>
          <w:bCs/>
          <w:sz w:val="22"/>
          <w:szCs w:val="22"/>
        </w:rPr>
        <w:t>10</w:t>
      </w:r>
      <w:r w:rsidRPr="00D9107B">
        <w:rPr>
          <w:rFonts w:asciiTheme="minorHAnsi" w:hAnsiTheme="minorHAnsi"/>
          <w:bCs/>
          <w:sz w:val="22"/>
          <w:szCs w:val="22"/>
        </w:rPr>
        <w:t>.1</w:t>
      </w:r>
      <w:r w:rsidRPr="00D9107B">
        <w:rPr>
          <w:rFonts w:asciiTheme="minorHAnsi" w:hAnsiTheme="minorHAnsi"/>
          <w:bCs/>
          <w:sz w:val="22"/>
          <w:szCs w:val="22"/>
        </w:rPr>
        <w:tab/>
        <w:t xml:space="preserve">The </w:t>
      </w:r>
      <w:r w:rsidR="003651D2">
        <w:rPr>
          <w:rFonts w:asciiTheme="minorHAnsi" w:hAnsiTheme="minorHAnsi"/>
          <w:bCs/>
          <w:sz w:val="22"/>
          <w:szCs w:val="22"/>
        </w:rPr>
        <w:t>“ORGANIZATION”</w:t>
      </w:r>
      <w:r w:rsidRPr="00D9107B">
        <w:rPr>
          <w:rFonts w:asciiTheme="minorHAnsi" w:hAnsiTheme="minorHAnsi"/>
          <w:bCs/>
          <w:sz w:val="22"/>
          <w:szCs w:val="22"/>
        </w:rPr>
        <w:t xml:space="preserve"> recognizes </w:t>
      </w:r>
      <w:r>
        <w:rPr>
          <w:rFonts w:asciiTheme="minorHAnsi" w:hAnsiTheme="minorHAnsi"/>
          <w:bCs/>
          <w:sz w:val="22"/>
          <w:szCs w:val="22"/>
        </w:rPr>
        <w:t xml:space="preserve">nine (9) </w:t>
      </w:r>
      <w:r w:rsidR="00C55DFB">
        <w:rPr>
          <w:rFonts w:asciiTheme="minorHAnsi" w:hAnsiTheme="minorHAnsi"/>
          <w:bCs/>
          <w:sz w:val="22"/>
          <w:szCs w:val="22"/>
        </w:rPr>
        <w:t xml:space="preserve">general holidays </w:t>
      </w:r>
      <w:r>
        <w:rPr>
          <w:rFonts w:asciiTheme="minorHAnsi" w:hAnsiTheme="minorHAnsi"/>
          <w:bCs/>
          <w:sz w:val="22"/>
          <w:szCs w:val="22"/>
        </w:rPr>
        <w:t xml:space="preserve">as per the </w:t>
      </w:r>
      <w:r w:rsidRPr="00B5581A">
        <w:rPr>
          <w:rFonts w:asciiTheme="minorHAnsi" w:hAnsiTheme="minorHAnsi"/>
          <w:bCs/>
          <w:i/>
          <w:sz w:val="22"/>
          <w:szCs w:val="22"/>
        </w:rPr>
        <w:t>Alberta Employment Standards Code</w:t>
      </w:r>
      <w:r w:rsidRPr="00D9107B">
        <w:rPr>
          <w:rFonts w:asciiTheme="minorHAnsi" w:hAnsiTheme="minorHAnsi"/>
          <w:bCs/>
          <w:sz w:val="22"/>
          <w:szCs w:val="22"/>
        </w:rPr>
        <w:t>:</w:t>
      </w:r>
    </w:p>
    <w:p w14:paraId="46EE07A1" w14:textId="77777777" w:rsidR="002458F6" w:rsidRPr="00D9107B" w:rsidRDefault="002458F6" w:rsidP="00C55DFB">
      <w:pPr>
        <w:pStyle w:val="BodyTextIndent3"/>
        <w:spacing w:after="0"/>
        <w:ind w:left="1276"/>
        <w:jc w:val="both"/>
        <w:rPr>
          <w:rFonts w:asciiTheme="minorHAnsi" w:hAnsiTheme="minorHAnsi"/>
          <w:bCs/>
          <w:sz w:val="22"/>
          <w:szCs w:val="22"/>
        </w:rPr>
      </w:pPr>
      <w:r w:rsidRPr="00D9107B">
        <w:rPr>
          <w:rFonts w:asciiTheme="minorHAnsi" w:hAnsiTheme="minorHAnsi"/>
          <w:bCs/>
          <w:sz w:val="22"/>
          <w:szCs w:val="22"/>
        </w:rPr>
        <w:t xml:space="preserve">New Year’s Day </w:t>
      </w:r>
    </w:p>
    <w:p w14:paraId="34A78F4B" w14:textId="77777777" w:rsidR="002458F6" w:rsidRPr="00D9107B" w:rsidRDefault="002458F6" w:rsidP="00C55DFB">
      <w:pPr>
        <w:pStyle w:val="BodyTextIndent3"/>
        <w:spacing w:after="0"/>
        <w:ind w:left="1276"/>
        <w:jc w:val="both"/>
        <w:rPr>
          <w:rFonts w:asciiTheme="minorHAnsi" w:hAnsiTheme="minorHAnsi"/>
          <w:bCs/>
          <w:sz w:val="22"/>
          <w:szCs w:val="22"/>
        </w:rPr>
      </w:pPr>
      <w:r w:rsidRPr="00D9107B">
        <w:rPr>
          <w:rFonts w:asciiTheme="minorHAnsi" w:hAnsiTheme="minorHAnsi"/>
          <w:bCs/>
          <w:sz w:val="22"/>
          <w:szCs w:val="22"/>
        </w:rPr>
        <w:t>Alberta Family Day</w:t>
      </w:r>
    </w:p>
    <w:p w14:paraId="1B3107FD" w14:textId="77777777" w:rsidR="002458F6" w:rsidRPr="00D9107B" w:rsidRDefault="002458F6" w:rsidP="00C55DFB">
      <w:pPr>
        <w:pStyle w:val="BodyTextIndent3"/>
        <w:spacing w:after="0"/>
        <w:ind w:left="1276"/>
        <w:jc w:val="both"/>
        <w:rPr>
          <w:rFonts w:asciiTheme="minorHAnsi" w:hAnsiTheme="minorHAnsi"/>
          <w:bCs/>
          <w:sz w:val="22"/>
          <w:szCs w:val="22"/>
        </w:rPr>
      </w:pPr>
      <w:r w:rsidRPr="00D9107B">
        <w:rPr>
          <w:rFonts w:asciiTheme="minorHAnsi" w:hAnsiTheme="minorHAnsi"/>
          <w:bCs/>
          <w:sz w:val="22"/>
          <w:szCs w:val="22"/>
        </w:rPr>
        <w:t>Good Friday</w:t>
      </w:r>
    </w:p>
    <w:p w14:paraId="430C4349" w14:textId="77777777" w:rsidR="002458F6" w:rsidRPr="00D9107B" w:rsidRDefault="002458F6" w:rsidP="00C55DFB">
      <w:pPr>
        <w:pStyle w:val="BodyTextIndent3"/>
        <w:spacing w:after="0"/>
        <w:ind w:left="1276"/>
        <w:jc w:val="both"/>
        <w:rPr>
          <w:rFonts w:asciiTheme="minorHAnsi" w:hAnsiTheme="minorHAnsi"/>
          <w:bCs/>
          <w:sz w:val="22"/>
          <w:szCs w:val="22"/>
        </w:rPr>
      </w:pPr>
      <w:r w:rsidRPr="00D9107B">
        <w:rPr>
          <w:rFonts w:asciiTheme="minorHAnsi" w:hAnsiTheme="minorHAnsi"/>
          <w:bCs/>
          <w:sz w:val="22"/>
          <w:szCs w:val="22"/>
        </w:rPr>
        <w:t>Victoria Day</w:t>
      </w:r>
    </w:p>
    <w:p w14:paraId="487E2135" w14:textId="77777777" w:rsidR="002458F6" w:rsidRPr="00D9107B" w:rsidRDefault="002458F6" w:rsidP="00C55DFB">
      <w:pPr>
        <w:pStyle w:val="BodyTextIndent3"/>
        <w:spacing w:after="0"/>
        <w:ind w:left="1276"/>
        <w:jc w:val="both"/>
        <w:rPr>
          <w:rFonts w:asciiTheme="minorHAnsi" w:hAnsiTheme="minorHAnsi"/>
          <w:bCs/>
          <w:sz w:val="22"/>
          <w:szCs w:val="22"/>
        </w:rPr>
      </w:pPr>
      <w:r w:rsidRPr="00D9107B">
        <w:rPr>
          <w:rFonts w:asciiTheme="minorHAnsi" w:hAnsiTheme="minorHAnsi"/>
          <w:bCs/>
          <w:sz w:val="22"/>
          <w:szCs w:val="22"/>
        </w:rPr>
        <w:t>Canada Day</w:t>
      </w:r>
    </w:p>
    <w:p w14:paraId="29CCD85B" w14:textId="77777777" w:rsidR="002458F6" w:rsidRPr="00D9107B" w:rsidRDefault="002458F6" w:rsidP="00C55DFB">
      <w:pPr>
        <w:pStyle w:val="BodyTextIndent3"/>
        <w:spacing w:after="0"/>
        <w:ind w:left="1276"/>
        <w:jc w:val="both"/>
        <w:rPr>
          <w:rFonts w:asciiTheme="minorHAnsi" w:hAnsiTheme="minorHAnsi"/>
          <w:bCs/>
          <w:sz w:val="22"/>
          <w:szCs w:val="22"/>
        </w:rPr>
      </w:pPr>
      <w:r w:rsidRPr="00D9107B">
        <w:rPr>
          <w:rFonts w:asciiTheme="minorHAnsi" w:hAnsiTheme="minorHAnsi"/>
          <w:bCs/>
          <w:sz w:val="22"/>
          <w:szCs w:val="22"/>
        </w:rPr>
        <w:t>Labor Day</w:t>
      </w:r>
    </w:p>
    <w:p w14:paraId="3294D654" w14:textId="77777777" w:rsidR="002458F6" w:rsidRPr="00D9107B" w:rsidRDefault="002458F6" w:rsidP="00C55DFB">
      <w:pPr>
        <w:pStyle w:val="BodyTextIndent3"/>
        <w:spacing w:after="0"/>
        <w:ind w:left="1276"/>
        <w:jc w:val="both"/>
        <w:rPr>
          <w:rFonts w:asciiTheme="minorHAnsi" w:hAnsiTheme="minorHAnsi"/>
          <w:bCs/>
          <w:sz w:val="22"/>
          <w:szCs w:val="22"/>
        </w:rPr>
      </w:pPr>
      <w:r w:rsidRPr="00D9107B">
        <w:rPr>
          <w:rFonts w:asciiTheme="minorHAnsi" w:hAnsiTheme="minorHAnsi"/>
          <w:bCs/>
          <w:sz w:val="22"/>
          <w:szCs w:val="22"/>
        </w:rPr>
        <w:t>Thanksgiving Day</w:t>
      </w:r>
    </w:p>
    <w:p w14:paraId="12EF21FF" w14:textId="77777777" w:rsidR="002458F6" w:rsidRPr="00D9107B" w:rsidRDefault="002458F6" w:rsidP="00C55DFB">
      <w:pPr>
        <w:pStyle w:val="BodyTextIndent3"/>
        <w:spacing w:after="0"/>
        <w:ind w:left="1276"/>
        <w:jc w:val="both"/>
        <w:rPr>
          <w:rFonts w:asciiTheme="minorHAnsi" w:hAnsiTheme="minorHAnsi"/>
          <w:bCs/>
          <w:sz w:val="22"/>
          <w:szCs w:val="22"/>
        </w:rPr>
      </w:pPr>
      <w:r w:rsidRPr="00D9107B">
        <w:rPr>
          <w:rFonts w:asciiTheme="minorHAnsi" w:hAnsiTheme="minorHAnsi"/>
          <w:bCs/>
          <w:sz w:val="22"/>
          <w:szCs w:val="22"/>
        </w:rPr>
        <w:t xml:space="preserve">Remembrance Day </w:t>
      </w:r>
    </w:p>
    <w:p w14:paraId="7AF7E011" w14:textId="77777777" w:rsidR="002458F6" w:rsidRPr="00D9107B" w:rsidRDefault="002458F6" w:rsidP="00C55DFB">
      <w:pPr>
        <w:pStyle w:val="BodyTextIndent3"/>
        <w:spacing w:after="0"/>
        <w:ind w:left="1276"/>
        <w:jc w:val="both"/>
        <w:rPr>
          <w:rFonts w:asciiTheme="minorHAnsi" w:hAnsiTheme="minorHAnsi"/>
          <w:bCs/>
          <w:sz w:val="22"/>
          <w:szCs w:val="22"/>
        </w:rPr>
      </w:pPr>
      <w:r w:rsidRPr="00D9107B">
        <w:rPr>
          <w:rFonts w:asciiTheme="minorHAnsi" w:hAnsiTheme="minorHAnsi"/>
          <w:bCs/>
          <w:sz w:val="22"/>
          <w:szCs w:val="22"/>
        </w:rPr>
        <w:t xml:space="preserve">Christmas Day  </w:t>
      </w:r>
    </w:p>
    <w:p w14:paraId="125BE15E" w14:textId="77777777" w:rsidR="002458F6" w:rsidRPr="00D9107B" w:rsidRDefault="002458F6" w:rsidP="002458F6">
      <w:pPr>
        <w:pStyle w:val="BodyTextIndent3"/>
        <w:tabs>
          <w:tab w:val="left" w:pos="0"/>
        </w:tabs>
        <w:spacing w:after="0"/>
        <w:ind w:left="0"/>
        <w:jc w:val="both"/>
        <w:rPr>
          <w:rFonts w:asciiTheme="minorHAnsi" w:hAnsiTheme="minorHAnsi"/>
          <w:bCs/>
          <w:sz w:val="22"/>
          <w:szCs w:val="22"/>
        </w:rPr>
      </w:pPr>
    </w:p>
    <w:p w14:paraId="69E189EB" w14:textId="20F0E62C" w:rsidR="002458F6" w:rsidRPr="00D9107B" w:rsidRDefault="002458F6" w:rsidP="00C55DFB">
      <w:pPr>
        <w:pStyle w:val="BodyTextIndent3"/>
        <w:tabs>
          <w:tab w:val="left" w:pos="0"/>
        </w:tabs>
        <w:spacing w:after="240"/>
        <w:ind w:left="1276" w:hanging="709"/>
        <w:jc w:val="both"/>
        <w:rPr>
          <w:rFonts w:asciiTheme="minorHAnsi" w:hAnsiTheme="minorHAnsi"/>
          <w:bCs/>
          <w:sz w:val="22"/>
          <w:szCs w:val="22"/>
        </w:rPr>
      </w:pPr>
      <w:r>
        <w:rPr>
          <w:rFonts w:asciiTheme="minorHAnsi" w:hAnsiTheme="minorHAnsi"/>
          <w:bCs/>
          <w:sz w:val="22"/>
          <w:szCs w:val="22"/>
        </w:rPr>
        <w:t>10</w:t>
      </w:r>
      <w:r w:rsidRPr="00D9107B">
        <w:rPr>
          <w:rFonts w:asciiTheme="minorHAnsi" w:hAnsiTheme="minorHAnsi"/>
          <w:bCs/>
          <w:sz w:val="22"/>
          <w:szCs w:val="22"/>
        </w:rPr>
        <w:t>.1.1</w:t>
      </w:r>
      <w:r w:rsidRPr="00D9107B">
        <w:rPr>
          <w:rFonts w:asciiTheme="minorHAnsi" w:hAnsiTheme="minorHAnsi"/>
          <w:bCs/>
          <w:sz w:val="22"/>
          <w:szCs w:val="22"/>
        </w:rPr>
        <w:tab/>
      </w:r>
      <w:r w:rsidR="00C55DFB">
        <w:rPr>
          <w:rFonts w:asciiTheme="minorHAnsi" w:hAnsiTheme="minorHAnsi"/>
          <w:bCs/>
          <w:sz w:val="22"/>
          <w:szCs w:val="22"/>
        </w:rPr>
        <w:t>T</w:t>
      </w:r>
      <w:r w:rsidRPr="00D9107B">
        <w:rPr>
          <w:rFonts w:asciiTheme="minorHAnsi" w:hAnsiTheme="minorHAnsi"/>
          <w:bCs/>
          <w:sz w:val="22"/>
          <w:szCs w:val="22"/>
        </w:rPr>
        <w:t xml:space="preserve">he </w:t>
      </w:r>
      <w:r w:rsidR="003651D2">
        <w:rPr>
          <w:rFonts w:asciiTheme="minorHAnsi" w:hAnsiTheme="minorHAnsi"/>
          <w:bCs/>
          <w:sz w:val="22"/>
          <w:szCs w:val="22"/>
        </w:rPr>
        <w:t>“ORGANIZATION”</w:t>
      </w:r>
      <w:r w:rsidRPr="00D9107B">
        <w:rPr>
          <w:rFonts w:asciiTheme="minorHAnsi" w:hAnsiTheme="minorHAnsi"/>
          <w:bCs/>
          <w:sz w:val="22"/>
          <w:szCs w:val="22"/>
        </w:rPr>
        <w:t xml:space="preserve"> recognizes the following </w:t>
      </w:r>
      <w:r>
        <w:rPr>
          <w:rFonts w:asciiTheme="minorHAnsi" w:hAnsiTheme="minorHAnsi"/>
          <w:bCs/>
          <w:sz w:val="22"/>
          <w:szCs w:val="22"/>
        </w:rPr>
        <w:t xml:space="preserve">three (3) </w:t>
      </w:r>
      <w:r w:rsidR="00C55DFB">
        <w:rPr>
          <w:rFonts w:asciiTheme="minorHAnsi" w:hAnsiTheme="minorHAnsi"/>
          <w:bCs/>
          <w:sz w:val="22"/>
          <w:szCs w:val="22"/>
        </w:rPr>
        <w:t xml:space="preserve">additional </w:t>
      </w:r>
      <w:r w:rsidRPr="00D9107B">
        <w:rPr>
          <w:rFonts w:asciiTheme="minorHAnsi" w:hAnsiTheme="minorHAnsi"/>
          <w:bCs/>
          <w:sz w:val="22"/>
          <w:szCs w:val="22"/>
        </w:rPr>
        <w:t xml:space="preserve">general holidays: </w:t>
      </w:r>
    </w:p>
    <w:p w14:paraId="0C74F41C" w14:textId="77777777" w:rsidR="002458F6" w:rsidRPr="00D9107B" w:rsidRDefault="002458F6" w:rsidP="00C55DFB">
      <w:pPr>
        <w:pStyle w:val="BodyTextIndent3"/>
        <w:spacing w:after="0"/>
        <w:ind w:left="1276"/>
        <w:jc w:val="both"/>
        <w:rPr>
          <w:rFonts w:asciiTheme="minorHAnsi" w:hAnsiTheme="minorHAnsi"/>
          <w:bCs/>
          <w:sz w:val="22"/>
          <w:szCs w:val="22"/>
        </w:rPr>
      </w:pPr>
      <w:r w:rsidRPr="00D9107B">
        <w:rPr>
          <w:rFonts w:asciiTheme="minorHAnsi" w:hAnsiTheme="minorHAnsi"/>
          <w:bCs/>
          <w:sz w:val="22"/>
          <w:szCs w:val="22"/>
        </w:rPr>
        <w:t>Boxing Day</w:t>
      </w:r>
    </w:p>
    <w:p w14:paraId="7DC593AF" w14:textId="77777777" w:rsidR="002458F6" w:rsidRPr="00D9107B" w:rsidRDefault="002458F6" w:rsidP="00C55DFB">
      <w:pPr>
        <w:pStyle w:val="BodyTextIndent3"/>
        <w:spacing w:after="0"/>
        <w:ind w:left="1276"/>
        <w:jc w:val="both"/>
        <w:rPr>
          <w:rFonts w:asciiTheme="minorHAnsi" w:hAnsiTheme="minorHAnsi"/>
          <w:bCs/>
          <w:sz w:val="22"/>
          <w:szCs w:val="22"/>
        </w:rPr>
      </w:pPr>
      <w:r w:rsidRPr="00D9107B">
        <w:rPr>
          <w:rFonts w:asciiTheme="minorHAnsi" w:hAnsiTheme="minorHAnsi"/>
          <w:bCs/>
          <w:sz w:val="22"/>
          <w:szCs w:val="22"/>
        </w:rPr>
        <w:t>August Civic Holiday (Heritage Day)</w:t>
      </w:r>
    </w:p>
    <w:p w14:paraId="1FBFA5A6" w14:textId="77777777" w:rsidR="00C55DFB" w:rsidRDefault="002458F6" w:rsidP="00C55DFB">
      <w:pPr>
        <w:pStyle w:val="BodyTextIndent3"/>
        <w:spacing w:after="0"/>
        <w:ind w:left="1276"/>
        <w:jc w:val="both"/>
        <w:rPr>
          <w:rFonts w:asciiTheme="minorHAnsi" w:hAnsiTheme="minorHAnsi"/>
          <w:bCs/>
          <w:sz w:val="22"/>
          <w:szCs w:val="22"/>
        </w:rPr>
      </w:pPr>
      <w:r w:rsidRPr="00D9107B">
        <w:rPr>
          <w:rFonts w:asciiTheme="minorHAnsi" w:hAnsiTheme="minorHAnsi"/>
          <w:bCs/>
          <w:sz w:val="22"/>
          <w:szCs w:val="22"/>
        </w:rPr>
        <w:t>Easter Monday</w:t>
      </w:r>
    </w:p>
    <w:p w14:paraId="16429B90" w14:textId="085679EA" w:rsidR="002458F6" w:rsidRDefault="002458F6" w:rsidP="002458F6">
      <w:pPr>
        <w:pStyle w:val="BodyTextIndent3"/>
        <w:tabs>
          <w:tab w:val="left" w:pos="0"/>
        </w:tabs>
        <w:spacing w:before="240" w:after="240"/>
        <w:ind w:left="567" w:hanging="567"/>
        <w:jc w:val="both"/>
        <w:rPr>
          <w:rFonts w:asciiTheme="minorHAnsi" w:hAnsiTheme="minorHAnsi"/>
          <w:bCs/>
          <w:sz w:val="22"/>
          <w:szCs w:val="22"/>
        </w:rPr>
      </w:pPr>
      <w:r>
        <w:rPr>
          <w:rFonts w:asciiTheme="minorHAnsi" w:hAnsiTheme="minorHAnsi"/>
          <w:bCs/>
          <w:sz w:val="22"/>
          <w:szCs w:val="22"/>
        </w:rPr>
        <w:t>10</w:t>
      </w:r>
      <w:r w:rsidRPr="00D9107B">
        <w:rPr>
          <w:rFonts w:asciiTheme="minorHAnsi" w:hAnsiTheme="minorHAnsi"/>
          <w:bCs/>
          <w:sz w:val="22"/>
          <w:szCs w:val="22"/>
        </w:rPr>
        <w:t>.2</w:t>
      </w:r>
      <w:r w:rsidRPr="00D9107B">
        <w:rPr>
          <w:rFonts w:asciiTheme="minorHAnsi" w:hAnsiTheme="minorHAnsi"/>
          <w:bCs/>
          <w:sz w:val="22"/>
          <w:szCs w:val="22"/>
        </w:rPr>
        <w:tab/>
        <w:t xml:space="preserve">If a </w:t>
      </w:r>
      <w:r w:rsidR="00231136">
        <w:rPr>
          <w:rFonts w:asciiTheme="minorHAnsi" w:hAnsiTheme="minorHAnsi"/>
          <w:bCs/>
          <w:sz w:val="22"/>
          <w:szCs w:val="22"/>
        </w:rPr>
        <w:t>General</w:t>
      </w:r>
      <w:r w:rsidR="00231136" w:rsidRPr="00D9107B">
        <w:rPr>
          <w:rFonts w:asciiTheme="minorHAnsi" w:hAnsiTheme="minorHAnsi"/>
          <w:bCs/>
          <w:sz w:val="22"/>
          <w:szCs w:val="22"/>
        </w:rPr>
        <w:t xml:space="preserve"> </w:t>
      </w:r>
      <w:r w:rsidRPr="00D9107B">
        <w:rPr>
          <w:rFonts w:asciiTheme="minorHAnsi" w:hAnsiTheme="minorHAnsi"/>
          <w:bCs/>
          <w:sz w:val="22"/>
          <w:szCs w:val="22"/>
        </w:rPr>
        <w:t xml:space="preserve">Holiday falls on a Saturday or Sunday, </w:t>
      </w:r>
      <w:r>
        <w:rPr>
          <w:rFonts w:asciiTheme="minorHAnsi" w:hAnsiTheme="minorHAnsi"/>
          <w:bCs/>
          <w:sz w:val="22"/>
          <w:szCs w:val="22"/>
        </w:rPr>
        <w:t xml:space="preserve">employees </w:t>
      </w:r>
      <w:r w:rsidRPr="00D9107B">
        <w:rPr>
          <w:rFonts w:asciiTheme="minorHAnsi" w:hAnsiTheme="minorHAnsi"/>
          <w:bCs/>
          <w:sz w:val="22"/>
          <w:szCs w:val="22"/>
        </w:rPr>
        <w:t xml:space="preserve">will receive </w:t>
      </w:r>
      <w:r>
        <w:rPr>
          <w:rFonts w:asciiTheme="minorHAnsi" w:hAnsiTheme="minorHAnsi"/>
          <w:bCs/>
          <w:sz w:val="22"/>
          <w:szCs w:val="22"/>
        </w:rPr>
        <w:t xml:space="preserve">either the Friday or Monday as </w:t>
      </w:r>
      <w:r w:rsidRPr="00D9107B">
        <w:rPr>
          <w:rFonts w:asciiTheme="minorHAnsi" w:hAnsiTheme="minorHAnsi"/>
          <w:bCs/>
          <w:sz w:val="22"/>
          <w:szCs w:val="22"/>
        </w:rPr>
        <w:t>an alternate day off with their basic rate of pay</w:t>
      </w:r>
      <w:r>
        <w:rPr>
          <w:rFonts w:asciiTheme="minorHAnsi" w:hAnsiTheme="minorHAnsi"/>
          <w:bCs/>
          <w:sz w:val="22"/>
          <w:szCs w:val="22"/>
        </w:rPr>
        <w:t>, at the discretion of the Executive Director.</w:t>
      </w:r>
    </w:p>
    <w:p w14:paraId="14569704" w14:textId="1F99F104" w:rsidR="00C55DFB" w:rsidRPr="00D9107B" w:rsidRDefault="00C55DFB" w:rsidP="00C55DFB">
      <w:pPr>
        <w:pStyle w:val="BodyTextIndent3"/>
        <w:spacing w:after="0"/>
        <w:ind w:left="567" w:hanging="567"/>
        <w:jc w:val="both"/>
        <w:rPr>
          <w:rFonts w:asciiTheme="minorHAnsi" w:hAnsiTheme="minorHAnsi"/>
          <w:bCs/>
          <w:sz w:val="22"/>
          <w:szCs w:val="22"/>
        </w:rPr>
      </w:pPr>
      <w:r>
        <w:rPr>
          <w:rFonts w:asciiTheme="minorHAnsi" w:hAnsiTheme="minorHAnsi"/>
          <w:bCs/>
          <w:sz w:val="22"/>
          <w:szCs w:val="22"/>
        </w:rPr>
        <w:t>10.3</w:t>
      </w:r>
      <w:r>
        <w:rPr>
          <w:rFonts w:asciiTheme="minorHAnsi" w:hAnsiTheme="minorHAnsi"/>
          <w:bCs/>
          <w:sz w:val="22"/>
          <w:szCs w:val="22"/>
        </w:rPr>
        <w:tab/>
      </w:r>
      <w:r w:rsidRPr="00D9107B">
        <w:rPr>
          <w:rFonts w:asciiTheme="minorHAnsi" w:hAnsiTheme="minorHAnsi"/>
          <w:bCs/>
          <w:sz w:val="22"/>
          <w:szCs w:val="22"/>
        </w:rPr>
        <w:t xml:space="preserve">The </w:t>
      </w:r>
      <w:r w:rsidR="003651D2">
        <w:rPr>
          <w:rFonts w:asciiTheme="minorHAnsi" w:hAnsiTheme="minorHAnsi"/>
          <w:bCs/>
          <w:sz w:val="22"/>
          <w:szCs w:val="22"/>
        </w:rPr>
        <w:t>“ORGANIZATION”</w:t>
      </w:r>
      <w:r w:rsidRPr="00D9107B">
        <w:rPr>
          <w:rFonts w:asciiTheme="minorHAnsi" w:hAnsiTheme="minorHAnsi"/>
          <w:bCs/>
          <w:sz w:val="22"/>
          <w:szCs w:val="22"/>
        </w:rPr>
        <w:t xml:space="preserve"> office will be closed between Christmas Day and New Year</w:t>
      </w:r>
      <w:r>
        <w:rPr>
          <w:rFonts w:asciiTheme="minorHAnsi" w:hAnsiTheme="minorHAnsi"/>
          <w:bCs/>
          <w:sz w:val="22"/>
          <w:szCs w:val="22"/>
        </w:rPr>
        <w:t>’</w:t>
      </w:r>
      <w:r w:rsidRPr="00D9107B">
        <w:rPr>
          <w:rFonts w:asciiTheme="minorHAnsi" w:hAnsiTheme="minorHAnsi"/>
          <w:bCs/>
          <w:sz w:val="22"/>
          <w:szCs w:val="22"/>
        </w:rPr>
        <w:t xml:space="preserve">s Day. </w:t>
      </w:r>
      <w:r>
        <w:rPr>
          <w:rFonts w:asciiTheme="minorHAnsi" w:hAnsiTheme="minorHAnsi"/>
          <w:bCs/>
          <w:sz w:val="22"/>
          <w:szCs w:val="22"/>
        </w:rPr>
        <w:t xml:space="preserve">All employees, including full and part-time, </w:t>
      </w:r>
      <w:r w:rsidRPr="00D9107B">
        <w:rPr>
          <w:rFonts w:asciiTheme="minorHAnsi" w:hAnsiTheme="minorHAnsi"/>
          <w:bCs/>
          <w:sz w:val="22"/>
          <w:szCs w:val="22"/>
        </w:rPr>
        <w:t>will receive paid time off for these days.</w:t>
      </w:r>
    </w:p>
    <w:p w14:paraId="58EC34AA" w14:textId="77777777" w:rsidR="00C55DFB" w:rsidRPr="00D9107B" w:rsidRDefault="00C55DFB" w:rsidP="002458F6">
      <w:pPr>
        <w:pStyle w:val="BodyTextIndent3"/>
        <w:tabs>
          <w:tab w:val="left" w:pos="0"/>
        </w:tabs>
        <w:spacing w:before="240" w:after="240"/>
        <w:ind w:left="567" w:hanging="567"/>
        <w:jc w:val="both"/>
        <w:rPr>
          <w:rFonts w:asciiTheme="minorHAnsi" w:hAnsiTheme="minorHAnsi"/>
          <w:bCs/>
          <w:sz w:val="22"/>
          <w:szCs w:val="22"/>
        </w:rPr>
      </w:pPr>
    </w:p>
    <w:p w14:paraId="78AD5125" w14:textId="77777777" w:rsidR="002458F6" w:rsidRDefault="002458F6">
      <w:pPr>
        <w:rPr>
          <w:rFonts w:asciiTheme="minorHAnsi" w:hAnsiTheme="minorHAnsi"/>
          <w:sz w:val="22"/>
          <w:szCs w:val="22"/>
        </w:rPr>
      </w:pPr>
      <w:r>
        <w:rPr>
          <w:rFonts w:asciiTheme="minorHAnsi" w:hAnsiTheme="minorHAnsi"/>
          <w:sz w:val="22"/>
          <w:szCs w:val="22"/>
        </w:rPr>
        <w:br w:type="page"/>
      </w:r>
    </w:p>
    <w:p w14:paraId="2C0EEE28" w14:textId="77777777" w:rsidR="00E866CA" w:rsidRPr="00D9107B" w:rsidRDefault="00E866CA" w:rsidP="00E866CA">
      <w:pPr>
        <w:spacing w:after="240" w:line="240" w:lineRule="auto"/>
        <w:ind w:left="2268"/>
        <w:rPr>
          <w:rFonts w:asciiTheme="minorHAnsi" w:hAnsiTheme="minorHAnsi"/>
          <w:sz w:val="22"/>
          <w:szCs w:val="22"/>
        </w:rPr>
      </w:pPr>
      <w:r w:rsidRPr="00D9107B">
        <w:rPr>
          <w:rFonts w:asciiTheme="minorHAnsi" w:hAnsiTheme="minorHAnsi"/>
          <w:sz w:val="22"/>
          <w:szCs w:val="22"/>
        </w:rPr>
        <w:lastRenderedPageBreak/>
        <w:t>Policy Number:</w:t>
      </w:r>
      <w:r w:rsidRPr="00D9107B">
        <w:rPr>
          <w:rFonts w:asciiTheme="minorHAnsi" w:hAnsiTheme="minorHAnsi"/>
          <w:sz w:val="22"/>
          <w:szCs w:val="22"/>
        </w:rPr>
        <w:tab/>
        <w:t>HR-1</w:t>
      </w:r>
      <w:r>
        <w:rPr>
          <w:rFonts w:asciiTheme="minorHAnsi" w:hAnsiTheme="minorHAnsi"/>
          <w:sz w:val="22"/>
          <w:szCs w:val="22"/>
        </w:rPr>
        <w:t>1</w:t>
      </w:r>
    </w:p>
    <w:p w14:paraId="53D335CB" w14:textId="77777777" w:rsidR="00E866CA" w:rsidRPr="00D9107B" w:rsidRDefault="00E866CA" w:rsidP="00E866CA">
      <w:pPr>
        <w:spacing w:after="240" w:line="240" w:lineRule="auto"/>
        <w:ind w:left="2268"/>
        <w:rPr>
          <w:rFonts w:asciiTheme="minorHAnsi" w:hAnsiTheme="minorHAnsi"/>
          <w:b/>
          <w:sz w:val="22"/>
          <w:szCs w:val="22"/>
        </w:rPr>
      </w:pPr>
      <w:r w:rsidRPr="00D9107B">
        <w:rPr>
          <w:rFonts w:asciiTheme="minorHAnsi" w:hAnsiTheme="minorHAnsi"/>
          <w:sz w:val="22"/>
          <w:szCs w:val="22"/>
        </w:rPr>
        <w:t>Policy Type:</w:t>
      </w:r>
      <w:r w:rsidRPr="00D9107B">
        <w:rPr>
          <w:rFonts w:asciiTheme="minorHAnsi" w:hAnsiTheme="minorHAnsi"/>
          <w:sz w:val="22"/>
          <w:szCs w:val="22"/>
        </w:rPr>
        <w:tab/>
      </w:r>
      <w:r w:rsidRPr="00D9107B">
        <w:rPr>
          <w:rFonts w:asciiTheme="minorHAnsi" w:hAnsiTheme="minorHAnsi"/>
          <w:sz w:val="22"/>
          <w:szCs w:val="22"/>
        </w:rPr>
        <w:tab/>
      </w:r>
      <w:r w:rsidRPr="00D9107B">
        <w:rPr>
          <w:rFonts w:asciiTheme="minorHAnsi" w:hAnsiTheme="minorHAnsi"/>
          <w:b/>
          <w:sz w:val="22"/>
          <w:szCs w:val="22"/>
        </w:rPr>
        <w:t>Extended Benefits</w:t>
      </w:r>
    </w:p>
    <w:p w14:paraId="68C38E9A" w14:textId="529564A1" w:rsidR="00E866CA" w:rsidRPr="00D9107B" w:rsidRDefault="00E866CA" w:rsidP="00E866CA">
      <w:pPr>
        <w:spacing w:after="240" w:line="240" w:lineRule="auto"/>
        <w:ind w:left="2268"/>
        <w:rPr>
          <w:rFonts w:asciiTheme="minorHAnsi" w:hAnsiTheme="minorHAnsi"/>
          <w:sz w:val="22"/>
          <w:szCs w:val="22"/>
        </w:rPr>
      </w:pPr>
      <w:r>
        <w:rPr>
          <w:rFonts w:asciiTheme="minorHAnsi" w:hAnsiTheme="minorHAnsi"/>
          <w:sz w:val="22"/>
          <w:szCs w:val="22"/>
        </w:rPr>
        <w:t>Date Approved:</w:t>
      </w:r>
      <w:r>
        <w:rPr>
          <w:rFonts w:asciiTheme="minorHAnsi" w:hAnsiTheme="minorHAnsi"/>
          <w:sz w:val="22"/>
          <w:szCs w:val="22"/>
        </w:rPr>
        <w:tab/>
      </w:r>
      <w:r w:rsidR="00995CE1">
        <w:rPr>
          <w:rFonts w:asciiTheme="minorHAnsi" w:hAnsiTheme="minorHAnsi"/>
          <w:sz w:val="22"/>
          <w:szCs w:val="22"/>
        </w:rPr>
        <w:t>August 28, 2018</w:t>
      </w:r>
    </w:p>
    <w:p w14:paraId="31428C54" w14:textId="124408B6" w:rsidR="00E866CA" w:rsidRPr="00D9107B" w:rsidRDefault="00E866CA" w:rsidP="00E866CA">
      <w:pPr>
        <w:spacing w:after="240" w:line="240" w:lineRule="auto"/>
        <w:ind w:left="2268"/>
        <w:rPr>
          <w:rFonts w:asciiTheme="minorHAnsi" w:hAnsiTheme="minorHAnsi"/>
          <w:sz w:val="22"/>
          <w:szCs w:val="22"/>
        </w:rPr>
      </w:pPr>
      <w:r w:rsidRPr="00D9107B">
        <w:rPr>
          <w:rFonts w:asciiTheme="minorHAnsi" w:hAnsiTheme="minorHAnsi"/>
          <w:sz w:val="22"/>
          <w:szCs w:val="22"/>
        </w:rPr>
        <w:t>Date Reviewed:</w:t>
      </w:r>
      <w:r w:rsidRPr="00D9107B">
        <w:rPr>
          <w:rFonts w:asciiTheme="minorHAnsi" w:hAnsiTheme="minorHAnsi"/>
          <w:sz w:val="22"/>
          <w:szCs w:val="22"/>
        </w:rPr>
        <w:tab/>
      </w:r>
      <w:r w:rsidR="00995CE1">
        <w:rPr>
          <w:rFonts w:asciiTheme="minorHAnsi" w:hAnsiTheme="minorHAnsi"/>
          <w:sz w:val="22"/>
          <w:szCs w:val="22"/>
        </w:rPr>
        <w:t>August</w:t>
      </w:r>
      <w:r>
        <w:rPr>
          <w:rFonts w:asciiTheme="minorHAnsi" w:hAnsiTheme="minorHAnsi"/>
          <w:sz w:val="22"/>
          <w:szCs w:val="22"/>
        </w:rPr>
        <w:t xml:space="preserve"> 2018</w:t>
      </w:r>
    </w:p>
    <w:p w14:paraId="610E38F2" w14:textId="77777777" w:rsidR="00E866CA" w:rsidRDefault="00E866CA" w:rsidP="00E866CA">
      <w:pPr>
        <w:spacing w:after="240" w:line="240" w:lineRule="auto"/>
        <w:ind w:left="720" w:hanging="720"/>
        <w:rPr>
          <w:rFonts w:asciiTheme="minorHAnsi" w:hAnsiTheme="minorHAnsi"/>
          <w:sz w:val="22"/>
          <w:szCs w:val="22"/>
        </w:rPr>
      </w:pPr>
      <w:r>
        <w:rPr>
          <w:rFonts w:asciiTheme="minorHAnsi" w:hAnsiTheme="minorHAnsi"/>
          <w:noProof/>
          <w:sz w:val="22"/>
          <w:lang w:eastAsia="en-CA"/>
        </w:rPr>
        <mc:AlternateContent>
          <mc:Choice Requires="wps">
            <w:drawing>
              <wp:anchor distT="4294967292" distB="4294967292" distL="114300" distR="114300" simplePos="0" relativeHeight="251726848" behindDoc="0" locked="0" layoutInCell="0" allowOverlap="1" wp14:anchorId="167EBE91" wp14:editId="17619054">
                <wp:simplePos x="0" y="0"/>
                <wp:positionH relativeFrom="column">
                  <wp:posOffset>0</wp:posOffset>
                </wp:positionH>
                <wp:positionV relativeFrom="paragraph">
                  <wp:posOffset>53339</wp:posOffset>
                </wp:positionV>
                <wp:extent cx="5669280" cy="0"/>
                <wp:effectExtent l="0" t="0" r="26670" b="19050"/>
                <wp:wrapTopAndBottom/>
                <wp:docPr id="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E65997" id="Line 66" o:spid="_x0000_s1026" style="position:absolute;z-index:251726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2pt" to="446.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sTEwIAACk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" o:allowincell="f">
                <w10:wrap type="topAndBottom"/>
              </v:line>
            </w:pict>
          </mc:Fallback>
        </mc:AlternateContent>
      </w:r>
    </w:p>
    <w:p w14:paraId="79AB9239" w14:textId="2F68A201" w:rsidR="00E866CA" w:rsidRPr="00D9107B" w:rsidRDefault="00E866CA" w:rsidP="00E866CA">
      <w:pPr>
        <w:spacing w:after="240" w:line="240" w:lineRule="auto"/>
        <w:ind w:left="567" w:hanging="567"/>
        <w:jc w:val="both"/>
        <w:rPr>
          <w:rFonts w:asciiTheme="minorHAnsi" w:hAnsiTheme="minorHAnsi"/>
          <w:sz w:val="22"/>
          <w:szCs w:val="22"/>
        </w:rPr>
      </w:pPr>
      <w:r>
        <w:rPr>
          <w:rFonts w:asciiTheme="minorHAnsi" w:hAnsiTheme="minorHAnsi"/>
          <w:sz w:val="22"/>
          <w:szCs w:val="22"/>
        </w:rPr>
        <w:t>11.1</w:t>
      </w:r>
      <w:r>
        <w:rPr>
          <w:rFonts w:asciiTheme="minorHAnsi" w:hAnsiTheme="minorHAnsi"/>
          <w:sz w:val="22"/>
          <w:szCs w:val="22"/>
        </w:rPr>
        <w:tab/>
      </w:r>
      <w:r w:rsidRPr="00D9107B">
        <w:rPr>
          <w:rFonts w:asciiTheme="minorHAnsi" w:hAnsiTheme="minorHAnsi"/>
          <w:sz w:val="22"/>
          <w:szCs w:val="22"/>
        </w:rPr>
        <w:t xml:space="preserve">After </w:t>
      </w:r>
      <w:r>
        <w:rPr>
          <w:rFonts w:asciiTheme="minorHAnsi" w:hAnsiTheme="minorHAnsi"/>
          <w:sz w:val="22"/>
          <w:szCs w:val="22"/>
        </w:rPr>
        <w:t>c</w:t>
      </w:r>
      <w:r w:rsidRPr="00D9107B">
        <w:rPr>
          <w:rFonts w:asciiTheme="minorHAnsi" w:hAnsiTheme="minorHAnsi"/>
          <w:sz w:val="22"/>
          <w:szCs w:val="22"/>
        </w:rPr>
        <w:t>ompletion of</w:t>
      </w:r>
      <w:r>
        <w:rPr>
          <w:rFonts w:asciiTheme="minorHAnsi" w:hAnsiTheme="minorHAnsi"/>
          <w:sz w:val="22"/>
          <w:szCs w:val="22"/>
        </w:rPr>
        <w:t xml:space="preserve"> the ninety (90) day </w:t>
      </w:r>
      <w:r w:rsidRPr="00D9107B">
        <w:rPr>
          <w:rFonts w:asciiTheme="minorHAnsi" w:hAnsiTheme="minorHAnsi"/>
          <w:sz w:val="22"/>
          <w:szCs w:val="22"/>
        </w:rPr>
        <w:t xml:space="preserve">probationary period, </w:t>
      </w:r>
      <w:r>
        <w:rPr>
          <w:rFonts w:asciiTheme="minorHAnsi" w:hAnsiTheme="minorHAnsi"/>
          <w:sz w:val="22"/>
          <w:szCs w:val="22"/>
        </w:rPr>
        <w:t xml:space="preserve">full-time employees </w:t>
      </w:r>
      <w:r w:rsidRPr="00D9107B">
        <w:rPr>
          <w:rFonts w:asciiTheme="minorHAnsi" w:hAnsiTheme="minorHAnsi"/>
          <w:sz w:val="22"/>
          <w:szCs w:val="22"/>
        </w:rPr>
        <w:t xml:space="preserve">will receive extended benefits through the OASSIS Benefit Plan.  Benefits under the enhanced plan will be 100% paid for by the </w:t>
      </w:r>
      <w:r w:rsidR="003651D2">
        <w:rPr>
          <w:rFonts w:asciiTheme="minorHAnsi" w:hAnsiTheme="minorHAnsi"/>
          <w:sz w:val="22"/>
          <w:szCs w:val="22"/>
        </w:rPr>
        <w:t>“ORGANIZATION”</w:t>
      </w:r>
      <w:r w:rsidRPr="00D9107B">
        <w:rPr>
          <w:rFonts w:asciiTheme="minorHAnsi" w:hAnsiTheme="minorHAnsi"/>
          <w:sz w:val="22"/>
          <w:szCs w:val="22"/>
        </w:rPr>
        <w:t xml:space="preserve"> for </w:t>
      </w:r>
      <w:r w:rsidR="00831724">
        <w:rPr>
          <w:rFonts w:asciiTheme="minorHAnsi" w:hAnsiTheme="minorHAnsi"/>
          <w:sz w:val="22"/>
          <w:szCs w:val="22"/>
        </w:rPr>
        <w:t xml:space="preserve">family, </w:t>
      </w:r>
      <w:r w:rsidRPr="00D9107B">
        <w:rPr>
          <w:rFonts w:asciiTheme="minorHAnsi" w:hAnsiTheme="minorHAnsi"/>
          <w:sz w:val="22"/>
          <w:szCs w:val="22"/>
        </w:rPr>
        <w:t>single</w:t>
      </w:r>
      <w:r>
        <w:rPr>
          <w:rFonts w:asciiTheme="minorHAnsi" w:hAnsiTheme="minorHAnsi"/>
          <w:sz w:val="22"/>
          <w:szCs w:val="22"/>
        </w:rPr>
        <w:t xml:space="preserve"> or single plus one.</w:t>
      </w:r>
    </w:p>
    <w:p w14:paraId="46158DA4" w14:textId="77777777" w:rsidR="00E866CA" w:rsidRDefault="00E866CA" w:rsidP="00E866CA">
      <w:pPr>
        <w:spacing w:after="240" w:line="240" w:lineRule="auto"/>
        <w:ind w:left="567" w:hanging="567"/>
        <w:jc w:val="both"/>
        <w:rPr>
          <w:rFonts w:asciiTheme="minorHAnsi" w:hAnsiTheme="minorHAnsi"/>
          <w:sz w:val="22"/>
          <w:szCs w:val="22"/>
        </w:rPr>
      </w:pPr>
      <w:r w:rsidRPr="00D9107B">
        <w:rPr>
          <w:rFonts w:asciiTheme="minorHAnsi" w:hAnsiTheme="minorHAnsi"/>
          <w:sz w:val="22"/>
          <w:szCs w:val="22"/>
        </w:rPr>
        <w:t>1</w:t>
      </w:r>
      <w:r>
        <w:rPr>
          <w:rFonts w:asciiTheme="minorHAnsi" w:hAnsiTheme="minorHAnsi"/>
          <w:sz w:val="22"/>
          <w:szCs w:val="22"/>
        </w:rPr>
        <w:t>1</w:t>
      </w:r>
      <w:r w:rsidRPr="00D9107B">
        <w:rPr>
          <w:rFonts w:asciiTheme="minorHAnsi" w:hAnsiTheme="minorHAnsi"/>
          <w:sz w:val="22"/>
          <w:szCs w:val="22"/>
        </w:rPr>
        <w:t>.2</w:t>
      </w:r>
      <w:r w:rsidRPr="00D9107B">
        <w:rPr>
          <w:rFonts w:asciiTheme="minorHAnsi" w:hAnsiTheme="minorHAnsi"/>
          <w:sz w:val="22"/>
          <w:szCs w:val="22"/>
        </w:rPr>
        <w:tab/>
        <w:t>Any applicable portion as determined by Canada Revenue Agency rules will be deemed to be a taxable benefit and will be reflected on the yearly T4 slip.</w:t>
      </w:r>
    </w:p>
    <w:p w14:paraId="43E7AD03" w14:textId="77777777" w:rsidR="00E866CA" w:rsidRDefault="00E866CA" w:rsidP="00E866CA">
      <w:pPr>
        <w:spacing w:after="240" w:line="240" w:lineRule="auto"/>
        <w:ind w:left="567" w:hanging="567"/>
        <w:jc w:val="both"/>
        <w:rPr>
          <w:rFonts w:asciiTheme="minorHAnsi" w:hAnsiTheme="minorHAnsi"/>
          <w:sz w:val="22"/>
          <w:szCs w:val="22"/>
        </w:rPr>
      </w:pPr>
      <w:r>
        <w:rPr>
          <w:rFonts w:asciiTheme="minorHAnsi" w:hAnsiTheme="minorHAnsi"/>
          <w:sz w:val="22"/>
          <w:szCs w:val="22"/>
        </w:rPr>
        <w:t>11.3</w:t>
      </w:r>
      <w:r>
        <w:rPr>
          <w:rFonts w:asciiTheme="minorHAnsi" w:hAnsiTheme="minorHAnsi"/>
          <w:sz w:val="22"/>
          <w:szCs w:val="22"/>
        </w:rPr>
        <w:tab/>
        <w:t>Part-time employees are not eligible for extended benefits.</w:t>
      </w:r>
    </w:p>
    <w:p w14:paraId="29E51D2A" w14:textId="77777777" w:rsidR="00E866CA" w:rsidRDefault="00E866CA" w:rsidP="00E866CA">
      <w:pPr>
        <w:spacing w:after="240" w:line="240" w:lineRule="auto"/>
        <w:ind w:left="567" w:hanging="567"/>
        <w:jc w:val="both"/>
        <w:rPr>
          <w:rFonts w:asciiTheme="minorHAnsi" w:hAnsiTheme="minorHAnsi"/>
          <w:sz w:val="22"/>
          <w:szCs w:val="22"/>
        </w:rPr>
      </w:pPr>
      <w:r>
        <w:rPr>
          <w:rFonts w:asciiTheme="minorHAnsi" w:hAnsiTheme="minorHAnsi"/>
          <w:sz w:val="22"/>
          <w:szCs w:val="22"/>
        </w:rPr>
        <w:t>11.4</w:t>
      </w:r>
      <w:r>
        <w:rPr>
          <w:rFonts w:asciiTheme="minorHAnsi" w:hAnsiTheme="minorHAnsi"/>
          <w:sz w:val="22"/>
          <w:szCs w:val="22"/>
        </w:rPr>
        <w:tab/>
        <w:t>Please refer to the extended benefit Enrollment Package for further details.</w:t>
      </w:r>
    </w:p>
    <w:p w14:paraId="559C9C43" w14:textId="77777777" w:rsidR="00E866CA" w:rsidRDefault="00E866CA">
      <w:pPr>
        <w:rPr>
          <w:rFonts w:asciiTheme="minorHAnsi" w:hAnsiTheme="minorHAnsi"/>
          <w:sz w:val="22"/>
          <w:szCs w:val="22"/>
        </w:rPr>
      </w:pPr>
      <w:r>
        <w:rPr>
          <w:rFonts w:asciiTheme="minorHAnsi" w:hAnsiTheme="minorHAnsi"/>
          <w:sz w:val="22"/>
          <w:szCs w:val="22"/>
        </w:rPr>
        <w:br w:type="page"/>
      </w:r>
    </w:p>
    <w:p w14:paraId="7423A588" w14:textId="77777777" w:rsidR="00422014" w:rsidRPr="00D9107B" w:rsidRDefault="00422014" w:rsidP="00422014">
      <w:pPr>
        <w:ind w:left="1548" w:firstLine="720"/>
        <w:rPr>
          <w:rFonts w:asciiTheme="minorHAnsi" w:hAnsiTheme="minorHAnsi"/>
          <w:sz w:val="22"/>
          <w:szCs w:val="22"/>
        </w:rPr>
      </w:pPr>
      <w:r>
        <w:rPr>
          <w:rFonts w:asciiTheme="minorHAnsi" w:hAnsiTheme="minorHAnsi"/>
          <w:sz w:val="22"/>
          <w:szCs w:val="22"/>
        </w:rPr>
        <w:lastRenderedPageBreak/>
        <w:t>P</w:t>
      </w:r>
      <w:r w:rsidRPr="00D9107B">
        <w:rPr>
          <w:rFonts w:asciiTheme="minorHAnsi" w:hAnsiTheme="minorHAnsi"/>
          <w:sz w:val="22"/>
          <w:szCs w:val="22"/>
        </w:rPr>
        <w:t>olicy Number:</w:t>
      </w:r>
      <w:r w:rsidRPr="00D9107B">
        <w:rPr>
          <w:rFonts w:asciiTheme="minorHAnsi" w:hAnsiTheme="minorHAnsi"/>
          <w:sz w:val="22"/>
          <w:szCs w:val="22"/>
        </w:rPr>
        <w:tab/>
        <w:t>HR-</w:t>
      </w:r>
      <w:r>
        <w:rPr>
          <w:rFonts w:asciiTheme="minorHAnsi" w:hAnsiTheme="minorHAnsi"/>
          <w:sz w:val="22"/>
          <w:szCs w:val="22"/>
        </w:rPr>
        <w:t>12</w:t>
      </w:r>
    </w:p>
    <w:p w14:paraId="16924187" w14:textId="77777777" w:rsidR="00422014" w:rsidRPr="005128C5" w:rsidRDefault="00422014" w:rsidP="00422014">
      <w:pPr>
        <w:spacing w:after="240" w:line="240" w:lineRule="auto"/>
        <w:ind w:left="2268"/>
        <w:rPr>
          <w:rFonts w:asciiTheme="minorHAnsi" w:hAnsiTheme="minorHAnsi"/>
          <w:b/>
          <w:sz w:val="22"/>
          <w:szCs w:val="22"/>
        </w:rPr>
      </w:pPr>
      <w:r w:rsidRPr="00D9107B">
        <w:rPr>
          <w:rFonts w:asciiTheme="minorHAnsi" w:hAnsiTheme="minorHAnsi"/>
          <w:sz w:val="22"/>
          <w:szCs w:val="22"/>
        </w:rPr>
        <w:t>Policy Type:</w:t>
      </w:r>
      <w:r w:rsidRPr="00D9107B">
        <w:rPr>
          <w:rFonts w:asciiTheme="minorHAnsi" w:hAnsiTheme="minorHAnsi"/>
          <w:sz w:val="22"/>
          <w:szCs w:val="22"/>
        </w:rPr>
        <w:tab/>
      </w:r>
      <w:r w:rsidRPr="00D9107B">
        <w:rPr>
          <w:rFonts w:asciiTheme="minorHAnsi" w:hAnsiTheme="minorHAnsi"/>
          <w:sz w:val="22"/>
          <w:szCs w:val="22"/>
        </w:rPr>
        <w:tab/>
      </w:r>
      <w:r w:rsidRPr="005128C5">
        <w:rPr>
          <w:rFonts w:asciiTheme="minorHAnsi" w:hAnsiTheme="minorHAnsi"/>
          <w:b/>
          <w:sz w:val="22"/>
          <w:szCs w:val="22"/>
        </w:rPr>
        <w:t xml:space="preserve">Wellness Days </w:t>
      </w:r>
    </w:p>
    <w:p w14:paraId="03E899E9" w14:textId="1D87061B" w:rsidR="00422014" w:rsidRPr="00D9107B" w:rsidRDefault="00422014" w:rsidP="00422014">
      <w:pPr>
        <w:spacing w:after="240" w:line="240" w:lineRule="auto"/>
        <w:ind w:left="2268"/>
        <w:rPr>
          <w:rFonts w:asciiTheme="minorHAnsi" w:hAnsiTheme="minorHAnsi"/>
          <w:sz w:val="22"/>
          <w:szCs w:val="22"/>
        </w:rPr>
      </w:pPr>
      <w:r>
        <w:rPr>
          <w:rFonts w:asciiTheme="minorHAnsi" w:hAnsiTheme="minorHAnsi"/>
          <w:sz w:val="22"/>
          <w:szCs w:val="22"/>
        </w:rPr>
        <w:t>Date Approved:</w:t>
      </w:r>
      <w:r>
        <w:rPr>
          <w:rFonts w:asciiTheme="minorHAnsi" w:hAnsiTheme="minorHAnsi"/>
          <w:sz w:val="22"/>
          <w:szCs w:val="22"/>
        </w:rPr>
        <w:tab/>
      </w:r>
      <w:r w:rsidR="009B47B2">
        <w:rPr>
          <w:rFonts w:asciiTheme="minorHAnsi" w:hAnsiTheme="minorHAnsi"/>
          <w:sz w:val="22"/>
          <w:szCs w:val="22"/>
        </w:rPr>
        <w:t>April 19, 2018</w:t>
      </w:r>
    </w:p>
    <w:p w14:paraId="0D652629" w14:textId="77777777" w:rsidR="00422014" w:rsidRPr="00D9107B" w:rsidRDefault="00422014" w:rsidP="00422014">
      <w:pPr>
        <w:spacing w:after="240" w:line="240" w:lineRule="auto"/>
        <w:ind w:left="2268"/>
        <w:rPr>
          <w:rFonts w:asciiTheme="minorHAnsi" w:hAnsiTheme="minorHAnsi"/>
          <w:sz w:val="22"/>
          <w:szCs w:val="22"/>
        </w:rPr>
      </w:pPr>
      <w:r w:rsidRPr="00D9107B">
        <w:rPr>
          <w:rFonts w:asciiTheme="minorHAnsi" w:hAnsiTheme="minorHAnsi"/>
          <w:sz w:val="22"/>
          <w:szCs w:val="22"/>
        </w:rPr>
        <w:t>Date Reviewed:</w:t>
      </w:r>
      <w:r w:rsidRPr="00D9107B">
        <w:rPr>
          <w:rFonts w:asciiTheme="minorHAnsi" w:hAnsiTheme="minorHAnsi"/>
          <w:sz w:val="22"/>
          <w:szCs w:val="22"/>
        </w:rPr>
        <w:tab/>
      </w:r>
      <w:r>
        <w:rPr>
          <w:rFonts w:asciiTheme="minorHAnsi" w:hAnsiTheme="minorHAnsi"/>
          <w:sz w:val="22"/>
          <w:szCs w:val="22"/>
        </w:rPr>
        <w:t>March 2018</w:t>
      </w:r>
    </w:p>
    <w:p w14:paraId="7C75B44E" w14:textId="77777777" w:rsidR="00422014" w:rsidRPr="00D9107B" w:rsidRDefault="00422014" w:rsidP="00422014">
      <w:pPr>
        <w:pStyle w:val="BodyText2"/>
        <w:spacing w:line="240" w:lineRule="auto"/>
        <w:rPr>
          <w:rFonts w:asciiTheme="minorHAnsi" w:hAnsiTheme="minorHAnsi"/>
          <w:sz w:val="22"/>
          <w:szCs w:val="22"/>
        </w:rPr>
      </w:pPr>
      <w:r>
        <w:rPr>
          <w:rFonts w:asciiTheme="minorHAnsi" w:hAnsiTheme="minorHAnsi"/>
          <w:noProof/>
          <w:sz w:val="22"/>
          <w:lang w:val="en-CA" w:eastAsia="en-CA"/>
        </w:rPr>
        <mc:AlternateContent>
          <mc:Choice Requires="wps">
            <w:drawing>
              <wp:anchor distT="4294967292" distB="4294967292" distL="114300" distR="114300" simplePos="0" relativeHeight="251728896" behindDoc="0" locked="0" layoutInCell="0" allowOverlap="1" wp14:anchorId="14EA9D37" wp14:editId="079E1163">
                <wp:simplePos x="0" y="0"/>
                <wp:positionH relativeFrom="column">
                  <wp:posOffset>0</wp:posOffset>
                </wp:positionH>
                <wp:positionV relativeFrom="paragraph">
                  <wp:posOffset>53339</wp:posOffset>
                </wp:positionV>
                <wp:extent cx="5669280" cy="0"/>
                <wp:effectExtent l="0" t="0" r="26670" b="19050"/>
                <wp:wrapTopAndBottom/>
                <wp:docPr id="1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76D441" id="Line 46" o:spid="_x0000_s1026" style="position:absolute;z-index:251728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2pt" to="446.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R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" o:allowincell="f">
                <w10:wrap type="topAndBottom"/>
              </v:line>
            </w:pict>
          </mc:Fallback>
        </mc:AlternateContent>
      </w:r>
    </w:p>
    <w:p w14:paraId="4A930421" w14:textId="5DD06298" w:rsidR="00422014" w:rsidRPr="00A74996" w:rsidRDefault="00422014" w:rsidP="00422014">
      <w:pPr>
        <w:spacing w:after="240" w:line="240" w:lineRule="auto"/>
        <w:ind w:left="567" w:hanging="567"/>
        <w:jc w:val="both"/>
        <w:rPr>
          <w:rFonts w:asciiTheme="minorHAnsi" w:hAnsiTheme="minorHAnsi"/>
          <w:i/>
          <w:sz w:val="22"/>
          <w:szCs w:val="22"/>
        </w:rPr>
      </w:pPr>
      <w:r>
        <w:rPr>
          <w:rFonts w:asciiTheme="minorHAnsi" w:hAnsiTheme="minorHAnsi"/>
          <w:sz w:val="22"/>
          <w:szCs w:val="22"/>
        </w:rPr>
        <w:t>12</w:t>
      </w:r>
      <w:r w:rsidRPr="00D2656A">
        <w:rPr>
          <w:rFonts w:asciiTheme="minorHAnsi" w:hAnsiTheme="minorHAnsi"/>
          <w:sz w:val="22"/>
          <w:szCs w:val="22"/>
        </w:rPr>
        <w:t>.1</w:t>
      </w:r>
      <w:r w:rsidRPr="00D2656A">
        <w:rPr>
          <w:rFonts w:asciiTheme="minorHAnsi" w:hAnsiTheme="minorHAnsi"/>
          <w:sz w:val="22"/>
          <w:szCs w:val="22"/>
        </w:rPr>
        <w:tab/>
      </w:r>
      <w:r w:rsidR="003651D2">
        <w:rPr>
          <w:rFonts w:asciiTheme="minorHAnsi" w:hAnsiTheme="minorHAnsi"/>
          <w:sz w:val="22"/>
          <w:szCs w:val="22"/>
        </w:rPr>
        <w:t>“ORGANIZATION”</w:t>
      </w:r>
      <w:r w:rsidRPr="00D2656A">
        <w:rPr>
          <w:rFonts w:asciiTheme="minorHAnsi" w:hAnsiTheme="minorHAnsi"/>
          <w:sz w:val="22"/>
          <w:szCs w:val="22"/>
        </w:rPr>
        <w:t xml:space="preserve"> provides payment of income to full-time employees when that employee is away from work due to medical appointments, illness or injury, and/or mental health concerns.</w:t>
      </w:r>
      <w:r w:rsidR="00231136">
        <w:rPr>
          <w:rFonts w:asciiTheme="minorHAnsi" w:hAnsiTheme="minorHAnsi"/>
          <w:sz w:val="22"/>
          <w:szCs w:val="22"/>
        </w:rPr>
        <w:t xml:space="preserve">  </w:t>
      </w:r>
      <w:r w:rsidR="003651D2">
        <w:rPr>
          <w:rFonts w:asciiTheme="minorHAnsi" w:hAnsiTheme="minorHAnsi"/>
          <w:sz w:val="22"/>
          <w:szCs w:val="22"/>
        </w:rPr>
        <w:t>“ORGANIZATION”</w:t>
      </w:r>
      <w:r w:rsidR="00231136">
        <w:rPr>
          <w:rFonts w:asciiTheme="minorHAnsi" w:hAnsiTheme="minorHAnsi"/>
          <w:sz w:val="22"/>
          <w:szCs w:val="22"/>
        </w:rPr>
        <w:t xml:space="preserve"> employees are eligible to use Wellness time when they are in position to care for immediate family members (</w:t>
      </w:r>
      <w:r w:rsidR="00231136">
        <w:rPr>
          <w:rFonts w:asciiTheme="minorHAnsi" w:hAnsiTheme="minorHAnsi"/>
          <w:i/>
          <w:sz w:val="22"/>
          <w:szCs w:val="22"/>
        </w:rPr>
        <w:t>see definition under Policy Number: HR-13, Leaves of Absence) for medical appointments, illness or injury and/or mental health concerns.</w:t>
      </w:r>
    </w:p>
    <w:p w14:paraId="05124022" w14:textId="77777777" w:rsidR="00422014" w:rsidRPr="00D2656A" w:rsidRDefault="00422014" w:rsidP="00422014">
      <w:pPr>
        <w:spacing w:after="240" w:line="240" w:lineRule="auto"/>
        <w:ind w:left="1418" w:hanging="851"/>
        <w:jc w:val="both"/>
        <w:rPr>
          <w:rFonts w:asciiTheme="minorHAnsi" w:hAnsiTheme="minorHAnsi"/>
          <w:sz w:val="22"/>
          <w:szCs w:val="22"/>
        </w:rPr>
      </w:pPr>
      <w:r>
        <w:rPr>
          <w:rFonts w:asciiTheme="minorHAnsi" w:hAnsiTheme="minorHAnsi"/>
          <w:sz w:val="22"/>
          <w:szCs w:val="22"/>
        </w:rPr>
        <w:t>12</w:t>
      </w:r>
      <w:r w:rsidRPr="00D2656A">
        <w:rPr>
          <w:rFonts w:asciiTheme="minorHAnsi" w:hAnsiTheme="minorHAnsi"/>
          <w:sz w:val="22"/>
          <w:szCs w:val="22"/>
        </w:rPr>
        <w:t>.1.2</w:t>
      </w:r>
      <w:r w:rsidRPr="00D2656A">
        <w:rPr>
          <w:rFonts w:asciiTheme="minorHAnsi" w:hAnsiTheme="minorHAnsi"/>
          <w:sz w:val="22"/>
          <w:szCs w:val="22"/>
        </w:rPr>
        <w:tab/>
        <w:t>Part-time employees are eligible for prorated Wellness Days providing the time away occurs on a regularly scheduled work day.</w:t>
      </w:r>
    </w:p>
    <w:p w14:paraId="2832F92C" w14:textId="5F78A7AB" w:rsidR="00422014" w:rsidRPr="00D2656A" w:rsidRDefault="00422014" w:rsidP="00422014">
      <w:pPr>
        <w:spacing w:after="240" w:line="240" w:lineRule="auto"/>
        <w:ind w:left="567" w:hanging="567"/>
        <w:jc w:val="both"/>
        <w:rPr>
          <w:rFonts w:asciiTheme="minorHAnsi" w:hAnsiTheme="minorHAnsi"/>
          <w:sz w:val="22"/>
          <w:szCs w:val="22"/>
        </w:rPr>
      </w:pPr>
      <w:r>
        <w:rPr>
          <w:rFonts w:asciiTheme="minorHAnsi" w:hAnsiTheme="minorHAnsi"/>
          <w:sz w:val="22"/>
          <w:szCs w:val="22"/>
        </w:rPr>
        <w:t>12</w:t>
      </w:r>
      <w:r w:rsidRPr="00D2656A">
        <w:rPr>
          <w:rFonts w:asciiTheme="minorHAnsi" w:hAnsiTheme="minorHAnsi"/>
          <w:sz w:val="22"/>
          <w:szCs w:val="22"/>
        </w:rPr>
        <w:t>.2</w:t>
      </w:r>
      <w:r w:rsidRPr="00D2656A">
        <w:rPr>
          <w:rFonts w:asciiTheme="minorHAnsi" w:hAnsiTheme="minorHAnsi"/>
          <w:sz w:val="22"/>
          <w:szCs w:val="22"/>
        </w:rPr>
        <w:tab/>
        <w:t>If an employee is unable to work, the employee must notify the</w:t>
      </w:r>
      <w:r w:rsidR="005A32F8">
        <w:rPr>
          <w:rFonts w:asciiTheme="minorHAnsi" w:hAnsiTheme="minorHAnsi"/>
          <w:sz w:val="22"/>
          <w:szCs w:val="22"/>
        </w:rPr>
        <w:t xml:space="preserve"> Executive Director</w:t>
      </w:r>
      <w:r w:rsidRPr="00D2656A">
        <w:rPr>
          <w:rFonts w:asciiTheme="minorHAnsi" w:hAnsiTheme="minorHAnsi"/>
          <w:sz w:val="22"/>
          <w:szCs w:val="22"/>
        </w:rPr>
        <w:t xml:space="preserve"> via telephone, email or text message as early as possible.</w:t>
      </w:r>
    </w:p>
    <w:p w14:paraId="468DD5E4" w14:textId="647DCAD6" w:rsidR="00422014" w:rsidRPr="00D2656A" w:rsidRDefault="00422014" w:rsidP="00422014">
      <w:pPr>
        <w:spacing w:after="240" w:line="240" w:lineRule="auto"/>
        <w:ind w:left="567" w:hanging="567"/>
        <w:jc w:val="both"/>
        <w:rPr>
          <w:rFonts w:asciiTheme="minorHAnsi" w:hAnsiTheme="minorHAnsi"/>
          <w:sz w:val="22"/>
          <w:szCs w:val="22"/>
        </w:rPr>
      </w:pPr>
      <w:r>
        <w:rPr>
          <w:rFonts w:asciiTheme="minorHAnsi" w:hAnsiTheme="minorHAnsi"/>
          <w:sz w:val="22"/>
          <w:szCs w:val="22"/>
        </w:rPr>
        <w:t>12</w:t>
      </w:r>
      <w:r w:rsidRPr="00D2656A">
        <w:rPr>
          <w:rFonts w:asciiTheme="minorHAnsi" w:hAnsiTheme="minorHAnsi"/>
          <w:sz w:val="22"/>
          <w:szCs w:val="22"/>
        </w:rPr>
        <w:t>.3</w:t>
      </w:r>
      <w:r w:rsidRPr="00D2656A">
        <w:rPr>
          <w:rFonts w:asciiTheme="minorHAnsi" w:hAnsiTheme="minorHAnsi"/>
          <w:sz w:val="22"/>
          <w:szCs w:val="22"/>
        </w:rPr>
        <w:tab/>
      </w:r>
      <w:r w:rsidR="003651D2">
        <w:rPr>
          <w:rFonts w:asciiTheme="minorHAnsi" w:hAnsiTheme="minorHAnsi"/>
          <w:sz w:val="22"/>
          <w:szCs w:val="22"/>
        </w:rPr>
        <w:t>“ORGANIZATION”</w:t>
      </w:r>
      <w:r w:rsidRPr="00D2656A">
        <w:rPr>
          <w:rFonts w:asciiTheme="minorHAnsi" w:hAnsiTheme="minorHAnsi"/>
          <w:sz w:val="22"/>
          <w:szCs w:val="22"/>
        </w:rPr>
        <w:t xml:space="preserve"> full-time employees are eligible for one (1) paid Wellness Day per full month of continuous employment to a maximum of twelve (12) Wellness Days per fiscal year. </w:t>
      </w:r>
    </w:p>
    <w:p w14:paraId="4A535B8D" w14:textId="77777777" w:rsidR="00422014" w:rsidRPr="00D2656A" w:rsidRDefault="00422014" w:rsidP="00422014">
      <w:pPr>
        <w:spacing w:after="240" w:line="240" w:lineRule="auto"/>
        <w:ind w:left="1418" w:hanging="851"/>
        <w:jc w:val="both"/>
        <w:rPr>
          <w:rFonts w:asciiTheme="minorHAnsi" w:hAnsiTheme="minorHAnsi"/>
          <w:sz w:val="22"/>
          <w:szCs w:val="22"/>
        </w:rPr>
      </w:pPr>
      <w:r>
        <w:rPr>
          <w:rFonts w:asciiTheme="minorHAnsi" w:hAnsiTheme="minorHAnsi"/>
          <w:sz w:val="22"/>
          <w:szCs w:val="22"/>
        </w:rPr>
        <w:t>12</w:t>
      </w:r>
      <w:r w:rsidRPr="00D2656A">
        <w:rPr>
          <w:rFonts w:asciiTheme="minorHAnsi" w:hAnsiTheme="minorHAnsi"/>
          <w:sz w:val="22"/>
          <w:szCs w:val="22"/>
        </w:rPr>
        <w:t>.3.1</w:t>
      </w:r>
      <w:r w:rsidRPr="00D2656A">
        <w:rPr>
          <w:rFonts w:asciiTheme="minorHAnsi" w:hAnsiTheme="minorHAnsi"/>
          <w:sz w:val="22"/>
          <w:szCs w:val="22"/>
        </w:rPr>
        <w:tab/>
        <w:t>Wellness Days are prorated from the date of hire for the first year.</w:t>
      </w:r>
    </w:p>
    <w:p w14:paraId="7AEC1440" w14:textId="77777777" w:rsidR="00422014" w:rsidRPr="00D2656A" w:rsidRDefault="00422014" w:rsidP="00422014">
      <w:pPr>
        <w:spacing w:after="240" w:line="240" w:lineRule="auto"/>
        <w:ind w:left="1418" w:hanging="851"/>
        <w:jc w:val="both"/>
        <w:rPr>
          <w:rFonts w:asciiTheme="minorHAnsi" w:hAnsiTheme="minorHAnsi"/>
          <w:sz w:val="22"/>
          <w:szCs w:val="22"/>
        </w:rPr>
      </w:pPr>
      <w:r>
        <w:rPr>
          <w:rFonts w:asciiTheme="minorHAnsi" w:hAnsiTheme="minorHAnsi"/>
          <w:sz w:val="22"/>
          <w:szCs w:val="22"/>
        </w:rPr>
        <w:t>12</w:t>
      </w:r>
      <w:r w:rsidRPr="00D2656A">
        <w:rPr>
          <w:rFonts w:asciiTheme="minorHAnsi" w:hAnsiTheme="minorHAnsi"/>
          <w:sz w:val="22"/>
          <w:szCs w:val="22"/>
        </w:rPr>
        <w:t>.3.2</w:t>
      </w:r>
      <w:r w:rsidRPr="00D2656A">
        <w:rPr>
          <w:rFonts w:asciiTheme="minorHAnsi" w:hAnsiTheme="minorHAnsi"/>
          <w:sz w:val="22"/>
          <w:szCs w:val="22"/>
        </w:rPr>
        <w:tab/>
        <w:t xml:space="preserve">In the second year of employment, the employee is eligible for twelve (12) Wellness Days. </w:t>
      </w:r>
    </w:p>
    <w:p w14:paraId="4DD1C7E5" w14:textId="77777777" w:rsidR="00422014" w:rsidRPr="00D2656A" w:rsidRDefault="00422014" w:rsidP="00422014">
      <w:pPr>
        <w:spacing w:after="240" w:line="240" w:lineRule="auto"/>
        <w:ind w:left="1418" w:hanging="851"/>
        <w:jc w:val="both"/>
        <w:rPr>
          <w:rFonts w:asciiTheme="minorHAnsi" w:hAnsiTheme="minorHAnsi"/>
          <w:sz w:val="22"/>
          <w:szCs w:val="22"/>
        </w:rPr>
      </w:pPr>
      <w:r>
        <w:rPr>
          <w:rFonts w:asciiTheme="minorHAnsi" w:hAnsiTheme="minorHAnsi"/>
          <w:sz w:val="22"/>
          <w:szCs w:val="22"/>
        </w:rPr>
        <w:t>12</w:t>
      </w:r>
      <w:r w:rsidRPr="00D2656A">
        <w:rPr>
          <w:rFonts w:asciiTheme="minorHAnsi" w:hAnsiTheme="minorHAnsi"/>
          <w:sz w:val="22"/>
          <w:szCs w:val="22"/>
        </w:rPr>
        <w:t>.3.3</w:t>
      </w:r>
      <w:r w:rsidRPr="00D2656A">
        <w:rPr>
          <w:rFonts w:asciiTheme="minorHAnsi" w:hAnsiTheme="minorHAnsi"/>
          <w:sz w:val="22"/>
          <w:szCs w:val="22"/>
        </w:rPr>
        <w:tab/>
        <w:t>Wellness Days must be taken in half or full-day increments.</w:t>
      </w:r>
    </w:p>
    <w:p w14:paraId="03EE84B8" w14:textId="77777777" w:rsidR="00422014" w:rsidRPr="00D2656A" w:rsidRDefault="00422014" w:rsidP="00422014">
      <w:pPr>
        <w:spacing w:after="240" w:line="240" w:lineRule="auto"/>
        <w:ind w:left="1418" w:hanging="851"/>
        <w:jc w:val="both"/>
        <w:rPr>
          <w:rFonts w:asciiTheme="minorHAnsi" w:hAnsiTheme="minorHAnsi"/>
          <w:sz w:val="22"/>
          <w:szCs w:val="22"/>
        </w:rPr>
      </w:pPr>
      <w:r>
        <w:rPr>
          <w:rFonts w:asciiTheme="minorHAnsi" w:hAnsiTheme="minorHAnsi"/>
          <w:sz w:val="22"/>
          <w:szCs w:val="22"/>
        </w:rPr>
        <w:t>12</w:t>
      </w:r>
      <w:r w:rsidRPr="00D2656A">
        <w:rPr>
          <w:rFonts w:asciiTheme="minorHAnsi" w:hAnsiTheme="minorHAnsi"/>
          <w:sz w:val="22"/>
          <w:szCs w:val="22"/>
        </w:rPr>
        <w:t>.3.4</w:t>
      </w:r>
      <w:r w:rsidRPr="00D2656A">
        <w:rPr>
          <w:rFonts w:asciiTheme="minorHAnsi" w:hAnsiTheme="minorHAnsi"/>
          <w:sz w:val="22"/>
          <w:szCs w:val="22"/>
        </w:rPr>
        <w:tab/>
        <w:t>Wellness Days do not carry over from one year to the next, nor are they paid out upon resignation or termination.</w:t>
      </w:r>
    </w:p>
    <w:p w14:paraId="7066493A" w14:textId="77777777" w:rsidR="00422014" w:rsidRPr="00D2656A" w:rsidRDefault="00422014" w:rsidP="00422014">
      <w:pPr>
        <w:spacing w:after="240" w:line="240" w:lineRule="auto"/>
        <w:ind w:left="1418" w:hanging="851"/>
        <w:jc w:val="both"/>
        <w:rPr>
          <w:rFonts w:asciiTheme="minorHAnsi" w:hAnsiTheme="minorHAnsi"/>
          <w:sz w:val="22"/>
          <w:szCs w:val="22"/>
        </w:rPr>
      </w:pPr>
      <w:r>
        <w:rPr>
          <w:rFonts w:asciiTheme="minorHAnsi" w:hAnsiTheme="minorHAnsi"/>
          <w:sz w:val="22"/>
          <w:szCs w:val="22"/>
        </w:rPr>
        <w:t>12</w:t>
      </w:r>
      <w:r w:rsidRPr="00D2656A">
        <w:rPr>
          <w:rFonts w:asciiTheme="minorHAnsi" w:hAnsiTheme="minorHAnsi"/>
          <w:sz w:val="22"/>
          <w:szCs w:val="22"/>
        </w:rPr>
        <w:t>.3.5</w:t>
      </w:r>
      <w:r w:rsidRPr="00D2656A">
        <w:rPr>
          <w:rFonts w:asciiTheme="minorHAnsi" w:hAnsiTheme="minorHAnsi"/>
          <w:sz w:val="22"/>
          <w:szCs w:val="22"/>
        </w:rPr>
        <w:tab/>
        <w:t>Wellness Days cannot be used in conjunction with vacation or banked overtime.</w:t>
      </w:r>
    </w:p>
    <w:p w14:paraId="1F1433BA" w14:textId="77777777" w:rsidR="00422014" w:rsidRPr="00D2656A" w:rsidRDefault="00422014" w:rsidP="00422014">
      <w:pPr>
        <w:spacing w:after="240" w:line="240" w:lineRule="auto"/>
        <w:ind w:left="1418" w:hanging="851"/>
        <w:jc w:val="both"/>
        <w:rPr>
          <w:rFonts w:asciiTheme="minorHAnsi" w:hAnsiTheme="minorHAnsi"/>
          <w:sz w:val="22"/>
          <w:szCs w:val="22"/>
        </w:rPr>
      </w:pPr>
      <w:r>
        <w:rPr>
          <w:rFonts w:asciiTheme="minorHAnsi" w:hAnsiTheme="minorHAnsi"/>
          <w:sz w:val="22"/>
          <w:szCs w:val="22"/>
        </w:rPr>
        <w:t>12</w:t>
      </w:r>
      <w:r w:rsidRPr="00D2656A">
        <w:rPr>
          <w:rFonts w:asciiTheme="minorHAnsi" w:hAnsiTheme="minorHAnsi"/>
          <w:sz w:val="22"/>
          <w:szCs w:val="22"/>
        </w:rPr>
        <w:t>.3.6</w:t>
      </w:r>
      <w:r w:rsidRPr="00D2656A">
        <w:rPr>
          <w:rFonts w:asciiTheme="minorHAnsi" w:hAnsiTheme="minorHAnsi"/>
          <w:sz w:val="22"/>
          <w:szCs w:val="22"/>
        </w:rPr>
        <w:tab/>
        <w:t xml:space="preserve">All Wellness Days earned, accumulated and utilized will be recorded on the timesheet. </w:t>
      </w:r>
    </w:p>
    <w:p w14:paraId="65113192" w14:textId="77777777" w:rsidR="00422014" w:rsidRPr="00D2656A" w:rsidRDefault="00422014" w:rsidP="00422014">
      <w:pPr>
        <w:spacing w:after="240" w:line="240" w:lineRule="auto"/>
        <w:ind w:left="567" w:hanging="567"/>
        <w:jc w:val="both"/>
        <w:rPr>
          <w:rFonts w:asciiTheme="minorHAnsi" w:hAnsiTheme="minorHAnsi"/>
          <w:sz w:val="22"/>
          <w:szCs w:val="22"/>
        </w:rPr>
      </w:pPr>
      <w:r>
        <w:rPr>
          <w:rFonts w:asciiTheme="minorHAnsi" w:hAnsiTheme="minorHAnsi"/>
          <w:sz w:val="22"/>
          <w:szCs w:val="22"/>
        </w:rPr>
        <w:t>12</w:t>
      </w:r>
      <w:r w:rsidRPr="00D2656A">
        <w:rPr>
          <w:rFonts w:asciiTheme="minorHAnsi" w:hAnsiTheme="minorHAnsi"/>
          <w:sz w:val="22"/>
          <w:szCs w:val="22"/>
        </w:rPr>
        <w:t>.4</w:t>
      </w:r>
      <w:r w:rsidRPr="00D2656A">
        <w:rPr>
          <w:rFonts w:asciiTheme="minorHAnsi" w:hAnsiTheme="minorHAnsi"/>
          <w:sz w:val="22"/>
          <w:szCs w:val="22"/>
        </w:rPr>
        <w:tab/>
        <w:t>A maximum of two (2) consecutive Wellness Days may be utilized at one time; exception would be in the event of illness, injury or mental health concerns.</w:t>
      </w:r>
    </w:p>
    <w:p w14:paraId="5FA7A76C" w14:textId="77777777" w:rsidR="00422014" w:rsidRPr="00D2656A" w:rsidRDefault="00422014" w:rsidP="00422014">
      <w:pPr>
        <w:spacing w:after="240" w:line="240" w:lineRule="auto"/>
        <w:ind w:left="567" w:hanging="567"/>
        <w:jc w:val="both"/>
        <w:rPr>
          <w:rFonts w:asciiTheme="minorHAnsi" w:hAnsiTheme="minorHAnsi"/>
          <w:sz w:val="22"/>
          <w:szCs w:val="22"/>
        </w:rPr>
      </w:pPr>
      <w:r>
        <w:rPr>
          <w:rFonts w:asciiTheme="minorHAnsi" w:hAnsiTheme="minorHAnsi"/>
          <w:sz w:val="22"/>
          <w:szCs w:val="22"/>
        </w:rPr>
        <w:t>12</w:t>
      </w:r>
      <w:r w:rsidRPr="00D2656A">
        <w:rPr>
          <w:rFonts w:asciiTheme="minorHAnsi" w:hAnsiTheme="minorHAnsi"/>
          <w:sz w:val="22"/>
          <w:szCs w:val="22"/>
        </w:rPr>
        <w:t>.5</w:t>
      </w:r>
      <w:r w:rsidRPr="00D2656A">
        <w:rPr>
          <w:rFonts w:asciiTheme="minorHAnsi" w:hAnsiTheme="minorHAnsi"/>
          <w:sz w:val="22"/>
          <w:szCs w:val="22"/>
        </w:rPr>
        <w:tab/>
        <w:t xml:space="preserve">If an employee is absent for more than three (3) consecutive Wellness Days due to illness or injury, medical evidence may be required. </w:t>
      </w:r>
    </w:p>
    <w:p w14:paraId="3DCEBDF7" w14:textId="543E13F7" w:rsidR="00422014" w:rsidRPr="00D2656A" w:rsidRDefault="00422014" w:rsidP="00422014">
      <w:pPr>
        <w:spacing w:after="240" w:line="240" w:lineRule="auto"/>
        <w:ind w:left="567" w:hanging="567"/>
        <w:jc w:val="both"/>
        <w:rPr>
          <w:rFonts w:asciiTheme="minorHAnsi" w:hAnsiTheme="minorHAnsi"/>
          <w:sz w:val="22"/>
          <w:szCs w:val="22"/>
        </w:rPr>
      </w:pPr>
      <w:r>
        <w:rPr>
          <w:rFonts w:asciiTheme="minorHAnsi" w:hAnsiTheme="minorHAnsi"/>
          <w:sz w:val="22"/>
          <w:szCs w:val="22"/>
        </w:rPr>
        <w:t>12</w:t>
      </w:r>
      <w:r w:rsidRPr="00D2656A">
        <w:rPr>
          <w:rFonts w:asciiTheme="minorHAnsi" w:hAnsiTheme="minorHAnsi"/>
          <w:sz w:val="22"/>
          <w:szCs w:val="22"/>
        </w:rPr>
        <w:t>.6</w:t>
      </w:r>
      <w:r w:rsidRPr="00D2656A">
        <w:rPr>
          <w:rFonts w:asciiTheme="minorHAnsi" w:hAnsiTheme="minorHAnsi"/>
          <w:sz w:val="22"/>
          <w:szCs w:val="22"/>
        </w:rPr>
        <w:tab/>
        <w:t xml:space="preserve">Employees requiring more than twelve (12) Wellness Days per fiscal year may use holiday time or take unpaid time upon </w:t>
      </w:r>
      <w:r w:rsidR="005A32F8">
        <w:rPr>
          <w:rFonts w:asciiTheme="minorHAnsi" w:hAnsiTheme="minorHAnsi"/>
          <w:sz w:val="22"/>
          <w:szCs w:val="22"/>
        </w:rPr>
        <w:t>Executive Director</w:t>
      </w:r>
      <w:r w:rsidRPr="00D2656A">
        <w:rPr>
          <w:rFonts w:asciiTheme="minorHAnsi" w:hAnsiTheme="minorHAnsi"/>
          <w:sz w:val="22"/>
          <w:szCs w:val="22"/>
        </w:rPr>
        <w:t>y approval.</w:t>
      </w:r>
    </w:p>
    <w:p w14:paraId="3F5A7D81" w14:textId="77777777" w:rsidR="00422014" w:rsidRDefault="00422014">
      <w:pPr>
        <w:rPr>
          <w:rFonts w:asciiTheme="minorHAnsi" w:hAnsiTheme="minorHAnsi"/>
          <w:sz w:val="22"/>
          <w:szCs w:val="22"/>
        </w:rPr>
      </w:pPr>
      <w:r>
        <w:rPr>
          <w:rFonts w:asciiTheme="minorHAnsi" w:hAnsiTheme="minorHAnsi"/>
          <w:sz w:val="22"/>
          <w:szCs w:val="22"/>
        </w:rPr>
        <w:br w:type="page"/>
      </w:r>
    </w:p>
    <w:p w14:paraId="0D8D905D" w14:textId="77777777" w:rsidR="00422014" w:rsidRPr="00D9107B" w:rsidRDefault="00422014" w:rsidP="00422014">
      <w:pPr>
        <w:spacing w:after="240" w:line="240" w:lineRule="auto"/>
        <w:ind w:left="2268"/>
        <w:rPr>
          <w:rFonts w:asciiTheme="minorHAnsi" w:hAnsiTheme="minorHAnsi"/>
          <w:sz w:val="22"/>
          <w:szCs w:val="22"/>
        </w:rPr>
      </w:pPr>
      <w:r w:rsidRPr="00D9107B">
        <w:rPr>
          <w:rFonts w:asciiTheme="minorHAnsi" w:hAnsiTheme="minorHAnsi"/>
          <w:sz w:val="22"/>
          <w:szCs w:val="22"/>
        </w:rPr>
        <w:lastRenderedPageBreak/>
        <w:t>Policy Number:</w:t>
      </w:r>
      <w:r w:rsidRPr="00D9107B">
        <w:rPr>
          <w:rFonts w:asciiTheme="minorHAnsi" w:hAnsiTheme="minorHAnsi"/>
          <w:sz w:val="22"/>
          <w:szCs w:val="22"/>
        </w:rPr>
        <w:tab/>
        <w:t>HR-</w:t>
      </w:r>
      <w:r>
        <w:rPr>
          <w:rFonts w:asciiTheme="minorHAnsi" w:hAnsiTheme="minorHAnsi"/>
          <w:sz w:val="22"/>
          <w:szCs w:val="22"/>
        </w:rPr>
        <w:t>13</w:t>
      </w:r>
    </w:p>
    <w:p w14:paraId="0AE7F2BD" w14:textId="77777777" w:rsidR="00422014" w:rsidRPr="00D9107B" w:rsidRDefault="00422014" w:rsidP="00422014">
      <w:pPr>
        <w:spacing w:after="240" w:line="240" w:lineRule="auto"/>
        <w:ind w:left="2268"/>
        <w:rPr>
          <w:rFonts w:asciiTheme="minorHAnsi" w:hAnsiTheme="minorHAnsi"/>
          <w:b/>
          <w:sz w:val="22"/>
          <w:szCs w:val="22"/>
        </w:rPr>
      </w:pPr>
      <w:r w:rsidRPr="00D9107B">
        <w:rPr>
          <w:rFonts w:asciiTheme="minorHAnsi" w:hAnsiTheme="minorHAnsi"/>
          <w:sz w:val="22"/>
          <w:szCs w:val="22"/>
        </w:rPr>
        <w:t>Policy Type:</w:t>
      </w:r>
      <w:r w:rsidRPr="00D9107B">
        <w:rPr>
          <w:rFonts w:asciiTheme="minorHAnsi" w:hAnsiTheme="minorHAnsi"/>
          <w:sz w:val="22"/>
          <w:szCs w:val="22"/>
        </w:rPr>
        <w:tab/>
      </w:r>
      <w:r w:rsidRPr="00D9107B">
        <w:rPr>
          <w:rFonts w:asciiTheme="minorHAnsi" w:hAnsiTheme="minorHAnsi"/>
          <w:sz w:val="22"/>
          <w:szCs w:val="22"/>
        </w:rPr>
        <w:tab/>
      </w:r>
      <w:r w:rsidRPr="00D9107B">
        <w:rPr>
          <w:rFonts w:asciiTheme="minorHAnsi" w:hAnsiTheme="minorHAnsi"/>
          <w:b/>
          <w:sz w:val="22"/>
          <w:szCs w:val="22"/>
        </w:rPr>
        <w:t>Leave of Absence</w:t>
      </w:r>
    </w:p>
    <w:p w14:paraId="7F5803EA" w14:textId="3A6879D1" w:rsidR="00422014" w:rsidRPr="00D9107B" w:rsidRDefault="00422014" w:rsidP="00422014">
      <w:pPr>
        <w:spacing w:after="240" w:line="240" w:lineRule="auto"/>
        <w:ind w:left="2268"/>
        <w:rPr>
          <w:rFonts w:asciiTheme="minorHAnsi" w:hAnsiTheme="minorHAnsi"/>
          <w:sz w:val="22"/>
          <w:szCs w:val="22"/>
        </w:rPr>
      </w:pPr>
      <w:r>
        <w:rPr>
          <w:rFonts w:asciiTheme="minorHAnsi" w:hAnsiTheme="minorHAnsi"/>
          <w:sz w:val="22"/>
          <w:szCs w:val="22"/>
        </w:rPr>
        <w:t>Date Approved:</w:t>
      </w:r>
      <w:r>
        <w:rPr>
          <w:rFonts w:asciiTheme="minorHAnsi" w:hAnsiTheme="minorHAnsi"/>
          <w:sz w:val="22"/>
          <w:szCs w:val="22"/>
        </w:rPr>
        <w:tab/>
      </w:r>
      <w:r w:rsidR="009B47B2">
        <w:rPr>
          <w:rFonts w:asciiTheme="minorHAnsi" w:hAnsiTheme="minorHAnsi"/>
          <w:sz w:val="22"/>
          <w:szCs w:val="22"/>
        </w:rPr>
        <w:t>April 19, 2018</w:t>
      </w:r>
    </w:p>
    <w:p w14:paraId="6E9B1E3E" w14:textId="77777777" w:rsidR="00422014" w:rsidRPr="00D9107B" w:rsidRDefault="00422014" w:rsidP="00422014">
      <w:pPr>
        <w:spacing w:after="240" w:line="240" w:lineRule="auto"/>
        <w:ind w:left="2268"/>
        <w:rPr>
          <w:rFonts w:asciiTheme="minorHAnsi" w:hAnsiTheme="minorHAnsi"/>
          <w:sz w:val="22"/>
          <w:szCs w:val="22"/>
        </w:rPr>
      </w:pPr>
      <w:r w:rsidRPr="00D9107B">
        <w:rPr>
          <w:rFonts w:asciiTheme="minorHAnsi" w:hAnsiTheme="minorHAnsi"/>
          <w:sz w:val="22"/>
          <w:szCs w:val="22"/>
        </w:rPr>
        <w:t>Date Reviewed:</w:t>
      </w:r>
      <w:r w:rsidRPr="00D9107B">
        <w:rPr>
          <w:rFonts w:asciiTheme="minorHAnsi" w:hAnsiTheme="minorHAnsi"/>
          <w:sz w:val="22"/>
          <w:szCs w:val="22"/>
        </w:rPr>
        <w:tab/>
      </w:r>
      <w:r>
        <w:rPr>
          <w:rFonts w:asciiTheme="minorHAnsi" w:hAnsiTheme="minorHAnsi"/>
          <w:sz w:val="22"/>
          <w:szCs w:val="22"/>
        </w:rPr>
        <w:t>March 2018</w:t>
      </w:r>
    </w:p>
    <w:p w14:paraId="4FE422A3" w14:textId="77777777" w:rsidR="00422014" w:rsidRPr="00D9107B" w:rsidRDefault="00422014" w:rsidP="00422014">
      <w:pPr>
        <w:pStyle w:val="BodyText2"/>
        <w:spacing w:line="240" w:lineRule="auto"/>
        <w:rPr>
          <w:rFonts w:asciiTheme="minorHAnsi" w:hAnsiTheme="minorHAnsi"/>
          <w:sz w:val="22"/>
          <w:szCs w:val="22"/>
        </w:rPr>
      </w:pPr>
      <w:r>
        <w:rPr>
          <w:rFonts w:asciiTheme="minorHAnsi" w:hAnsiTheme="minorHAnsi"/>
          <w:noProof/>
          <w:sz w:val="22"/>
          <w:lang w:val="en-CA" w:eastAsia="en-CA"/>
        </w:rPr>
        <mc:AlternateContent>
          <mc:Choice Requires="wps">
            <w:drawing>
              <wp:anchor distT="4294967292" distB="4294967292" distL="114300" distR="114300" simplePos="0" relativeHeight="251730944" behindDoc="0" locked="0" layoutInCell="0" allowOverlap="1" wp14:anchorId="560DC49A" wp14:editId="693C2647">
                <wp:simplePos x="0" y="0"/>
                <wp:positionH relativeFrom="column">
                  <wp:posOffset>0</wp:posOffset>
                </wp:positionH>
                <wp:positionV relativeFrom="paragraph">
                  <wp:posOffset>53339</wp:posOffset>
                </wp:positionV>
                <wp:extent cx="5669280" cy="0"/>
                <wp:effectExtent l="0" t="0" r="26670" b="19050"/>
                <wp:wrapTopAndBottom/>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E55D2C" id="Line 50" o:spid="_x0000_s1026" style="position:absolute;z-index:251730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2pt" to="446.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3E7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" o:allowincell="f">
                <w10:wrap type="topAndBottom"/>
              </v:line>
            </w:pict>
          </mc:Fallback>
        </mc:AlternateContent>
      </w:r>
    </w:p>
    <w:p w14:paraId="7E11B9A0" w14:textId="77777777" w:rsidR="00422014" w:rsidRPr="00D9107B" w:rsidRDefault="00422014" w:rsidP="00422014">
      <w:pPr>
        <w:spacing w:after="240" w:line="240" w:lineRule="auto"/>
        <w:ind w:left="567" w:hanging="567"/>
        <w:jc w:val="both"/>
        <w:rPr>
          <w:rFonts w:asciiTheme="minorHAnsi" w:hAnsiTheme="minorHAnsi"/>
          <w:sz w:val="22"/>
          <w:szCs w:val="22"/>
        </w:rPr>
      </w:pPr>
      <w:r>
        <w:rPr>
          <w:rFonts w:asciiTheme="minorHAnsi" w:hAnsiTheme="minorHAnsi"/>
          <w:sz w:val="22"/>
          <w:szCs w:val="22"/>
        </w:rPr>
        <w:t>13</w:t>
      </w:r>
      <w:r w:rsidRPr="00D9107B">
        <w:rPr>
          <w:rFonts w:asciiTheme="minorHAnsi" w:hAnsiTheme="minorHAnsi"/>
          <w:sz w:val="22"/>
          <w:szCs w:val="22"/>
        </w:rPr>
        <w:t>.1</w:t>
      </w:r>
      <w:r w:rsidRPr="00D9107B">
        <w:rPr>
          <w:rFonts w:asciiTheme="minorHAnsi" w:hAnsiTheme="minorHAnsi"/>
          <w:sz w:val="22"/>
          <w:szCs w:val="22"/>
        </w:rPr>
        <w:tab/>
        <w:t>Maternity</w:t>
      </w:r>
      <w:r>
        <w:rPr>
          <w:rFonts w:asciiTheme="minorHAnsi" w:hAnsiTheme="minorHAnsi"/>
          <w:sz w:val="22"/>
          <w:szCs w:val="22"/>
        </w:rPr>
        <w:t>/P</w:t>
      </w:r>
      <w:r w:rsidRPr="00D9107B">
        <w:rPr>
          <w:rFonts w:asciiTheme="minorHAnsi" w:hAnsiTheme="minorHAnsi"/>
          <w:sz w:val="22"/>
          <w:szCs w:val="22"/>
        </w:rPr>
        <w:t>arental</w:t>
      </w:r>
      <w:r>
        <w:rPr>
          <w:rFonts w:asciiTheme="minorHAnsi" w:hAnsiTheme="minorHAnsi"/>
          <w:sz w:val="22"/>
          <w:szCs w:val="22"/>
        </w:rPr>
        <w:t>/A</w:t>
      </w:r>
      <w:r w:rsidRPr="00D9107B">
        <w:rPr>
          <w:rFonts w:asciiTheme="minorHAnsi" w:hAnsiTheme="minorHAnsi"/>
          <w:sz w:val="22"/>
          <w:szCs w:val="22"/>
        </w:rPr>
        <w:t xml:space="preserve">doption </w:t>
      </w:r>
      <w:r>
        <w:rPr>
          <w:rFonts w:asciiTheme="minorHAnsi" w:hAnsiTheme="minorHAnsi"/>
          <w:sz w:val="22"/>
          <w:szCs w:val="22"/>
        </w:rPr>
        <w:t>Leave, C</w:t>
      </w:r>
      <w:r w:rsidRPr="00D9107B">
        <w:rPr>
          <w:rFonts w:asciiTheme="minorHAnsi" w:hAnsiTheme="minorHAnsi"/>
          <w:sz w:val="22"/>
          <w:szCs w:val="22"/>
        </w:rPr>
        <w:t xml:space="preserve">ompassionate </w:t>
      </w:r>
      <w:r>
        <w:rPr>
          <w:rFonts w:asciiTheme="minorHAnsi" w:hAnsiTheme="minorHAnsi"/>
          <w:sz w:val="22"/>
          <w:szCs w:val="22"/>
        </w:rPr>
        <w:t>C</w:t>
      </w:r>
      <w:r w:rsidRPr="00D9107B">
        <w:rPr>
          <w:rFonts w:asciiTheme="minorHAnsi" w:hAnsiTheme="minorHAnsi"/>
          <w:sz w:val="22"/>
          <w:szCs w:val="22"/>
        </w:rPr>
        <w:t xml:space="preserve">are </w:t>
      </w:r>
      <w:r>
        <w:rPr>
          <w:rFonts w:asciiTheme="minorHAnsi" w:hAnsiTheme="minorHAnsi"/>
          <w:sz w:val="22"/>
          <w:szCs w:val="22"/>
        </w:rPr>
        <w:t>L</w:t>
      </w:r>
      <w:r w:rsidRPr="00D9107B">
        <w:rPr>
          <w:rFonts w:asciiTheme="minorHAnsi" w:hAnsiTheme="minorHAnsi"/>
          <w:sz w:val="22"/>
          <w:szCs w:val="22"/>
        </w:rPr>
        <w:t>eave</w:t>
      </w:r>
      <w:r>
        <w:rPr>
          <w:rFonts w:asciiTheme="minorHAnsi" w:hAnsiTheme="minorHAnsi"/>
          <w:sz w:val="22"/>
          <w:szCs w:val="22"/>
        </w:rPr>
        <w:t xml:space="preserve">, and other legislated leaves </w:t>
      </w:r>
      <w:r w:rsidRPr="00D9107B">
        <w:rPr>
          <w:rFonts w:asciiTheme="minorHAnsi" w:hAnsiTheme="minorHAnsi"/>
          <w:sz w:val="22"/>
          <w:szCs w:val="22"/>
        </w:rPr>
        <w:t xml:space="preserve">without pay will conform to the </w:t>
      </w:r>
      <w:r w:rsidRPr="000B1722">
        <w:rPr>
          <w:rFonts w:asciiTheme="minorHAnsi" w:hAnsiTheme="minorHAnsi"/>
          <w:i/>
          <w:sz w:val="22"/>
          <w:szCs w:val="22"/>
        </w:rPr>
        <w:t>Alberta Employment Standards Code</w:t>
      </w:r>
      <w:r w:rsidRPr="00D9107B">
        <w:rPr>
          <w:rFonts w:asciiTheme="minorHAnsi" w:hAnsiTheme="minorHAnsi"/>
          <w:sz w:val="22"/>
          <w:szCs w:val="22"/>
        </w:rPr>
        <w:t xml:space="preserve"> and Employment Insurance.</w:t>
      </w:r>
    </w:p>
    <w:p w14:paraId="090B3D58" w14:textId="127CD93E" w:rsidR="00422014" w:rsidRPr="00D9107B" w:rsidRDefault="00422014" w:rsidP="00422014">
      <w:pPr>
        <w:spacing w:after="240" w:line="240" w:lineRule="auto"/>
        <w:ind w:left="567" w:hanging="567"/>
        <w:jc w:val="both"/>
        <w:rPr>
          <w:rFonts w:asciiTheme="minorHAnsi" w:hAnsiTheme="minorHAnsi"/>
          <w:sz w:val="22"/>
          <w:szCs w:val="22"/>
        </w:rPr>
      </w:pPr>
      <w:r>
        <w:rPr>
          <w:rFonts w:asciiTheme="minorHAnsi" w:hAnsiTheme="minorHAnsi"/>
          <w:sz w:val="22"/>
          <w:szCs w:val="22"/>
        </w:rPr>
        <w:t>13</w:t>
      </w:r>
      <w:r w:rsidRPr="00D9107B">
        <w:rPr>
          <w:rFonts w:asciiTheme="minorHAnsi" w:hAnsiTheme="minorHAnsi"/>
          <w:sz w:val="22"/>
          <w:szCs w:val="22"/>
        </w:rPr>
        <w:t>.2</w:t>
      </w:r>
      <w:r w:rsidRPr="00D9107B">
        <w:rPr>
          <w:rFonts w:asciiTheme="minorHAnsi" w:hAnsiTheme="minorHAnsi"/>
          <w:sz w:val="22"/>
          <w:szCs w:val="22"/>
        </w:rPr>
        <w:tab/>
      </w:r>
      <w:r w:rsidRPr="007D63B8">
        <w:rPr>
          <w:rFonts w:asciiTheme="minorHAnsi" w:hAnsiTheme="minorHAnsi"/>
          <w:b/>
          <w:sz w:val="22"/>
          <w:szCs w:val="22"/>
        </w:rPr>
        <w:t>Bereavement Leave:</w:t>
      </w:r>
      <w:r>
        <w:rPr>
          <w:rFonts w:asciiTheme="minorHAnsi" w:hAnsiTheme="minorHAnsi"/>
          <w:sz w:val="22"/>
          <w:szCs w:val="22"/>
        </w:rPr>
        <w:t xml:space="preserve"> </w:t>
      </w:r>
      <w:r w:rsidRPr="00D9107B">
        <w:rPr>
          <w:rFonts w:asciiTheme="minorHAnsi" w:hAnsiTheme="minorHAnsi"/>
          <w:sz w:val="22"/>
          <w:szCs w:val="22"/>
        </w:rPr>
        <w:t>In the event of the death of a</w:t>
      </w:r>
      <w:r>
        <w:rPr>
          <w:rFonts w:asciiTheme="minorHAnsi" w:hAnsiTheme="minorHAnsi"/>
          <w:sz w:val="22"/>
          <w:szCs w:val="22"/>
        </w:rPr>
        <w:t xml:space="preserve">n employee’s </w:t>
      </w:r>
      <w:r w:rsidRPr="00D9107B">
        <w:rPr>
          <w:rFonts w:asciiTheme="minorHAnsi" w:hAnsiTheme="minorHAnsi"/>
          <w:sz w:val="22"/>
          <w:szCs w:val="22"/>
        </w:rPr>
        <w:t>immediate family</w:t>
      </w:r>
      <w:r>
        <w:rPr>
          <w:rFonts w:asciiTheme="minorHAnsi" w:hAnsiTheme="minorHAnsi"/>
          <w:sz w:val="22"/>
          <w:szCs w:val="22"/>
        </w:rPr>
        <w:t xml:space="preserve"> member</w:t>
      </w:r>
      <w:r w:rsidRPr="00D9107B">
        <w:rPr>
          <w:rFonts w:asciiTheme="minorHAnsi" w:hAnsiTheme="minorHAnsi"/>
          <w:sz w:val="22"/>
          <w:szCs w:val="22"/>
        </w:rPr>
        <w:t xml:space="preserve">, the employee will be granted reasonable leave of absence with pay, up to a maximum of seven (7) </w:t>
      </w:r>
      <w:r w:rsidR="00231136">
        <w:rPr>
          <w:rFonts w:asciiTheme="minorHAnsi" w:hAnsiTheme="minorHAnsi"/>
          <w:sz w:val="22"/>
          <w:szCs w:val="22"/>
        </w:rPr>
        <w:t xml:space="preserve">calendar </w:t>
      </w:r>
      <w:r w:rsidRPr="00D9107B">
        <w:rPr>
          <w:rFonts w:asciiTheme="minorHAnsi" w:hAnsiTheme="minorHAnsi"/>
          <w:sz w:val="22"/>
          <w:szCs w:val="22"/>
        </w:rPr>
        <w:t xml:space="preserve">days.  </w:t>
      </w:r>
    </w:p>
    <w:p w14:paraId="0F3D0328" w14:textId="77777777" w:rsidR="00422014" w:rsidRPr="00D9107B" w:rsidRDefault="00422014" w:rsidP="00422014">
      <w:pPr>
        <w:pStyle w:val="BodyTextIndent3"/>
        <w:spacing w:after="240"/>
        <w:ind w:left="1418" w:hanging="851"/>
        <w:jc w:val="both"/>
        <w:rPr>
          <w:rFonts w:asciiTheme="minorHAnsi" w:hAnsiTheme="minorHAnsi"/>
          <w:bCs/>
          <w:sz w:val="22"/>
          <w:szCs w:val="22"/>
        </w:rPr>
      </w:pPr>
      <w:r>
        <w:rPr>
          <w:rFonts w:asciiTheme="minorHAnsi" w:hAnsiTheme="minorHAnsi"/>
          <w:bCs/>
          <w:sz w:val="22"/>
          <w:szCs w:val="22"/>
        </w:rPr>
        <w:t>13</w:t>
      </w:r>
      <w:r w:rsidRPr="00D9107B">
        <w:rPr>
          <w:rFonts w:asciiTheme="minorHAnsi" w:hAnsiTheme="minorHAnsi"/>
          <w:bCs/>
          <w:sz w:val="22"/>
          <w:szCs w:val="22"/>
        </w:rPr>
        <w:t>.2.1</w:t>
      </w:r>
      <w:r w:rsidRPr="00D9107B">
        <w:rPr>
          <w:rFonts w:asciiTheme="minorHAnsi" w:hAnsiTheme="minorHAnsi"/>
          <w:bCs/>
          <w:sz w:val="22"/>
          <w:szCs w:val="22"/>
        </w:rPr>
        <w:tab/>
        <w:t>Immediate family is defined as</w:t>
      </w:r>
      <w:r>
        <w:rPr>
          <w:rFonts w:asciiTheme="minorHAnsi" w:hAnsiTheme="minorHAnsi"/>
          <w:bCs/>
          <w:sz w:val="22"/>
          <w:szCs w:val="22"/>
        </w:rPr>
        <w:t>, and includes biological, adoptive, step, same sex or in-law relationships</w:t>
      </w:r>
      <w:r w:rsidRPr="00D9107B">
        <w:rPr>
          <w:rFonts w:asciiTheme="minorHAnsi" w:hAnsiTheme="minorHAnsi"/>
          <w:bCs/>
          <w:sz w:val="22"/>
          <w:szCs w:val="22"/>
        </w:rPr>
        <w:t>: spouse</w:t>
      </w:r>
      <w:r>
        <w:rPr>
          <w:rFonts w:asciiTheme="minorHAnsi" w:hAnsiTheme="minorHAnsi"/>
          <w:bCs/>
          <w:sz w:val="22"/>
          <w:szCs w:val="22"/>
        </w:rPr>
        <w:t xml:space="preserve">/partner, </w:t>
      </w:r>
      <w:r w:rsidRPr="00D9107B">
        <w:rPr>
          <w:rFonts w:asciiTheme="minorHAnsi" w:hAnsiTheme="minorHAnsi"/>
          <w:bCs/>
          <w:sz w:val="22"/>
          <w:szCs w:val="22"/>
        </w:rPr>
        <w:t>children</w:t>
      </w:r>
      <w:r>
        <w:rPr>
          <w:rFonts w:asciiTheme="minorHAnsi" w:hAnsiTheme="minorHAnsi"/>
          <w:bCs/>
          <w:sz w:val="22"/>
          <w:szCs w:val="22"/>
        </w:rPr>
        <w:t xml:space="preserve">, </w:t>
      </w:r>
      <w:r w:rsidRPr="00D9107B">
        <w:rPr>
          <w:rFonts w:asciiTheme="minorHAnsi" w:hAnsiTheme="minorHAnsi"/>
          <w:bCs/>
          <w:sz w:val="22"/>
          <w:szCs w:val="22"/>
        </w:rPr>
        <w:t>parents</w:t>
      </w:r>
      <w:r>
        <w:rPr>
          <w:rFonts w:asciiTheme="minorHAnsi" w:hAnsiTheme="minorHAnsi"/>
          <w:bCs/>
          <w:sz w:val="22"/>
          <w:szCs w:val="22"/>
        </w:rPr>
        <w:t xml:space="preserve">, </w:t>
      </w:r>
      <w:r w:rsidRPr="00D9107B">
        <w:rPr>
          <w:rFonts w:asciiTheme="minorHAnsi" w:hAnsiTheme="minorHAnsi"/>
          <w:bCs/>
          <w:sz w:val="22"/>
          <w:szCs w:val="22"/>
        </w:rPr>
        <w:t>siblings</w:t>
      </w:r>
      <w:r>
        <w:rPr>
          <w:rFonts w:asciiTheme="minorHAnsi" w:hAnsiTheme="minorHAnsi"/>
          <w:bCs/>
          <w:sz w:val="22"/>
          <w:szCs w:val="22"/>
        </w:rPr>
        <w:t xml:space="preserve">, </w:t>
      </w:r>
      <w:r w:rsidRPr="00D9107B">
        <w:rPr>
          <w:rFonts w:asciiTheme="minorHAnsi" w:hAnsiTheme="minorHAnsi"/>
          <w:bCs/>
          <w:sz w:val="22"/>
          <w:szCs w:val="22"/>
        </w:rPr>
        <w:t xml:space="preserve">grandparents, </w:t>
      </w:r>
      <w:r>
        <w:rPr>
          <w:rFonts w:asciiTheme="minorHAnsi" w:hAnsiTheme="minorHAnsi"/>
          <w:bCs/>
          <w:sz w:val="22"/>
          <w:szCs w:val="22"/>
        </w:rPr>
        <w:t xml:space="preserve">great grandparents, </w:t>
      </w:r>
      <w:r w:rsidRPr="00D9107B">
        <w:rPr>
          <w:rFonts w:asciiTheme="minorHAnsi" w:hAnsiTheme="minorHAnsi"/>
          <w:bCs/>
          <w:sz w:val="22"/>
          <w:szCs w:val="22"/>
        </w:rPr>
        <w:t xml:space="preserve">grandchildren, guardian or fiancé. </w:t>
      </w:r>
    </w:p>
    <w:p w14:paraId="32AED320" w14:textId="77777777" w:rsidR="00422014" w:rsidRPr="00D9107B" w:rsidRDefault="00422014" w:rsidP="00422014">
      <w:pPr>
        <w:pStyle w:val="BodyTextIndent3"/>
        <w:spacing w:after="240"/>
        <w:ind w:left="1418" w:hanging="851"/>
        <w:jc w:val="both"/>
        <w:rPr>
          <w:rFonts w:asciiTheme="minorHAnsi" w:hAnsiTheme="minorHAnsi"/>
          <w:sz w:val="22"/>
          <w:szCs w:val="22"/>
        </w:rPr>
      </w:pPr>
      <w:r>
        <w:rPr>
          <w:rFonts w:asciiTheme="minorHAnsi" w:hAnsiTheme="minorHAnsi"/>
          <w:bCs/>
          <w:sz w:val="22"/>
          <w:szCs w:val="22"/>
        </w:rPr>
        <w:t>13</w:t>
      </w:r>
      <w:r w:rsidRPr="00D9107B">
        <w:rPr>
          <w:rFonts w:asciiTheme="minorHAnsi" w:hAnsiTheme="minorHAnsi"/>
          <w:bCs/>
          <w:sz w:val="22"/>
          <w:szCs w:val="22"/>
        </w:rPr>
        <w:t>.2.2</w:t>
      </w:r>
      <w:r w:rsidRPr="00D9107B">
        <w:rPr>
          <w:rFonts w:asciiTheme="minorHAnsi" w:hAnsiTheme="minorHAnsi"/>
          <w:bCs/>
          <w:sz w:val="22"/>
          <w:szCs w:val="22"/>
        </w:rPr>
        <w:tab/>
        <w:t>If</w:t>
      </w:r>
      <w:r>
        <w:rPr>
          <w:rFonts w:asciiTheme="minorHAnsi" w:hAnsiTheme="minorHAnsi"/>
          <w:bCs/>
          <w:sz w:val="22"/>
          <w:szCs w:val="22"/>
        </w:rPr>
        <w:t xml:space="preserve"> </w:t>
      </w:r>
      <w:r w:rsidRPr="00D9107B">
        <w:rPr>
          <w:rFonts w:asciiTheme="minorHAnsi" w:hAnsiTheme="minorHAnsi"/>
          <w:bCs/>
          <w:sz w:val="22"/>
          <w:szCs w:val="22"/>
        </w:rPr>
        <w:t xml:space="preserve">additional time is required, </w:t>
      </w:r>
      <w:r>
        <w:rPr>
          <w:rFonts w:asciiTheme="minorHAnsi" w:hAnsiTheme="minorHAnsi"/>
          <w:bCs/>
          <w:sz w:val="22"/>
          <w:szCs w:val="22"/>
        </w:rPr>
        <w:t xml:space="preserve">time </w:t>
      </w:r>
      <w:r w:rsidRPr="00D9107B">
        <w:rPr>
          <w:rFonts w:asciiTheme="minorHAnsi" w:hAnsiTheme="minorHAnsi"/>
          <w:bCs/>
          <w:sz w:val="22"/>
          <w:szCs w:val="22"/>
        </w:rPr>
        <w:t>may be granted without pay or used as vacation time</w:t>
      </w:r>
      <w:r>
        <w:rPr>
          <w:rFonts w:asciiTheme="minorHAnsi" w:hAnsiTheme="minorHAnsi"/>
          <w:bCs/>
          <w:sz w:val="22"/>
          <w:szCs w:val="22"/>
        </w:rPr>
        <w:t xml:space="preserve"> at the discretion of the Executive Director.</w:t>
      </w:r>
    </w:p>
    <w:p w14:paraId="77E631F0" w14:textId="77777777" w:rsidR="00422014" w:rsidRPr="00D9107B" w:rsidRDefault="00422014" w:rsidP="00422014">
      <w:pPr>
        <w:pStyle w:val="BodyTextIndent3"/>
        <w:spacing w:after="240"/>
        <w:ind w:left="1418" w:hanging="851"/>
        <w:jc w:val="both"/>
        <w:rPr>
          <w:rFonts w:asciiTheme="minorHAnsi" w:hAnsiTheme="minorHAnsi"/>
          <w:sz w:val="22"/>
          <w:szCs w:val="22"/>
        </w:rPr>
      </w:pPr>
      <w:r>
        <w:rPr>
          <w:rFonts w:asciiTheme="minorHAnsi" w:hAnsiTheme="minorHAnsi"/>
          <w:sz w:val="22"/>
          <w:szCs w:val="22"/>
        </w:rPr>
        <w:t>13</w:t>
      </w:r>
      <w:r w:rsidRPr="00D9107B">
        <w:rPr>
          <w:rFonts w:asciiTheme="minorHAnsi" w:hAnsiTheme="minorHAnsi"/>
          <w:sz w:val="22"/>
          <w:szCs w:val="22"/>
        </w:rPr>
        <w:t>.2.</w:t>
      </w:r>
      <w:r>
        <w:rPr>
          <w:rFonts w:asciiTheme="minorHAnsi" w:hAnsiTheme="minorHAnsi"/>
          <w:sz w:val="22"/>
          <w:szCs w:val="22"/>
        </w:rPr>
        <w:t>3</w:t>
      </w:r>
      <w:r w:rsidRPr="00D9107B">
        <w:rPr>
          <w:rFonts w:asciiTheme="minorHAnsi" w:hAnsiTheme="minorHAnsi"/>
          <w:sz w:val="22"/>
          <w:szCs w:val="22"/>
        </w:rPr>
        <w:tab/>
        <w:t>I</w:t>
      </w:r>
      <w:r>
        <w:rPr>
          <w:rFonts w:asciiTheme="minorHAnsi" w:hAnsiTheme="minorHAnsi"/>
          <w:sz w:val="22"/>
          <w:szCs w:val="22"/>
        </w:rPr>
        <w:t>f</w:t>
      </w:r>
      <w:r w:rsidRPr="00D9107B">
        <w:rPr>
          <w:rFonts w:asciiTheme="minorHAnsi" w:hAnsiTheme="minorHAnsi"/>
          <w:sz w:val="22"/>
          <w:szCs w:val="22"/>
        </w:rPr>
        <w:t xml:space="preserve"> </w:t>
      </w:r>
      <w:r>
        <w:rPr>
          <w:rFonts w:asciiTheme="minorHAnsi" w:hAnsiTheme="minorHAnsi"/>
          <w:sz w:val="22"/>
          <w:szCs w:val="22"/>
        </w:rPr>
        <w:t>death occurs to someone other than an immediate family member</w:t>
      </w:r>
      <w:r w:rsidRPr="00D9107B">
        <w:rPr>
          <w:rFonts w:asciiTheme="minorHAnsi" w:hAnsiTheme="minorHAnsi"/>
          <w:sz w:val="22"/>
          <w:szCs w:val="22"/>
        </w:rPr>
        <w:t xml:space="preserve">, </w:t>
      </w:r>
      <w:r>
        <w:rPr>
          <w:rFonts w:asciiTheme="minorHAnsi" w:hAnsiTheme="minorHAnsi"/>
          <w:sz w:val="22"/>
          <w:szCs w:val="22"/>
        </w:rPr>
        <w:t>employees may be granted</w:t>
      </w:r>
      <w:r w:rsidRPr="00D9107B">
        <w:rPr>
          <w:rFonts w:asciiTheme="minorHAnsi" w:hAnsiTheme="minorHAnsi"/>
          <w:sz w:val="22"/>
          <w:szCs w:val="22"/>
        </w:rPr>
        <w:t xml:space="preserve"> up to one </w:t>
      </w:r>
      <w:r>
        <w:rPr>
          <w:rFonts w:asciiTheme="minorHAnsi" w:hAnsiTheme="minorHAnsi"/>
          <w:sz w:val="22"/>
          <w:szCs w:val="22"/>
        </w:rPr>
        <w:t xml:space="preserve">(1) </w:t>
      </w:r>
      <w:r w:rsidRPr="00D9107B">
        <w:rPr>
          <w:rFonts w:asciiTheme="minorHAnsi" w:hAnsiTheme="minorHAnsi"/>
          <w:sz w:val="22"/>
          <w:szCs w:val="22"/>
        </w:rPr>
        <w:t>working day with pay to attend the funeral services</w:t>
      </w:r>
      <w:r>
        <w:rPr>
          <w:rFonts w:asciiTheme="minorHAnsi" w:hAnsiTheme="minorHAnsi"/>
          <w:sz w:val="22"/>
          <w:szCs w:val="22"/>
        </w:rPr>
        <w:t xml:space="preserve"> at the discretion of the Executive Director.</w:t>
      </w:r>
    </w:p>
    <w:p w14:paraId="5516B0AF" w14:textId="246F2E6F" w:rsidR="00422014" w:rsidRDefault="00422014" w:rsidP="00422014">
      <w:pPr>
        <w:spacing w:after="240" w:line="240" w:lineRule="auto"/>
        <w:ind w:left="567" w:hanging="567"/>
        <w:jc w:val="both"/>
        <w:rPr>
          <w:rFonts w:asciiTheme="minorHAnsi" w:hAnsiTheme="minorHAnsi"/>
          <w:sz w:val="22"/>
          <w:szCs w:val="22"/>
        </w:rPr>
      </w:pPr>
      <w:r>
        <w:rPr>
          <w:rFonts w:asciiTheme="minorHAnsi" w:hAnsiTheme="minorHAnsi"/>
          <w:sz w:val="22"/>
          <w:szCs w:val="22"/>
        </w:rPr>
        <w:t>13</w:t>
      </w:r>
      <w:r w:rsidRPr="00D9107B">
        <w:rPr>
          <w:rFonts w:asciiTheme="minorHAnsi" w:hAnsiTheme="minorHAnsi"/>
          <w:sz w:val="22"/>
          <w:szCs w:val="22"/>
        </w:rPr>
        <w:t>.3</w:t>
      </w:r>
      <w:r w:rsidRPr="00D9107B">
        <w:rPr>
          <w:rFonts w:asciiTheme="minorHAnsi" w:hAnsiTheme="minorHAnsi"/>
          <w:sz w:val="22"/>
          <w:szCs w:val="22"/>
        </w:rPr>
        <w:tab/>
      </w:r>
      <w:r w:rsidRPr="007D63B8">
        <w:rPr>
          <w:rFonts w:asciiTheme="minorHAnsi" w:hAnsiTheme="minorHAnsi"/>
          <w:b/>
          <w:sz w:val="22"/>
          <w:szCs w:val="22"/>
        </w:rPr>
        <w:t>Jury Duty:</w:t>
      </w:r>
      <w:r>
        <w:rPr>
          <w:rFonts w:asciiTheme="minorHAnsi" w:hAnsiTheme="minorHAnsi"/>
          <w:sz w:val="22"/>
          <w:szCs w:val="22"/>
        </w:rPr>
        <w:t xml:space="preserve">  </w:t>
      </w:r>
      <w:r w:rsidRPr="00D9107B">
        <w:rPr>
          <w:rFonts w:asciiTheme="minorHAnsi" w:hAnsiTheme="minorHAnsi"/>
          <w:sz w:val="22"/>
          <w:szCs w:val="22"/>
        </w:rPr>
        <w:t xml:space="preserve">Any </w:t>
      </w:r>
      <w:r>
        <w:rPr>
          <w:rFonts w:asciiTheme="minorHAnsi" w:hAnsiTheme="minorHAnsi"/>
          <w:sz w:val="22"/>
          <w:szCs w:val="22"/>
        </w:rPr>
        <w:t xml:space="preserve">employee </w:t>
      </w:r>
      <w:r w:rsidRPr="00D9107B">
        <w:rPr>
          <w:rFonts w:asciiTheme="minorHAnsi" w:hAnsiTheme="minorHAnsi"/>
          <w:sz w:val="22"/>
          <w:szCs w:val="22"/>
        </w:rPr>
        <w:t xml:space="preserve">who is absent from work because of a requirement to serve as a juror or witness in any court, will be paid his/her regular pay up to a maximum of two </w:t>
      </w:r>
      <w:r>
        <w:rPr>
          <w:rFonts w:asciiTheme="minorHAnsi" w:hAnsiTheme="minorHAnsi"/>
          <w:sz w:val="22"/>
          <w:szCs w:val="22"/>
        </w:rPr>
        <w:t xml:space="preserve">(2) </w:t>
      </w:r>
      <w:r w:rsidRPr="00D9107B">
        <w:rPr>
          <w:rFonts w:asciiTheme="minorHAnsi" w:hAnsiTheme="minorHAnsi"/>
          <w:sz w:val="22"/>
          <w:szCs w:val="22"/>
        </w:rPr>
        <w:t>months</w:t>
      </w:r>
      <w:r>
        <w:rPr>
          <w:rFonts w:asciiTheme="minorHAnsi" w:hAnsiTheme="minorHAnsi"/>
          <w:sz w:val="22"/>
          <w:szCs w:val="22"/>
        </w:rPr>
        <w:t>, upon the employee presenting appropriate documentation proving his/her requirement to attend</w:t>
      </w:r>
      <w:r w:rsidRPr="00D9107B">
        <w:rPr>
          <w:rFonts w:asciiTheme="minorHAnsi" w:hAnsiTheme="minorHAnsi"/>
          <w:sz w:val="22"/>
          <w:szCs w:val="22"/>
        </w:rPr>
        <w:t xml:space="preserve">. </w:t>
      </w:r>
      <w:r>
        <w:rPr>
          <w:rFonts w:asciiTheme="minorHAnsi" w:hAnsiTheme="minorHAnsi"/>
          <w:sz w:val="22"/>
          <w:szCs w:val="22"/>
        </w:rPr>
        <w:t xml:space="preserve">  </w:t>
      </w:r>
      <w:r w:rsidRPr="00D9107B">
        <w:rPr>
          <w:rFonts w:asciiTheme="minorHAnsi" w:hAnsiTheme="minorHAnsi"/>
          <w:sz w:val="22"/>
          <w:szCs w:val="22"/>
        </w:rPr>
        <w:t>Any compensation received by the employee from the court (except for compensation for food and travel) within this two</w:t>
      </w:r>
      <w:r>
        <w:rPr>
          <w:rFonts w:asciiTheme="minorHAnsi" w:hAnsiTheme="minorHAnsi"/>
          <w:sz w:val="22"/>
          <w:szCs w:val="22"/>
        </w:rPr>
        <w:t>-</w:t>
      </w:r>
      <w:r w:rsidRPr="00D9107B">
        <w:rPr>
          <w:rFonts w:asciiTheme="minorHAnsi" w:hAnsiTheme="minorHAnsi"/>
          <w:sz w:val="22"/>
          <w:szCs w:val="22"/>
        </w:rPr>
        <w:t xml:space="preserve">month period will be paid to the </w:t>
      </w:r>
      <w:r w:rsidR="003651D2">
        <w:rPr>
          <w:rFonts w:asciiTheme="minorHAnsi" w:hAnsiTheme="minorHAnsi"/>
          <w:sz w:val="22"/>
          <w:szCs w:val="22"/>
        </w:rPr>
        <w:t>“ORGANIZATION”</w:t>
      </w:r>
      <w:r w:rsidRPr="00D9107B">
        <w:rPr>
          <w:rFonts w:asciiTheme="minorHAnsi" w:hAnsiTheme="minorHAnsi"/>
          <w:sz w:val="22"/>
          <w:szCs w:val="22"/>
        </w:rPr>
        <w:t>.</w:t>
      </w:r>
    </w:p>
    <w:p w14:paraId="62850403" w14:textId="77777777" w:rsidR="00422014" w:rsidRDefault="00422014" w:rsidP="00422014">
      <w:pPr>
        <w:spacing w:after="240" w:line="240" w:lineRule="auto"/>
        <w:ind w:left="1134" w:hanging="567"/>
        <w:jc w:val="both"/>
        <w:rPr>
          <w:rFonts w:asciiTheme="minorHAnsi" w:hAnsiTheme="minorHAnsi"/>
          <w:sz w:val="22"/>
          <w:szCs w:val="22"/>
        </w:rPr>
      </w:pPr>
      <w:r>
        <w:rPr>
          <w:rFonts w:asciiTheme="minorHAnsi" w:hAnsiTheme="minorHAnsi"/>
          <w:sz w:val="22"/>
          <w:szCs w:val="22"/>
        </w:rPr>
        <w:t>9.3.1</w:t>
      </w:r>
      <w:r>
        <w:rPr>
          <w:rFonts w:asciiTheme="minorHAnsi" w:hAnsiTheme="minorHAnsi"/>
          <w:sz w:val="22"/>
          <w:szCs w:val="22"/>
        </w:rPr>
        <w:tab/>
      </w:r>
      <w:r w:rsidRPr="00AA3A8D">
        <w:rPr>
          <w:rFonts w:asciiTheme="minorHAnsi" w:hAnsiTheme="minorHAnsi"/>
          <w:sz w:val="22"/>
          <w:szCs w:val="22"/>
        </w:rPr>
        <w:t xml:space="preserve">If </w:t>
      </w:r>
      <w:r>
        <w:rPr>
          <w:rFonts w:asciiTheme="minorHAnsi" w:hAnsiTheme="minorHAnsi"/>
          <w:sz w:val="22"/>
          <w:szCs w:val="22"/>
        </w:rPr>
        <w:t xml:space="preserve">the employee is </w:t>
      </w:r>
      <w:r w:rsidRPr="00AA3A8D">
        <w:rPr>
          <w:rFonts w:asciiTheme="minorHAnsi" w:hAnsiTheme="minorHAnsi"/>
          <w:sz w:val="22"/>
          <w:szCs w:val="22"/>
        </w:rPr>
        <w:t xml:space="preserve">released from Jury Duty with at least four (4) hours remaining in </w:t>
      </w:r>
      <w:r>
        <w:rPr>
          <w:rFonts w:asciiTheme="minorHAnsi" w:hAnsiTheme="minorHAnsi"/>
          <w:sz w:val="22"/>
          <w:szCs w:val="22"/>
        </w:rPr>
        <w:t xml:space="preserve">the </w:t>
      </w:r>
      <w:r w:rsidRPr="00AA3A8D">
        <w:rPr>
          <w:rFonts w:asciiTheme="minorHAnsi" w:hAnsiTheme="minorHAnsi"/>
          <w:sz w:val="22"/>
          <w:szCs w:val="22"/>
        </w:rPr>
        <w:t xml:space="preserve">work day, </w:t>
      </w:r>
      <w:r>
        <w:rPr>
          <w:rFonts w:asciiTheme="minorHAnsi" w:hAnsiTheme="minorHAnsi"/>
          <w:sz w:val="22"/>
          <w:szCs w:val="22"/>
        </w:rPr>
        <w:t xml:space="preserve">the employee is </w:t>
      </w:r>
      <w:r w:rsidRPr="00AA3A8D">
        <w:rPr>
          <w:rFonts w:asciiTheme="minorHAnsi" w:hAnsiTheme="minorHAnsi"/>
          <w:sz w:val="22"/>
          <w:szCs w:val="22"/>
        </w:rPr>
        <w:t xml:space="preserve">required to return to work for the remainder of the day.  </w:t>
      </w:r>
    </w:p>
    <w:p w14:paraId="23F7CA26" w14:textId="77777777" w:rsidR="00422014" w:rsidRDefault="00422014">
      <w:pPr>
        <w:rPr>
          <w:rFonts w:asciiTheme="minorHAnsi" w:hAnsiTheme="minorHAnsi"/>
          <w:sz w:val="22"/>
          <w:szCs w:val="22"/>
        </w:rPr>
      </w:pPr>
      <w:r>
        <w:rPr>
          <w:rFonts w:asciiTheme="minorHAnsi" w:hAnsiTheme="minorHAnsi"/>
          <w:sz w:val="22"/>
          <w:szCs w:val="22"/>
        </w:rPr>
        <w:br w:type="page"/>
      </w:r>
    </w:p>
    <w:p w14:paraId="7412CC39" w14:textId="77777777" w:rsidR="00C3464A" w:rsidRPr="00D9107B" w:rsidRDefault="00B52F5F" w:rsidP="00DF0EE9">
      <w:pPr>
        <w:spacing w:after="240" w:line="240" w:lineRule="auto"/>
        <w:ind w:left="2268"/>
        <w:rPr>
          <w:rFonts w:asciiTheme="minorHAnsi" w:hAnsiTheme="minorHAnsi"/>
          <w:sz w:val="22"/>
          <w:szCs w:val="22"/>
        </w:rPr>
      </w:pPr>
      <w:r w:rsidRPr="00D9107B">
        <w:rPr>
          <w:rFonts w:asciiTheme="minorHAnsi" w:hAnsiTheme="minorHAnsi"/>
          <w:sz w:val="22"/>
          <w:szCs w:val="22"/>
        </w:rPr>
        <w:lastRenderedPageBreak/>
        <w:t>P</w:t>
      </w:r>
      <w:r w:rsidR="00C3464A" w:rsidRPr="00D9107B">
        <w:rPr>
          <w:rFonts w:asciiTheme="minorHAnsi" w:hAnsiTheme="minorHAnsi"/>
          <w:sz w:val="22"/>
          <w:szCs w:val="22"/>
        </w:rPr>
        <w:t>olicy Number:</w:t>
      </w:r>
      <w:r w:rsidR="00C3464A" w:rsidRPr="00D9107B">
        <w:rPr>
          <w:rFonts w:asciiTheme="minorHAnsi" w:hAnsiTheme="minorHAnsi"/>
          <w:sz w:val="22"/>
          <w:szCs w:val="22"/>
        </w:rPr>
        <w:tab/>
        <w:t>HR-</w:t>
      </w:r>
      <w:r w:rsidR="00BD5D21">
        <w:rPr>
          <w:rFonts w:asciiTheme="minorHAnsi" w:hAnsiTheme="minorHAnsi"/>
          <w:sz w:val="22"/>
          <w:szCs w:val="22"/>
        </w:rPr>
        <w:t>1</w:t>
      </w:r>
      <w:r w:rsidR="00C3464A" w:rsidRPr="00D9107B">
        <w:rPr>
          <w:rFonts w:asciiTheme="minorHAnsi" w:hAnsiTheme="minorHAnsi"/>
          <w:sz w:val="22"/>
          <w:szCs w:val="22"/>
        </w:rPr>
        <w:t>4</w:t>
      </w:r>
    </w:p>
    <w:p w14:paraId="10319E4C" w14:textId="77777777" w:rsidR="00C3464A" w:rsidRPr="00D9107B" w:rsidRDefault="00C3464A" w:rsidP="00DF0EE9">
      <w:pPr>
        <w:spacing w:after="240" w:line="240" w:lineRule="auto"/>
        <w:ind w:left="2268"/>
        <w:rPr>
          <w:rFonts w:asciiTheme="minorHAnsi" w:hAnsiTheme="minorHAnsi"/>
          <w:b/>
          <w:sz w:val="22"/>
          <w:szCs w:val="22"/>
        </w:rPr>
      </w:pPr>
      <w:r w:rsidRPr="00D9107B">
        <w:rPr>
          <w:rFonts w:asciiTheme="minorHAnsi" w:hAnsiTheme="minorHAnsi"/>
          <w:sz w:val="22"/>
          <w:szCs w:val="22"/>
        </w:rPr>
        <w:t>Policy Name:</w:t>
      </w:r>
      <w:r w:rsidR="00B178F5" w:rsidRPr="00D9107B">
        <w:rPr>
          <w:rFonts w:asciiTheme="minorHAnsi" w:hAnsiTheme="minorHAnsi"/>
          <w:sz w:val="22"/>
          <w:szCs w:val="22"/>
        </w:rPr>
        <w:tab/>
      </w:r>
      <w:r w:rsidRPr="00D9107B">
        <w:rPr>
          <w:rFonts w:asciiTheme="minorHAnsi" w:hAnsiTheme="minorHAnsi"/>
          <w:sz w:val="22"/>
          <w:szCs w:val="22"/>
        </w:rPr>
        <w:tab/>
      </w:r>
      <w:r w:rsidRPr="00D9107B">
        <w:rPr>
          <w:rFonts w:asciiTheme="minorHAnsi" w:hAnsiTheme="minorHAnsi"/>
          <w:b/>
          <w:sz w:val="22"/>
          <w:szCs w:val="22"/>
        </w:rPr>
        <w:t>Professional Development</w:t>
      </w:r>
    </w:p>
    <w:p w14:paraId="5A927930" w14:textId="44724AF6" w:rsidR="00C3464A" w:rsidRPr="00D9107B" w:rsidRDefault="00C3464A" w:rsidP="00DF0EE9">
      <w:pPr>
        <w:spacing w:after="240" w:line="240" w:lineRule="auto"/>
        <w:ind w:left="2268"/>
        <w:rPr>
          <w:rFonts w:asciiTheme="minorHAnsi" w:hAnsiTheme="minorHAnsi"/>
          <w:sz w:val="22"/>
          <w:szCs w:val="22"/>
        </w:rPr>
      </w:pPr>
      <w:r w:rsidRPr="00D9107B">
        <w:rPr>
          <w:rFonts w:asciiTheme="minorHAnsi" w:hAnsiTheme="minorHAnsi"/>
          <w:sz w:val="22"/>
          <w:szCs w:val="22"/>
        </w:rPr>
        <w:t>Date Approved:</w:t>
      </w:r>
      <w:r w:rsidRPr="00D9107B">
        <w:rPr>
          <w:rFonts w:asciiTheme="minorHAnsi" w:hAnsiTheme="minorHAnsi"/>
          <w:sz w:val="22"/>
          <w:szCs w:val="22"/>
        </w:rPr>
        <w:tab/>
      </w:r>
      <w:r w:rsidR="009B47B2">
        <w:rPr>
          <w:rFonts w:asciiTheme="minorHAnsi" w:hAnsiTheme="minorHAnsi"/>
          <w:sz w:val="22"/>
          <w:szCs w:val="22"/>
        </w:rPr>
        <w:t>April 19, 2018</w:t>
      </w:r>
    </w:p>
    <w:p w14:paraId="40400D64" w14:textId="77777777" w:rsidR="00C3464A" w:rsidRPr="00D9107B" w:rsidRDefault="00C3464A" w:rsidP="00DF0EE9">
      <w:pPr>
        <w:spacing w:after="240" w:line="240" w:lineRule="auto"/>
        <w:ind w:left="2268"/>
        <w:rPr>
          <w:rFonts w:asciiTheme="minorHAnsi" w:hAnsiTheme="minorHAnsi"/>
          <w:sz w:val="22"/>
          <w:szCs w:val="22"/>
        </w:rPr>
      </w:pPr>
      <w:r w:rsidRPr="00D9107B">
        <w:rPr>
          <w:rFonts w:asciiTheme="minorHAnsi" w:hAnsiTheme="minorHAnsi"/>
          <w:sz w:val="22"/>
          <w:szCs w:val="22"/>
        </w:rPr>
        <w:t>Date Reviewed:</w:t>
      </w:r>
      <w:r w:rsidRPr="00D9107B">
        <w:rPr>
          <w:rFonts w:asciiTheme="minorHAnsi" w:hAnsiTheme="minorHAnsi"/>
          <w:sz w:val="22"/>
          <w:szCs w:val="22"/>
        </w:rPr>
        <w:tab/>
      </w:r>
      <w:r w:rsidR="005C2635">
        <w:rPr>
          <w:rFonts w:asciiTheme="minorHAnsi" w:hAnsiTheme="minorHAnsi"/>
          <w:sz w:val="22"/>
          <w:szCs w:val="22"/>
        </w:rPr>
        <w:t>March 2018</w:t>
      </w:r>
    </w:p>
    <w:p w14:paraId="744E7ED4" w14:textId="77777777" w:rsidR="004232D8" w:rsidRPr="00D9107B" w:rsidRDefault="00E767DC" w:rsidP="004232D8">
      <w:pPr>
        <w:pStyle w:val="BodyText2"/>
        <w:spacing w:line="240" w:lineRule="auto"/>
        <w:rPr>
          <w:rFonts w:asciiTheme="minorHAnsi" w:hAnsiTheme="minorHAnsi"/>
          <w:sz w:val="22"/>
          <w:szCs w:val="22"/>
        </w:rPr>
      </w:pPr>
      <w:r>
        <w:rPr>
          <w:rFonts w:asciiTheme="minorHAnsi" w:hAnsiTheme="minorHAnsi"/>
          <w:noProof/>
          <w:sz w:val="22"/>
          <w:lang w:val="en-CA" w:eastAsia="en-CA"/>
        </w:rPr>
        <mc:AlternateContent>
          <mc:Choice Requires="wps">
            <w:drawing>
              <wp:anchor distT="4294967292" distB="4294967292" distL="114300" distR="114300" simplePos="0" relativeHeight="251667456" behindDoc="0" locked="0" layoutInCell="0" allowOverlap="1" wp14:anchorId="439565EF" wp14:editId="55744A21">
                <wp:simplePos x="0" y="0"/>
                <wp:positionH relativeFrom="column">
                  <wp:posOffset>0</wp:posOffset>
                </wp:positionH>
                <wp:positionV relativeFrom="paragraph">
                  <wp:posOffset>53339</wp:posOffset>
                </wp:positionV>
                <wp:extent cx="5669280" cy="0"/>
                <wp:effectExtent l="0" t="0" r="26670" b="19050"/>
                <wp:wrapTopAndBottom/>
                <wp:docPr id="2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927505" id="Line 40"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2pt" to="446.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" o:allowincell="f">
                <w10:wrap type="topAndBottom"/>
              </v:line>
            </w:pict>
          </mc:Fallback>
        </mc:AlternateContent>
      </w:r>
    </w:p>
    <w:p w14:paraId="0264927D" w14:textId="565E5358" w:rsidR="00E43BDC" w:rsidRPr="00D9107B" w:rsidRDefault="00BD5D21" w:rsidP="00B92948">
      <w:pPr>
        <w:spacing w:after="240" w:line="240" w:lineRule="auto"/>
        <w:ind w:left="567" w:hanging="567"/>
        <w:jc w:val="both"/>
        <w:rPr>
          <w:rFonts w:asciiTheme="minorHAnsi" w:hAnsiTheme="minorHAnsi"/>
          <w:sz w:val="22"/>
          <w:szCs w:val="22"/>
        </w:rPr>
      </w:pPr>
      <w:r>
        <w:rPr>
          <w:rFonts w:asciiTheme="minorHAnsi" w:hAnsiTheme="minorHAnsi"/>
          <w:sz w:val="22"/>
          <w:szCs w:val="22"/>
        </w:rPr>
        <w:t>1</w:t>
      </w:r>
      <w:r w:rsidR="004232D8" w:rsidRPr="00D9107B">
        <w:rPr>
          <w:rFonts w:asciiTheme="minorHAnsi" w:hAnsiTheme="minorHAnsi"/>
          <w:sz w:val="22"/>
          <w:szCs w:val="22"/>
        </w:rPr>
        <w:t>4.1</w:t>
      </w:r>
      <w:r w:rsidR="004232D8" w:rsidRPr="00D9107B">
        <w:rPr>
          <w:rFonts w:asciiTheme="minorHAnsi" w:hAnsiTheme="minorHAnsi"/>
          <w:sz w:val="22"/>
          <w:szCs w:val="22"/>
        </w:rPr>
        <w:tab/>
      </w:r>
      <w:r w:rsidR="003651D2">
        <w:rPr>
          <w:rFonts w:asciiTheme="minorHAnsi" w:hAnsiTheme="minorHAnsi"/>
          <w:b/>
          <w:sz w:val="22"/>
          <w:szCs w:val="22"/>
        </w:rPr>
        <w:t>“ORGANIZATION”</w:t>
      </w:r>
      <w:r w:rsidR="007156F5" w:rsidRPr="00F9466A">
        <w:rPr>
          <w:rFonts w:asciiTheme="minorHAnsi" w:hAnsiTheme="minorHAnsi"/>
          <w:b/>
          <w:sz w:val="22"/>
          <w:szCs w:val="22"/>
        </w:rPr>
        <w:t xml:space="preserve"> </w:t>
      </w:r>
      <w:r w:rsidR="00E43BDC" w:rsidRPr="00F9466A">
        <w:rPr>
          <w:rFonts w:asciiTheme="minorHAnsi" w:hAnsiTheme="minorHAnsi"/>
          <w:b/>
          <w:sz w:val="22"/>
          <w:szCs w:val="22"/>
        </w:rPr>
        <w:t>Staff Professional Development</w:t>
      </w:r>
    </w:p>
    <w:p w14:paraId="67548878" w14:textId="4EC63744" w:rsidR="004232D8" w:rsidRPr="00D9107B" w:rsidRDefault="004232D8" w:rsidP="00B92948">
      <w:pPr>
        <w:spacing w:after="240" w:line="240" w:lineRule="auto"/>
        <w:ind w:left="567"/>
        <w:jc w:val="both"/>
        <w:rPr>
          <w:rFonts w:asciiTheme="minorHAnsi" w:hAnsiTheme="minorHAnsi"/>
          <w:sz w:val="22"/>
          <w:szCs w:val="22"/>
        </w:rPr>
      </w:pPr>
      <w:r w:rsidRPr="00D9107B">
        <w:rPr>
          <w:rFonts w:asciiTheme="minorHAnsi" w:hAnsiTheme="minorHAnsi"/>
          <w:sz w:val="22"/>
          <w:szCs w:val="22"/>
        </w:rPr>
        <w:t xml:space="preserve">All </w:t>
      </w:r>
      <w:r w:rsidR="003549D7">
        <w:rPr>
          <w:rFonts w:asciiTheme="minorHAnsi" w:hAnsiTheme="minorHAnsi"/>
          <w:sz w:val="22"/>
          <w:szCs w:val="22"/>
        </w:rPr>
        <w:t xml:space="preserve">employees </w:t>
      </w:r>
      <w:r w:rsidRPr="00D9107B">
        <w:rPr>
          <w:rFonts w:asciiTheme="minorHAnsi" w:hAnsiTheme="minorHAnsi"/>
          <w:sz w:val="22"/>
          <w:szCs w:val="22"/>
        </w:rPr>
        <w:t xml:space="preserve">are expected and encouraged to </w:t>
      </w:r>
      <w:r w:rsidR="007C63C2" w:rsidRPr="00D9107B">
        <w:rPr>
          <w:rFonts w:asciiTheme="minorHAnsi" w:hAnsiTheme="minorHAnsi"/>
          <w:sz w:val="22"/>
          <w:szCs w:val="22"/>
        </w:rPr>
        <w:t>continue their</w:t>
      </w:r>
      <w:r w:rsidRPr="00D9107B">
        <w:rPr>
          <w:rFonts w:asciiTheme="minorHAnsi" w:hAnsiTheme="minorHAnsi"/>
          <w:sz w:val="22"/>
          <w:szCs w:val="22"/>
        </w:rPr>
        <w:t xml:space="preserve"> professional development through attendance at conferences, seminars, courses </w:t>
      </w:r>
      <w:r w:rsidR="007C63C2" w:rsidRPr="00D9107B">
        <w:rPr>
          <w:rFonts w:asciiTheme="minorHAnsi" w:hAnsiTheme="minorHAnsi"/>
          <w:sz w:val="22"/>
          <w:szCs w:val="22"/>
        </w:rPr>
        <w:t>or</w:t>
      </w:r>
      <w:r w:rsidRPr="00D9107B">
        <w:rPr>
          <w:rFonts w:asciiTheme="minorHAnsi" w:hAnsiTheme="minorHAnsi"/>
          <w:sz w:val="22"/>
          <w:szCs w:val="22"/>
        </w:rPr>
        <w:t xml:space="preserve"> other training opportunities that improve job-related expertise, within the parameters of </w:t>
      </w:r>
      <w:r w:rsidR="00711FEC">
        <w:rPr>
          <w:rFonts w:asciiTheme="minorHAnsi" w:hAnsiTheme="minorHAnsi"/>
          <w:sz w:val="22"/>
          <w:szCs w:val="22"/>
        </w:rPr>
        <w:t xml:space="preserve">the </w:t>
      </w:r>
      <w:r w:rsidRPr="00D9107B">
        <w:rPr>
          <w:rFonts w:asciiTheme="minorHAnsi" w:hAnsiTheme="minorHAnsi"/>
          <w:sz w:val="22"/>
          <w:szCs w:val="22"/>
        </w:rPr>
        <w:t xml:space="preserve">professional development budget and with </w:t>
      </w:r>
      <w:r w:rsidR="005A32F8">
        <w:rPr>
          <w:rFonts w:asciiTheme="minorHAnsi" w:hAnsiTheme="minorHAnsi"/>
          <w:sz w:val="22"/>
          <w:szCs w:val="22"/>
        </w:rPr>
        <w:t>the Executive Director</w:t>
      </w:r>
      <w:r w:rsidRPr="00D9107B">
        <w:rPr>
          <w:rFonts w:asciiTheme="minorHAnsi" w:hAnsiTheme="minorHAnsi"/>
          <w:sz w:val="22"/>
          <w:szCs w:val="22"/>
        </w:rPr>
        <w:t>’s approval.</w:t>
      </w:r>
      <w:r w:rsidR="00E43BDC" w:rsidRPr="00D9107B">
        <w:rPr>
          <w:rFonts w:asciiTheme="minorHAnsi" w:hAnsiTheme="minorHAnsi"/>
          <w:sz w:val="22"/>
          <w:szCs w:val="22"/>
        </w:rPr>
        <w:t xml:space="preserve">  </w:t>
      </w:r>
    </w:p>
    <w:p w14:paraId="3104533E" w14:textId="5A47993F" w:rsidR="00180A9D" w:rsidRPr="00D9107B" w:rsidRDefault="00180A9D" w:rsidP="00B92948">
      <w:pPr>
        <w:spacing w:after="240" w:line="240" w:lineRule="auto"/>
        <w:ind w:left="1134" w:hanging="567"/>
        <w:jc w:val="both"/>
        <w:rPr>
          <w:rFonts w:asciiTheme="minorHAnsi" w:hAnsiTheme="minorHAnsi"/>
          <w:sz w:val="22"/>
          <w:szCs w:val="22"/>
        </w:rPr>
      </w:pPr>
      <w:r w:rsidRPr="00D9107B">
        <w:rPr>
          <w:rFonts w:asciiTheme="minorHAnsi" w:hAnsiTheme="minorHAnsi"/>
          <w:sz w:val="22"/>
          <w:szCs w:val="22"/>
        </w:rPr>
        <w:tab/>
      </w:r>
      <w:r w:rsidR="00BD5D21">
        <w:rPr>
          <w:rFonts w:asciiTheme="minorHAnsi" w:hAnsiTheme="minorHAnsi"/>
          <w:sz w:val="22"/>
          <w:szCs w:val="22"/>
        </w:rPr>
        <w:t>1</w:t>
      </w:r>
      <w:r w:rsidRPr="00D9107B">
        <w:rPr>
          <w:rFonts w:asciiTheme="minorHAnsi" w:hAnsiTheme="minorHAnsi"/>
          <w:sz w:val="22"/>
          <w:szCs w:val="22"/>
        </w:rPr>
        <w:t>4.1.2</w:t>
      </w:r>
      <w:r w:rsidRPr="00D9107B">
        <w:rPr>
          <w:rFonts w:asciiTheme="minorHAnsi" w:hAnsiTheme="minorHAnsi"/>
          <w:sz w:val="22"/>
          <w:szCs w:val="22"/>
        </w:rPr>
        <w:tab/>
        <w:t xml:space="preserve">All </w:t>
      </w:r>
      <w:r w:rsidR="007156F5">
        <w:rPr>
          <w:rFonts w:asciiTheme="minorHAnsi" w:hAnsiTheme="minorHAnsi"/>
          <w:sz w:val="22"/>
          <w:szCs w:val="22"/>
        </w:rPr>
        <w:t>p</w:t>
      </w:r>
      <w:r w:rsidRPr="00D9107B">
        <w:rPr>
          <w:rFonts w:asciiTheme="minorHAnsi" w:hAnsiTheme="minorHAnsi"/>
          <w:sz w:val="22"/>
          <w:szCs w:val="22"/>
        </w:rPr>
        <w:t xml:space="preserve">rofessional </w:t>
      </w:r>
      <w:r w:rsidR="007156F5">
        <w:rPr>
          <w:rFonts w:asciiTheme="minorHAnsi" w:hAnsiTheme="minorHAnsi"/>
          <w:sz w:val="22"/>
          <w:szCs w:val="22"/>
        </w:rPr>
        <w:t>d</w:t>
      </w:r>
      <w:r w:rsidRPr="00D9107B">
        <w:rPr>
          <w:rFonts w:asciiTheme="minorHAnsi" w:hAnsiTheme="minorHAnsi"/>
          <w:sz w:val="22"/>
          <w:szCs w:val="22"/>
        </w:rPr>
        <w:t xml:space="preserve">evelopment requires </w:t>
      </w:r>
      <w:r w:rsidR="005B14D2">
        <w:rPr>
          <w:rFonts w:asciiTheme="minorHAnsi" w:hAnsiTheme="minorHAnsi"/>
          <w:sz w:val="22"/>
          <w:szCs w:val="22"/>
        </w:rPr>
        <w:t xml:space="preserve">Executive Director </w:t>
      </w:r>
      <w:proofErr w:type="gramStart"/>
      <w:r w:rsidRPr="00D9107B">
        <w:rPr>
          <w:rFonts w:asciiTheme="minorHAnsi" w:hAnsiTheme="minorHAnsi"/>
          <w:sz w:val="22"/>
          <w:szCs w:val="22"/>
        </w:rPr>
        <w:t>approval</w:t>
      </w:r>
      <w:proofErr w:type="gramEnd"/>
      <w:r w:rsidR="003549D7">
        <w:rPr>
          <w:rFonts w:asciiTheme="minorHAnsi" w:hAnsiTheme="minorHAnsi"/>
          <w:sz w:val="22"/>
          <w:szCs w:val="22"/>
        </w:rPr>
        <w:t>.</w:t>
      </w:r>
    </w:p>
    <w:p w14:paraId="0DFA2E5E" w14:textId="77777777" w:rsidR="00180A9D" w:rsidRPr="00D9107B" w:rsidRDefault="00180A9D" w:rsidP="00B92948">
      <w:pPr>
        <w:spacing w:after="240" w:line="240" w:lineRule="auto"/>
        <w:ind w:left="1134" w:hanging="567"/>
        <w:jc w:val="both"/>
        <w:rPr>
          <w:rFonts w:asciiTheme="minorHAnsi" w:hAnsiTheme="minorHAnsi"/>
          <w:sz w:val="22"/>
          <w:szCs w:val="22"/>
        </w:rPr>
      </w:pPr>
      <w:r w:rsidRPr="00D9107B">
        <w:rPr>
          <w:rFonts w:asciiTheme="minorHAnsi" w:hAnsiTheme="minorHAnsi"/>
          <w:sz w:val="22"/>
          <w:szCs w:val="22"/>
        </w:rPr>
        <w:tab/>
      </w:r>
      <w:r w:rsidR="00BD5D21">
        <w:rPr>
          <w:rFonts w:asciiTheme="minorHAnsi" w:hAnsiTheme="minorHAnsi"/>
          <w:sz w:val="22"/>
          <w:szCs w:val="22"/>
        </w:rPr>
        <w:t>1</w:t>
      </w:r>
      <w:r w:rsidRPr="00D9107B">
        <w:rPr>
          <w:rFonts w:asciiTheme="minorHAnsi" w:hAnsiTheme="minorHAnsi"/>
          <w:sz w:val="22"/>
          <w:szCs w:val="22"/>
        </w:rPr>
        <w:t>4.1.3</w:t>
      </w:r>
      <w:r w:rsidRPr="00D9107B">
        <w:rPr>
          <w:rFonts w:asciiTheme="minorHAnsi" w:hAnsiTheme="minorHAnsi"/>
          <w:sz w:val="22"/>
          <w:szCs w:val="22"/>
        </w:rPr>
        <w:tab/>
        <w:t>P</w:t>
      </w:r>
      <w:r w:rsidR="007C63C2" w:rsidRPr="00D9107B">
        <w:rPr>
          <w:rFonts w:asciiTheme="minorHAnsi" w:hAnsiTheme="minorHAnsi"/>
          <w:sz w:val="22"/>
          <w:szCs w:val="22"/>
        </w:rPr>
        <w:t xml:space="preserve">rofessional </w:t>
      </w:r>
      <w:r w:rsidR="000A3E54" w:rsidRPr="00D9107B">
        <w:rPr>
          <w:rFonts w:asciiTheme="minorHAnsi" w:hAnsiTheme="minorHAnsi"/>
          <w:sz w:val="22"/>
          <w:szCs w:val="22"/>
        </w:rPr>
        <w:t xml:space="preserve">Development </w:t>
      </w:r>
      <w:r w:rsidR="000A3E54">
        <w:rPr>
          <w:rFonts w:asciiTheme="minorHAnsi" w:hAnsiTheme="minorHAnsi"/>
          <w:sz w:val="22"/>
          <w:szCs w:val="22"/>
        </w:rPr>
        <w:t>guidelines</w:t>
      </w:r>
      <w:r w:rsidRPr="00D9107B">
        <w:rPr>
          <w:rFonts w:asciiTheme="minorHAnsi" w:hAnsiTheme="minorHAnsi"/>
          <w:sz w:val="22"/>
          <w:szCs w:val="22"/>
        </w:rPr>
        <w:t xml:space="preserve"> are as follow</w:t>
      </w:r>
      <w:r w:rsidR="007C63C2" w:rsidRPr="00D9107B">
        <w:rPr>
          <w:rFonts w:asciiTheme="minorHAnsi" w:hAnsiTheme="minorHAnsi"/>
          <w:sz w:val="22"/>
          <w:szCs w:val="22"/>
        </w:rPr>
        <w:t>s</w:t>
      </w:r>
      <w:r w:rsidRPr="00D9107B">
        <w:rPr>
          <w:rFonts w:asciiTheme="minorHAnsi" w:hAnsiTheme="minorHAnsi"/>
          <w:sz w:val="22"/>
          <w:szCs w:val="22"/>
        </w:rPr>
        <w:t>:</w:t>
      </w:r>
    </w:p>
    <w:p w14:paraId="51D19281" w14:textId="77777777" w:rsidR="00180A9D" w:rsidRPr="00D9107B" w:rsidRDefault="00180A9D" w:rsidP="00B92948">
      <w:pPr>
        <w:spacing w:after="240" w:line="240" w:lineRule="auto"/>
        <w:ind w:left="1004" w:hanging="720"/>
        <w:jc w:val="both"/>
        <w:rPr>
          <w:rFonts w:asciiTheme="minorHAnsi" w:hAnsiTheme="minorHAnsi"/>
          <w:sz w:val="22"/>
          <w:szCs w:val="22"/>
        </w:rPr>
      </w:pPr>
      <w:r w:rsidRPr="00D9107B">
        <w:rPr>
          <w:rFonts w:asciiTheme="minorHAnsi" w:hAnsiTheme="minorHAnsi"/>
          <w:sz w:val="22"/>
          <w:szCs w:val="22"/>
        </w:rPr>
        <w:tab/>
      </w:r>
      <w:r w:rsidRPr="00D9107B">
        <w:rPr>
          <w:rFonts w:asciiTheme="minorHAnsi" w:hAnsiTheme="minorHAnsi"/>
          <w:sz w:val="22"/>
          <w:szCs w:val="22"/>
        </w:rPr>
        <w:tab/>
      </w:r>
      <w:r w:rsidRPr="00D9107B">
        <w:rPr>
          <w:rFonts w:asciiTheme="minorHAnsi" w:hAnsiTheme="minorHAnsi"/>
          <w:sz w:val="22"/>
          <w:szCs w:val="22"/>
        </w:rPr>
        <w:tab/>
      </w:r>
      <w:r w:rsidR="00C004C6">
        <w:rPr>
          <w:rFonts w:asciiTheme="minorHAnsi" w:hAnsiTheme="minorHAnsi"/>
          <w:sz w:val="22"/>
          <w:szCs w:val="22"/>
        </w:rPr>
        <w:t xml:space="preserve">Full-Time </w:t>
      </w:r>
      <w:r w:rsidR="003549D7">
        <w:rPr>
          <w:rFonts w:asciiTheme="minorHAnsi" w:hAnsiTheme="minorHAnsi"/>
          <w:sz w:val="22"/>
          <w:szCs w:val="22"/>
        </w:rPr>
        <w:t>E</w:t>
      </w:r>
      <w:r w:rsidRPr="00D9107B">
        <w:rPr>
          <w:rFonts w:asciiTheme="minorHAnsi" w:hAnsiTheme="minorHAnsi"/>
          <w:sz w:val="22"/>
          <w:szCs w:val="22"/>
        </w:rPr>
        <w:t>mployee</w:t>
      </w:r>
      <w:r w:rsidRPr="00D9107B">
        <w:rPr>
          <w:rFonts w:asciiTheme="minorHAnsi" w:hAnsiTheme="minorHAnsi"/>
          <w:sz w:val="22"/>
          <w:szCs w:val="22"/>
        </w:rPr>
        <w:tab/>
        <w:t>$1</w:t>
      </w:r>
      <w:r w:rsidR="00EA4738">
        <w:rPr>
          <w:rFonts w:asciiTheme="minorHAnsi" w:hAnsiTheme="minorHAnsi"/>
          <w:sz w:val="22"/>
          <w:szCs w:val="22"/>
        </w:rPr>
        <w:t>,</w:t>
      </w:r>
      <w:r w:rsidRPr="00D9107B">
        <w:rPr>
          <w:rFonts w:asciiTheme="minorHAnsi" w:hAnsiTheme="minorHAnsi"/>
          <w:sz w:val="22"/>
          <w:szCs w:val="22"/>
        </w:rPr>
        <w:t>000</w:t>
      </w:r>
      <w:r w:rsidR="00EA4738">
        <w:rPr>
          <w:rFonts w:asciiTheme="minorHAnsi" w:hAnsiTheme="minorHAnsi"/>
          <w:sz w:val="22"/>
          <w:szCs w:val="22"/>
        </w:rPr>
        <w:t>.00</w:t>
      </w:r>
      <w:r w:rsidRPr="00D9107B">
        <w:rPr>
          <w:rFonts w:asciiTheme="minorHAnsi" w:hAnsiTheme="minorHAnsi"/>
          <w:sz w:val="22"/>
          <w:szCs w:val="22"/>
        </w:rPr>
        <w:t xml:space="preserve"> per </w:t>
      </w:r>
      <w:r w:rsidR="00EA4738">
        <w:rPr>
          <w:rFonts w:asciiTheme="minorHAnsi" w:hAnsiTheme="minorHAnsi"/>
          <w:sz w:val="22"/>
          <w:szCs w:val="22"/>
        </w:rPr>
        <w:t xml:space="preserve">fiscal </w:t>
      </w:r>
      <w:r w:rsidRPr="00D9107B">
        <w:rPr>
          <w:rFonts w:asciiTheme="minorHAnsi" w:hAnsiTheme="minorHAnsi"/>
          <w:sz w:val="22"/>
          <w:szCs w:val="22"/>
        </w:rPr>
        <w:t>year</w:t>
      </w:r>
    </w:p>
    <w:p w14:paraId="6FEE4E34" w14:textId="77777777" w:rsidR="00180A9D" w:rsidRPr="00D9107B" w:rsidRDefault="00180A9D" w:rsidP="00B92948">
      <w:pPr>
        <w:spacing w:after="240" w:line="240" w:lineRule="auto"/>
        <w:ind w:left="1004" w:hanging="720"/>
        <w:jc w:val="both"/>
        <w:rPr>
          <w:rFonts w:asciiTheme="minorHAnsi" w:hAnsiTheme="minorHAnsi"/>
          <w:sz w:val="22"/>
          <w:szCs w:val="22"/>
        </w:rPr>
      </w:pPr>
      <w:r w:rsidRPr="00D9107B">
        <w:rPr>
          <w:rFonts w:asciiTheme="minorHAnsi" w:hAnsiTheme="minorHAnsi"/>
          <w:sz w:val="22"/>
          <w:szCs w:val="22"/>
        </w:rPr>
        <w:tab/>
      </w:r>
      <w:r w:rsidRPr="00D9107B">
        <w:rPr>
          <w:rFonts w:asciiTheme="minorHAnsi" w:hAnsiTheme="minorHAnsi"/>
          <w:sz w:val="22"/>
          <w:szCs w:val="22"/>
        </w:rPr>
        <w:tab/>
      </w:r>
      <w:r w:rsidRPr="00D9107B">
        <w:rPr>
          <w:rFonts w:asciiTheme="minorHAnsi" w:hAnsiTheme="minorHAnsi"/>
          <w:sz w:val="22"/>
          <w:szCs w:val="22"/>
        </w:rPr>
        <w:tab/>
      </w:r>
      <w:r w:rsidR="00C004C6">
        <w:rPr>
          <w:rFonts w:asciiTheme="minorHAnsi" w:hAnsiTheme="minorHAnsi"/>
          <w:sz w:val="22"/>
          <w:szCs w:val="22"/>
        </w:rPr>
        <w:t xml:space="preserve">Part-Time </w:t>
      </w:r>
      <w:r w:rsidR="003549D7">
        <w:rPr>
          <w:rFonts w:asciiTheme="minorHAnsi" w:hAnsiTheme="minorHAnsi"/>
          <w:sz w:val="22"/>
          <w:szCs w:val="22"/>
        </w:rPr>
        <w:t>E</w:t>
      </w:r>
      <w:r w:rsidRPr="00D9107B">
        <w:rPr>
          <w:rFonts w:asciiTheme="minorHAnsi" w:hAnsiTheme="minorHAnsi"/>
          <w:sz w:val="22"/>
          <w:szCs w:val="22"/>
        </w:rPr>
        <w:t>mployee</w:t>
      </w:r>
      <w:r w:rsidRPr="00D9107B">
        <w:rPr>
          <w:rFonts w:asciiTheme="minorHAnsi" w:hAnsiTheme="minorHAnsi"/>
          <w:sz w:val="22"/>
          <w:szCs w:val="22"/>
        </w:rPr>
        <w:tab/>
        <w:t>$500</w:t>
      </w:r>
      <w:r w:rsidR="00EA4738">
        <w:rPr>
          <w:rFonts w:asciiTheme="minorHAnsi" w:hAnsiTheme="minorHAnsi"/>
          <w:sz w:val="22"/>
          <w:szCs w:val="22"/>
        </w:rPr>
        <w:t>.00</w:t>
      </w:r>
      <w:r w:rsidRPr="00D9107B">
        <w:rPr>
          <w:rFonts w:asciiTheme="minorHAnsi" w:hAnsiTheme="minorHAnsi"/>
          <w:sz w:val="22"/>
          <w:szCs w:val="22"/>
        </w:rPr>
        <w:t xml:space="preserve"> per </w:t>
      </w:r>
      <w:r w:rsidR="00EA4738">
        <w:rPr>
          <w:rFonts w:asciiTheme="minorHAnsi" w:hAnsiTheme="minorHAnsi"/>
          <w:sz w:val="22"/>
          <w:szCs w:val="22"/>
        </w:rPr>
        <w:t xml:space="preserve">fiscal </w:t>
      </w:r>
      <w:r w:rsidRPr="00D9107B">
        <w:rPr>
          <w:rFonts w:asciiTheme="minorHAnsi" w:hAnsiTheme="minorHAnsi"/>
          <w:sz w:val="22"/>
          <w:szCs w:val="22"/>
        </w:rPr>
        <w:t>year</w:t>
      </w:r>
    </w:p>
    <w:p w14:paraId="243B1DF3" w14:textId="77777777" w:rsidR="00674A76" w:rsidRDefault="00BD5D21" w:rsidP="00B92948">
      <w:pPr>
        <w:spacing w:after="240" w:line="240" w:lineRule="auto"/>
        <w:ind w:left="567" w:hanging="567"/>
        <w:jc w:val="both"/>
        <w:rPr>
          <w:rFonts w:asciiTheme="minorHAnsi" w:hAnsiTheme="minorHAnsi"/>
          <w:sz w:val="22"/>
          <w:szCs w:val="22"/>
        </w:rPr>
      </w:pPr>
      <w:r>
        <w:rPr>
          <w:rFonts w:asciiTheme="minorHAnsi" w:hAnsiTheme="minorHAnsi"/>
          <w:sz w:val="22"/>
          <w:szCs w:val="22"/>
        </w:rPr>
        <w:t>1</w:t>
      </w:r>
      <w:r w:rsidR="00180A9D" w:rsidRPr="00D9107B">
        <w:rPr>
          <w:rFonts w:asciiTheme="minorHAnsi" w:hAnsiTheme="minorHAnsi"/>
          <w:sz w:val="22"/>
          <w:szCs w:val="22"/>
        </w:rPr>
        <w:t>4.2</w:t>
      </w:r>
      <w:r w:rsidR="00180A9D" w:rsidRPr="00D9107B">
        <w:rPr>
          <w:rFonts w:asciiTheme="minorHAnsi" w:hAnsiTheme="minorHAnsi"/>
          <w:sz w:val="22"/>
          <w:szCs w:val="22"/>
        </w:rPr>
        <w:tab/>
      </w:r>
      <w:r w:rsidR="00674A76">
        <w:rPr>
          <w:rFonts w:asciiTheme="minorHAnsi" w:hAnsiTheme="minorHAnsi"/>
          <w:sz w:val="22"/>
          <w:szCs w:val="22"/>
        </w:rPr>
        <w:t>The allocated dollars per fiscal year cannot be carried over from year to year</w:t>
      </w:r>
      <w:r w:rsidR="003549D7">
        <w:rPr>
          <w:rFonts w:asciiTheme="minorHAnsi" w:hAnsiTheme="minorHAnsi"/>
          <w:sz w:val="22"/>
          <w:szCs w:val="22"/>
        </w:rPr>
        <w:t>, unless authorized in advance by the Executive Director.</w:t>
      </w:r>
    </w:p>
    <w:p w14:paraId="0AF8ACE7" w14:textId="3307F2F5" w:rsidR="00E43BDC" w:rsidRDefault="00BD5D21" w:rsidP="00B92948">
      <w:pPr>
        <w:spacing w:after="240" w:line="240" w:lineRule="auto"/>
        <w:ind w:left="567" w:hanging="567"/>
        <w:jc w:val="both"/>
        <w:rPr>
          <w:rFonts w:asciiTheme="minorHAnsi" w:hAnsiTheme="minorHAnsi"/>
          <w:sz w:val="22"/>
          <w:szCs w:val="22"/>
        </w:rPr>
      </w:pPr>
      <w:r>
        <w:rPr>
          <w:rFonts w:asciiTheme="minorHAnsi" w:hAnsiTheme="minorHAnsi"/>
          <w:sz w:val="22"/>
          <w:szCs w:val="22"/>
        </w:rPr>
        <w:t>1</w:t>
      </w:r>
      <w:r w:rsidR="00674A76">
        <w:rPr>
          <w:rFonts w:asciiTheme="minorHAnsi" w:hAnsiTheme="minorHAnsi"/>
          <w:sz w:val="22"/>
          <w:szCs w:val="22"/>
        </w:rPr>
        <w:t>4.3</w:t>
      </w:r>
      <w:r w:rsidR="00674A76">
        <w:rPr>
          <w:rFonts w:asciiTheme="minorHAnsi" w:hAnsiTheme="minorHAnsi"/>
          <w:sz w:val="22"/>
          <w:szCs w:val="22"/>
        </w:rPr>
        <w:tab/>
      </w:r>
      <w:r w:rsidR="00180A9D" w:rsidRPr="00D9107B">
        <w:rPr>
          <w:rFonts w:asciiTheme="minorHAnsi" w:hAnsiTheme="minorHAnsi"/>
          <w:sz w:val="22"/>
          <w:szCs w:val="22"/>
        </w:rPr>
        <w:t xml:space="preserve">All Professional Development should align with the </w:t>
      </w:r>
      <w:r w:rsidR="003651D2">
        <w:rPr>
          <w:rFonts w:asciiTheme="minorHAnsi" w:hAnsiTheme="minorHAnsi"/>
          <w:sz w:val="22"/>
          <w:szCs w:val="22"/>
        </w:rPr>
        <w:t>“ORGANIZATION”</w:t>
      </w:r>
      <w:r w:rsidR="00180A9D" w:rsidRPr="00D9107B">
        <w:rPr>
          <w:rFonts w:asciiTheme="minorHAnsi" w:hAnsiTheme="minorHAnsi"/>
          <w:sz w:val="22"/>
          <w:szCs w:val="22"/>
        </w:rPr>
        <w:t>’s Strategic Direction and link back to the Performance Review.</w:t>
      </w:r>
    </w:p>
    <w:p w14:paraId="010DC12F" w14:textId="514526DE" w:rsidR="009E5DE7" w:rsidRPr="009E5DE7" w:rsidRDefault="00BD5D21" w:rsidP="00B92948">
      <w:pPr>
        <w:spacing w:after="240" w:line="240" w:lineRule="auto"/>
        <w:ind w:left="567" w:hanging="567"/>
        <w:jc w:val="both"/>
        <w:rPr>
          <w:rFonts w:asciiTheme="minorHAnsi" w:hAnsiTheme="minorHAnsi"/>
          <w:sz w:val="22"/>
          <w:szCs w:val="22"/>
        </w:rPr>
      </w:pPr>
      <w:r>
        <w:rPr>
          <w:rFonts w:asciiTheme="minorHAnsi" w:hAnsiTheme="minorHAnsi"/>
          <w:sz w:val="22"/>
          <w:szCs w:val="22"/>
        </w:rPr>
        <w:t>1</w:t>
      </w:r>
      <w:r w:rsidR="00674A76">
        <w:rPr>
          <w:rFonts w:asciiTheme="minorHAnsi" w:hAnsiTheme="minorHAnsi"/>
          <w:sz w:val="22"/>
          <w:szCs w:val="22"/>
        </w:rPr>
        <w:t>4.4</w:t>
      </w:r>
      <w:r w:rsidR="00674A76">
        <w:rPr>
          <w:rFonts w:asciiTheme="minorHAnsi" w:hAnsiTheme="minorHAnsi"/>
          <w:sz w:val="22"/>
          <w:szCs w:val="22"/>
        </w:rPr>
        <w:tab/>
      </w:r>
      <w:r w:rsidR="009E5DE7" w:rsidRPr="009E5DE7">
        <w:rPr>
          <w:rFonts w:asciiTheme="minorHAnsi" w:hAnsiTheme="minorHAnsi"/>
          <w:sz w:val="22"/>
          <w:szCs w:val="22"/>
        </w:rPr>
        <w:t xml:space="preserve">Upon </w:t>
      </w:r>
      <w:r w:rsidR="009E5DE7">
        <w:rPr>
          <w:rFonts w:asciiTheme="minorHAnsi" w:hAnsiTheme="minorHAnsi"/>
          <w:sz w:val="22"/>
          <w:szCs w:val="22"/>
        </w:rPr>
        <w:t>approval</w:t>
      </w:r>
      <w:r w:rsidR="009E5DE7" w:rsidRPr="009E5DE7">
        <w:rPr>
          <w:rFonts w:asciiTheme="minorHAnsi" w:hAnsiTheme="minorHAnsi"/>
          <w:sz w:val="22"/>
          <w:szCs w:val="22"/>
        </w:rPr>
        <w:t xml:space="preserve">, </w:t>
      </w:r>
      <w:r w:rsidR="009E5DE7">
        <w:rPr>
          <w:rFonts w:asciiTheme="minorHAnsi" w:hAnsiTheme="minorHAnsi"/>
          <w:sz w:val="22"/>
          <w:szCs w:val="22"/>
        </w:rPr>
        <w:t xml:space="preserve">the </w:t>
      </w:r>
      <w:r w:rsidR="003651D2">
        <w:rPr>
          <w:rFonts w:asciiTheme="minorHAnsi" w:hAnsiTheme="minorHAnsi"/>
          <w:sz w:val="22"/>
          <w:szCs w:val="22"/>
        </w:rPr>
        <w:t>“ORGANIZATION”</w:t>
      </w:r>
      <w:r w:rsidR="009E5DE7">
        <w:rPr>
          <w:rFonts w:asciiTheme="minorHAnsi" w:hAnsiTheme="minorHAnsi"/>
          <w:sz w:val="22"/>
          <w:szCs w:val="22"/>
        </w:rPr>
        <w:t xml:space="preserve"> </w:t>
      </w:r>
      <w:r w:rsidR="009E5DE7" w:rsidRPr="009E5DE7">
        <w:rPr>
          <w:rFonts w:asciiTheme="minorHAnsi" w:hAnsiTheme="minorHAnsi"/>
          <w:sz w:val="22"/>
          <w:szCs w:val="22"/>
        </w:rPr>
        <w:t xml:space="preserve">will pay the </w:t>
      </w:r>
      <w:r w:rsidR="009E5DE7">
        <w:rPr>
          <w:rFonts w:asciiTheme="minorHAnsi" w:hAnsiTheme="minorHAnsi"/>
          <w:sz w:val="22"/>
          <w:szCs w:val="22"/>
        </w:rPr>
        <w:t xml:space="preserve">professional development </w:t>
      </w:r>
      <w:r w:rsidR="009E5DE7" w:rsidRPr="009E5DE7">
        <w:rPr>
          <w:rFonts w:asciiTheme="minorHAnsi" w:hAnsiTheme="minorHAnsi"/>
          <w:sz w:val="22"/>
          <w:szCs w:val="22"/>
        </w:rPr>
        <w:t xml:space="preserve">costs or reimburse the </w:t>
      </w:r>
      <w:r w:rsidR="003549D7">
        <w:rPr>
          <w:rFonts w:asciiTheme="minorHAnsi" w:hAnsiTheme="minorHAnsi"/>
          <w:sz w:val="22"/>
          <w:szCs w:val="22"/>
        </w:rPr>
        <w:t>employee</w:t>
      </w:r>
      <w:r w:rsidR="009E5DE7">
        <w:rPr>
          <w:rFonts w:asciiTheme="minorHAnsi" w:hAnsiTheme="minorHAnsi"/>
          <w:sz w:val="22"/>
          <w:szCs w:val="22"/>
        </w:rPr>
        <w:t xml:space="preserve"> </w:t>
      </w:r>
      <w:r w:rsidR="009E5DE7" w:rsidRPr="009E5DE7">
        <w:rPr>
          <w:rFonts w:asciiTheme="minorHAnsi" w:hAnsiTheme="minorHAnsi"/>
          <w:sz w:val="22"/>
          <w:szCs w:val="22"/>
        </w:rPr>
        <w:t>if they choose to pay for the costs upfront</w:t>
      </w:r>
      <w:r w:rsidR="009E5DE7">
        <w:rPr>
          <w:rFonts w:asciiTheme="minorHAnsi" w:hAnsiTheme="minorHAnsi"/>
          <w:sz w:val="22"/>
          <w:szCs w:val="22"/>
        </w:rPr>
        <w:t>.</w:t>
      </w:r>
    </w:p>
    <w:p w14:paraId="07B8E272" w14:textId="1462158C" w:rsidR="009E5DE7" w:rsidRPr="00D9107B" w:rsidRDefault="00BD5D21" w:rsidP="00B92948">
      <w:pPr>
        <w:spacing w:after="240" w:line="240" w:lineRule="auto"/>
        <w:ind w:left="567" w:hanging="567"/>
        <w:jc w:val="both"/>
        <w:rPr>
          <w:rFonts w:asciiTheme="minorHAnsi" w:hAnsiTheme="minorHAnsi"/>
          <w:sz w:val="22"/>
          <w:szCs w:val="22"/>
        </w:rPr>
      </w:pPr>
      <w:r>
        <w:rPr>
          <w:rFonts w:asciiTheme="minorHAnsi" w:hAnsiTheme="minorHAnsi"/>
          <w:sz w:val="22"/>
          <w:szCs w:val="22"/>
        </w:rPr>
        <w:t>1</w:t>
      </w:r>
      <w:r w:rsidR="00674A76">
        <w:rPr>
          <w:rFonts w:asciiTheme="minorHAnsi" w:hAnsiTheme="minorHAnsi"/>
          <w:sz w:val="22"/>
          <w:szCs w:val="22"/>
        </w:rPr>
        <w:t>4.5</w:t>
      </w:r>
      <w:r w:rsidR="00674A76">
        <w:rPr>
          <w:rFonts w:asciiTheme="minorHAnsi" w:hAnsiTheme="minorHAnsi"/>
          <w:sz w:val="22"/>
          <w:szCs w:val="22"/>
        </w:rPr>
        <w:tab/>
      </w:r>
      <w:r w:rsidR="009E5DE7" w:rsidRPr="009E5DE7">
        <w:rPr>
          <w:rFonts w:asciiTheme="minorHAnsi" w:hAnsiTheme="minorHAnsi"/>
          <w:sz w:val="22"/>
          <w:szCs w:val="22"/>
        </w:rPr>
        <w:t xml:space="preserve">If </w:t>
      </w:r>
      <w:r w:rsidR="00E8623D">
        <w:rPr>
          <w:rFonts w:asciiTheme="minorHAnsi" w:hAnsiTheme="minorHAnsi"/>
          <w:sz w:val="22"/>
          <w:szCs w:val="22"/>
        </w:rPr>
        <w:t xml:space="preserve">the professional development activity </w:t>
      </w:r>
      <w:r w:rsidR="009E5DE7" w:rsidRPr="009E5DE7">
        <w:rPr>
          <w:rFonts w:asciiTheme="minorHAnsi" w:hAnsiTheme="minorHAnsi"/>
          <w:sz w:val="22"/>
          <w:szCs w:val="22"/>
        </w:rPr>
        <w:t xml:space="preserve">requires a passing grade and the grade is not achieved, or the </w:t>
      </w:r>
      <w:r w:rsidR="003549D7">
        <w:rPr>
          <w:rFonts w:asciiTheme="minorHAnsi" w:hAnsiTheme="minorHAnsi"/>
          <w:sz w:val="22"/>
          <w:szCs w:val="22"/>
        </w:rPr>
        <w:t xml:space="preserve">employee </w:t>
      </w:r>
      <w:r w:rsidR="001515E9">
        <w:rPr>
          <w:rFonts w:asciiTheme="minorHAnsi" w:hAnsiTheme="minorHAnsi"/>
          <w:sz w:val="22"/>
          <w:szCs w:val="22"/>
        </w:rPr>
        <w:t xml:space="preserve">resigns from </w:t>
      </w:r>
      <w:r w:rsidR="009E5DE7" w:rsidRPr="009E5DE7">
        <w:rPr>
          <w:rFonts w:asciiTheme="minorHAnsi" w:hAnsiTheme="minorHAnsi"/>
          <w:sz w:val="22"/>
          <w:szCs w:val="22"/>
        </w:rPr>
        <w:t xml:space="preserve">the </w:t>
      </w:r>
      <w:r w:rsidR="003651D2">
        <w:rPr>
          <w:rFonts w:asciiTheme="minorHAnsi" w:hAnsiTheme="minorHAnsi"/>
          <w:sz w:val="22"/>
          <w:szCs w:val="22"/>
        </w:rPr>
        <w:t>“ORGANIZATION”</w:t>
      </w:r>
      <w:r w:rsidR="009E5DE7">
        <w:rPr>
          <w:rFonts w:asciiTheme="minorHAnsi" w:hAnsiTheme="minorHAnsi"/>
          <w:sz w:val="22"/>
          <w:szCs w:val="22"/>
        </w:rPr>
        <w:t xml:space="preserve"> </w:t>
      </w:r>
      <w:r w:rsidR="009E5DE7" w:rsidRPr="009E5DE7">
        <w:rPr>
          <w:rFonts w:asciiTheme="minorHAnsi" w:hAnsiTheme="minorHAnsi"/>
          <w:sz w:val="22"/>
          <w:szCs w:val="22"/>
        </w:rPr>
        <w:t xml:space="preserve">before completing the </w:t>
      </w:r>
      <w:r w:rsidR="00E8623D">
        <w:rPr>
          <w:rFonts w:asciiTheme="minorHAnsi" w:hAnsiTheme="minorHAnsi"/>
          <w:sz w:val="22"/>
          <w:szCs w:val="22"/>
        </w:rPr>
        <w:t>activity</w:t>
      </w:r>
      <w:r w:rsidR="009E5DE7" w:rsidRPr="009E5DE7">
        <w:rPr>
          <w:rFonts w:asciiTheme="minorHAnsi" w:hAnsiTheme="minorHAnsi"/>
          <w:sz w:val="22"/>
          <w:szCs w:val="22"/>
        </w:rPr>
        <w:t xml:space="preserve">, the </w:t>
      </w:r>
      <w:r w:rsidR="003549D7">
        <w:rPr>
          <w:rFonts w:asciiTheme="minorHAnsi" w:hAnsiTheme="minorHAnsi"/>
          <w:sz w:val="22"/>
          <w:szCs w:val="22"/>
        </w:rPr>
        <w:t xml:space="preserve">employee </w:t>
      </w:r>
      <w:r w:rsidR="009E5DE7" w:rsidRPr="009E5DE7">
        <w:rPr>
          <w:rFonts w:asciiTheme="minorHAnsi" w:hAnsiTheme="minorHAnsi"/>
          <w:sz w:val="22"/>
          <w:szCs w:val="22"/>
        </w:rPr>
        <w:t xml:space="preserve">will be required to repay the </w:t>
      </w:r>
      <w:r w:rsidR="003651D2">
        <w:rPr>
          <w:rFonts w:asciiTheme="minorHAnsi" w:hAnsiTheme="minorHAnsi"/>
          <w:sz w:val="22"/>
          <w:szCs w:val="22"/>
        </w:rPr>
        <w:t>“ORGANIZATION”</w:t>
      </w:r>
      <w:r w:rsidR="009E5DE7">
        <w:rPr>
          <w:rFonts w:asciiTheme="minorHAnsi" w:hAnsiTheme="minorHAnsi"/>
          <w:sz w:val="22"/>
          <w:szCs w:val="22"/>
        </w:rPr>
        <w:t xml:space="preserve"> </w:t>
      </w:r>
      <w:r w:rsidR="009E5DE7" w:rsidRPr="009E5DE7">
        <w:rPr>
          <w:rFonts w:asciiTheme="minorHAnsi" w:hAnsiTheme="minorHAnsi"/>
          <w:sz w:val="22"/>
          <w:szCs w:val="22"/>
        </w:rPr>
        <w:t>for 100% of all advance payments via the following payroll</w:t>
      </w:r>
      <w:r w:rsidR="009E5DE7">
        <w:rPr>
          <w:rFonts w:asciiTheme="minorHAnsi" w:hAnsiTheme="minorHAnsi"/>
          <w:sz w:val="22"/>
          <w:szCs w:val="22"/>
        </w:rPr>
        <w:t>.</w:t>
      </w:r>
    </w:p>
    <w:p w14:paraId="5AD3F5FF" w14:textId="77777777" w:rsidR="00B578AA" w:rsidRDefault="0090592E">
      <w:pPr>
        <w:rPr>
          <w:rFonts w:asciiTheme="minorHAnsi" w:hAnsiTheme="minorHAnsi"/>
          <w:sz w:val="22"/>
          <w:szCs w:val="22"/>
        </w:rPr>
      </w:pPr>
      <w:r>
        <w:rPr>
          <w:rFonts w:asciiTheme="minorHAnsi" w:hAnsiTheme="minorHAnsi"/>
          <w:sz w:val="22"/>
          <w:szCs w:val="22"/>
        </w:rPr>
        <w:br w:type="page"/>
      </w:r>
    </w:p>
    <w:p w14:paraId="10912107" w14:textId="77777777" w:rsidR="00CC32A4" w:rsidRPr="00D9107B" w:rsidRDefault="00CC32A4" w:rsidP="00DF0EE9">
      <w:pPr>
        <w:spacing w:after="240" w:line="240" w:lineRule="auto"/>
        <w:ind w:left="2268"/>
        <w:rPr>
          <w:rFonts w:asciiTheme="minorHAnsi" w:hAnsiTheme="minorHAnsi"/>
          <w:sz w:val="22"/>
          <w:szCs w:val="22"/>
        </w:rPr>
      </w:pPr>
      <w:r w:rsidRPr="00D9107B">
        <w:rPr>
          <w:rFonts w:asciiTheme="minorHAnsi" w:hAnsiTheme="minorHAnsi"/>
          <w:sz w:val="22"/>
          <w:szCs w:val="22"/>
        </w:rPr>
        <w:lastRenderedPageBreak/>
        <w:t>Policy Number:</w:t>
      </w:r>
      <w:r w:rsidRPr="00D9107B">
        <w:rPr>
          <w:rFonts w:asciiTheme="minorHAnsi" w:hAnsiTheme="minorHAnsi"/>
          <w:sz w:val="22"/>
          <w:szCs w:val="22"/>
        </w:rPr>
        <w:tab/>
      </w:r>
      <w:r w:rsidR="00E14769" w:rsidRPr="00D9107B">
        <w:rPr>
          <w:rFonts w:asciiTheme="minorHAnsi" w:hAnsiTheme="minorHAnsi"/>
          <w:sz w:val="22"/>
          <w:szCs w:val="22"/>
        </w:rPr>
        <w:t>HR-1</w:t>
      </w:r>
      <w:r w:rsidR="00BC47CA">
        <w:rPr>
          <w:rFonts w:asciiTheme="minorHAnsi" w:hAnsiTheme="minorHAnsi"/>
          <w:sz w:val="22"/>
          <w:szCs w:val="22"/>
        </w:rPr>
        <w:t>5</w:t>
      </w:r>
    </w:p>
    <w:p w14:paraId="2AACBC32" w14:textId="77777777" w:rsidR="00CC32A4" w:rsidRPr="00D9107B" w:rsidRDefault="00CC32A4" w:rsidP="00DF0EE9">
      <w:pPr>
        <w:spacing w:after="240" w:line="240" w:lineRule="auto"/>
        <w:ind w:left="2268"/>
        <w:rPr>
          <w:rFonts w:asciiTheme="minorHAnsi" w:hAnsiTheme="minorHAnsi"/>
          <w:b/>
          <w:sz w:val="22"/>
          <w:szCs w:val="22"/>
        </w:rPr>
      </w:pPr>
      <w:r w:rsidRPr="00D9107B">
        <w:rPr>
          <w:rFonts w:asciiTheme="minorHAnsi" w:hAnsiTheme="minorHAnsi"/>
          <w:sz w:val="22"/>
          <w:szCs w:val="22"/>
        </w:rPr>
        <w:t>Policy Type:</w:t>
      </w:r>
      <w:r w:rsidRPr="00D9107B">
        <w:rPr>
          <w:rFonts w:asciiTheme="minorHAnsi" w:hAnsiTheme="minorHAnsi"/>
          <w:sz w:val="22"/>
          <w:szCs w:val="22"/>
        </w:rPr>
        <w:tab/>
      </w:r>
      <w:r w:rsidR="00C41758" w:rsidRPr="00D9107B">
        <w:rPr>
          <w:rFonts w:asciiTheme="minorHAnsi" w:hAnsiTheme="minorHAnsi"/>
          <w:sz w:val="22"/>
          <w:szCs w:val="22"/>
        </w:rPr>
        <w:tab/>
      </w:r>
      <w:r w:rsidRPr="00D9107B">
        <w:rPr>
          <w:rFonts w:asciiTheme="minorHAnsi" w:hAnsiTheme="minorHAnsi"/>
          <w:b/>
          <w:sz w:val="22"/>
          <w:szCs w:val="22"/>
        </w:rPr>
        <w:t>Employee Discipline</w:t>
      </w:r>
    </w:p>
    <w:p w14:paraId="3FBC9BE9" w14:textId="5B0286E4" w:rsidR="00CC32A4" w:rsidRPr="00D9107B" w:rsidRDefault="00F42140" w:rsidP="00DF0EE9">
      <w:pPr>
        <w:spacing w:after="240" w:line="240" w:lineRule="auto"/>
        <w:ind w:left="2268"/>
        <w:rPr>
          <w:rFonts w:asciiTheme="minorHAnsi" w:hAnsiTheme="minorHAnsi"/>
          <w:sz w:val="22"/>
          <w:szCs w:val="22"/>
        </w:rPr>
      </w:pPr>
      <w:r>
        <w:rPr>
          <w:rFonts w:asciiTheme="minorHAnsi" w:hAnsiTheme="minorHAnsi"/>
          <w:sz w:val="22"/>
          <w:szCs w:val="22"/>
        </w:rPr>
        <w:t>Date Approved:</w:t>
      </w:r>
      <w:r>
        <w:rPr>
          <w:rFonts w:asciiTheme="minorHAnsi" w:hAnsiTheme="minorHAnsi"/>
          <w:sz w:val="22"/>
          <w:szCs w:val="22"/>
        </w:rPr>
        <w:tab/>
      </w:r>
      <w:r w:rsidR="008350FA">
        <w:rPr>
          <w:rFonts w:asciiTheme="minorHAnsi" w:hAnsiTheme="minorHAnsi"/>
          <w:sz w:val="22"/>
          <w:szCs w:val="22"/>
        </w:rPr>
        <w:t>November</w:t>
      </w:r>
      <w:r w:rsidR="009B47B2">
        <w:rPr>
          <w:rFonts w:asciiTheme="minorHAnsi" w:hAnsiTheme="minorHAnsi"/>
          <w:sz w:val="22"/>
          <w:szCs w:val="22"/>
        </w:rPr>
        <w:t xml:space="preserve"> </w:t>
      </w:r>
      <w:r w:rsidR="008350FA">
        <w:rPr>
          <w:rFonts w:asciiTheme="minorHAnsi" w:hAnsiTheme="minorHAnsi"/>
          <w:sz w:val="22"/>
          <w:szCs w:val="22"/>
        </w:rPr>
        <w:t>7</w:t>
      </w:r>
      <w:r w:rsidR="009B47B2">
        <w:rPr>
          <w:rFonts w:asciiTheme="minorHAnsi" w:hAnsiTheme="minorHAnsi"/>
          <w:sz w:val="22"/>
          <w:szCs w:val="22"/>
        </w:rPr>
        <w:t>, 201</w:t>
      </w:r>
      <w:r w:rsidR="008350FA">
        <w:rPr>
          <w:rFonts w:asciiTheme="minorHAnsi" w:hAnsiTheme="minorHAnsi"/>
          <w:sz w:val="22"/>
          <w:szCs w:val="22"/>
        </w:rPr>
        <w:t>9</w:t>
      </w:r>
    </w:p>
    <w:p w14:paraId="41B61A01" w14:textId="48FB3A90" w:rsidR="00CC32A4" w:rsidRPr="00D9107B" w:rsidRDefault="00CC32A4" w:rsidP="00DF0EE9">
      <w:pPr>
        <w:spacing w:after="240" w:line="240" w:lineRule="auto"/>
        <w:ind w:left="2268"/>
        <w:rPr>
          <w:rFonts w:asciiTheme="minorHAnsi" w:hAnsiTheme="minorHAnsi"/>
          <w:sz w:val="22"/>
          <w:szCs w:val="22"/>
        </w:rPr>
      </w:pPr>
      <w:r w:rsidRPr="00D9107B">
        <w:rPr>
          <w:rFonts w:asciiTheme="minorHAnsi" w:hAnsiTheme="minorHAnsi"/>
          <w:sz w:val="22"/>
          <w:szCs w:val="22"/>
        </w:rPr>
        <w:t>Date Reviewed:</w:t>
      </w:r>
      <w:r w:rsidRPr="00D9107B">
        <w:rPr>
          <w:rFonts w:asciiTheme="minorHAnsi" w:hAnsiTheme="minorHAnsi"/>
          <w:sz w:val="22"/>
          <w:szCs w:val="22"/>
        </w:rPr>
        <w:tab/>
      </w:r>
      <w:r w:rsidR="008350FA">
        <w:rPr>
          <w:rFonts w:asciiTheme="minorHAnsi" w:hAnsiTheme="minorHAnsi"/>
          <w:sz w:val="22"/>
          <w:szCs w:val="22"/>
        </w:rPr>
        <w:t>November</w:t>
      </w:r>
      <w:r w:rsidR="00E37B6A">
        <w:rPr>
          <w:rFonts w:asciiTheme="minorHAnsi" w:hAnsiTheme="minorHAnsi"/>
          <w:sz w:val="22"/>
          <w:szCs w:val="22"/>
        </w:rPr>
        <w:t xml:space="preserve"> 201</w:t>
      </w:r>
      <w:r w:rsidR="008350FA">
        <w:rPr>
          <w:rFonts w:asciiTheme="minorHAnsi" w:hAnsiTheme="minorHAnsi"/>
          <w:sz w:val="22"/>
          <w:szCs w:val="22"/>
        </w:rPr>
        <w:t>9</w:t>
      </w:r>
    </w:p>
    <w:p w14:paraId="02106279" w14:textId="77777777" w:rsidR="00342C19" w:rsidRPr="00D9107B" w:rsidRDefault="00342C19">
      <w:pPr>
        <w:rPr>
          <w:rFonts w:asciiTheme="minorHAnsi" w:hAnsiTheme="minorHAnsi"/>
          <w:sz w:val="22"/>
          <w:szCs w:val="22"/>
        </w:rPr>
      </w:pPr>
      <w:r w:rsidRPr="00D9107B">
        <w:rPr>
          <w:rFonts w:asciiTheme="minorHAnsi" w:hAnsiTheme="minorHAnsi"/>
          <w:sz w:val="22"/>
          <w:szCs w:val="22"/>
        </w:rPr>
        <w:t>______________________________________________________________________________</w:t>
      </w:r>
    </w:p>
    <w:p w14:paraId="499E61B8" w14:textId="38A388F4" w:rsidR="004232D8" w:rsidRDefault="004232D8" w:rsidP="00B92948">
      <w:pPr>
        <w:spacing w:after="240" w:line="240" w:lineRule="auto"/>
        <w:ind w:left="567" w:hanging="567"/>
        <w:jc w:val="both"/>
        <w:rPr>
          <w:rFonts w:asciiTheme="minorHAnsi" w:hAnsiTheme="minorHAnsi"/>
          <w:sz w:val="22"/>
          <w:szCs w:val="22"/>
        </w:rPr>
      </w:pPr>
      <w:r w:rsidRPr="00D9107B">
        <w:rPr>
          <w:rFonts w:asciiTheme="minorHAnsi" w:hAnsiTheme="minorHAnsi"/>
          <w:sz w:val="22"/>
          <w:szCs w:val="22"/>
        </w:rPr>
        <w:t>1</w:t>
      </w:r>
      <w:r w:rsidR="00BC47CA">
        <w:rPr>
          <w:rFonts w:asciiTheme="minorHAnsi" w:hAnsiTheme="minorHAnsi"/>
          <w:sz w:val="22"/>
          <w:szCs w:val="22"/>
        </w:rPr>
        <w:t>5</w:t>
      </w:r>
      <w:r w:rsidRPr="00D9107B">
        <w:rPr>
          <w:rFonts w:asciiTheme="minorHAnsi" w:hAnsiTheme="minorHAnsi"/>
          <w:sz w:val="22"/>
          <w:szCs w:val="22"/>
        </w:rPr>
        <w:t>.1</w:t>
      </w:r>
      <w:r w:rsidRPr="00D9107B">
        <w:rPr>
          <w:rFonts w:asciiTheme="minorHAnsi" w:hAnsiTheme="minorHAnsi"/>
          <w:sz w:val="22"/>
          <w:szCs w:val="22"/>
        </w:rPr>
        <w:tab/>
        <w:t>Where there is a</w:t>
      </w:r>
      <w:r w:rsidR="005F3403">
        <w:rPr>
          <w:rFonts w:asciiTheme="minorHAnsi" w:hAnsiTheme="minorHAnsi"/>
          <w:sz w:val="22"/>
          <w:szCs w:val="22"/>
        </w:rPr>
        <w:t xml:space="preserve"> concern of performance issues or inappropriate behaviour</w:t>
      </w:r>
      <w:r w:rsidR="005F3403" w:rsidRPr="00D9107B" w:rsidDel="005F3403">
        <w:rPr>
          <w:rFonts w:asciiTheme="minorHAnsi" w:hAnsiTheme="minorHAnsi"/>
          <w:sz w:val="22"/>
          <w:szCs w:val="22"/>
        </w:rPr>
        <w:t xml:space="preserve"> </w:t>
      </w:r>
      <w:r w:rsidRPr="00D9107B">
        <w:rPr>
          <w:rFonts w:asciiTheme="minorHAnsi" w:hAnsiTheme="minorHAnsi"/>
          <w:sz w:val="22"/>
          <w:szCs w:val="22"/>
        </w:rPr>
        <w:t xml:space="preserve">by the </w:t>
      </w:r>
      <w:r w:rsidR="00A82EF7">
        <w:rPr>
          <w:rFonts w:asciiTheme="minorHAnsi" w:hAnsiTheme="minorHAnsi"/>
          <w:sz w:val="22"/>
          <w:szCs w:val="22"/>
        </w:rPr>
        <w:t>Executive Director</w:t>
      </w:r>
      <w:r w:rsidRPr="00D9107B">
        <w:rPr>
          <w:rFonts w:asciiTheme="minorHAnsi" w:hAnsiTheme="minorHAnsi"/>
          <w:sz w:val="22"/>
          <w:szCs w:val="22"/>
        </w:rPr>
        <w:t xml:space="preserve">, the </w:t>
      </w:r>
      <w:r w:rsidR="00784515" w:rsidRPr="00D9107B">
        <w:rPr>
          <w:rFonts w:asciiTheme="minorHAnsi" w:hAnsiTheme="minorHAnsi"/>
          <w:sz w:val="22"/>
          <w:szCs w:val="22"/>
        </w:rPr>
        <w:t xml:space="preserve">Board Chair will initiate HR processes </w:t>
      </w:r>
      <w:r w:rsidR="00472461">
        <w:rPr>
          <w:rFonts w:asciiTheme="minorHAnsi" w:hAnsiTheme="minorHAnsi"/>
          <w:sz w:val="22"/>
          <w:szCs w:val="22"/>
        </w:rPr>
        <w:t>such as</w:t>
      </w:r>
      <w:r w:rsidR="00784515" w:rsidRPr="00D9107B">
        <w:rPr>
          <w:rFonts w:asciiTheme="minorHAnsi" w:hAnsiTheme="minorHAnsi"/>
          <w:sz w:val="22"/>
          <w:szCs w:val="22"/>
        </w:rPr>
        <w:t xml:space="preserve"> proper documentation </w:t>
      </w:r>
      <w:r w:rsidR="00721171" w:rsidRPr="00D9107B">
        <w:rPr>
          <w:rFonts w:asciiTheme="minorHAnsi" w:hAnsiTheme="minorHAnsi"/>
          <w:sz w:val="22"/>
          <w:szCs w:val="22"/>
        </w:rPr>
        <w:t>and</w:t>
      </w:r>
      <w:r w:rsidR="00784515" w:rsidRPr="00D9107B">
        <w:rPr>
          <w:rFonts w:asciiTheme="minorHAnsi" w:hAnsiTheme="minorHAnsi"/>
          <w:sz w:val="22"/>
          <w:szCs w:val="22"/>
        </w:rPr>
        <w:t xml:space="preserve"> a written paper trail</w:t>
      </w:r>
      <w:r w:rsidR="00721171" w:rsidRPr="00D9107B">
        <w:rPr>
          <w:rFonts w:asciiTheme="minorHAnsi" w:hAnsiTheme="minorHAnsi"/>
          <w:sz w:val="22"/>
          <w:szCs w:val="22"/>
        </w:rPr>
        <w:t>,</w:t>
      </w:r>
      <w:r w:rsidR="00784515" w:rsidRPr="00D9107B">
        <w:rPr>
          <w:rFonts w:asciiTheme="minorHAnsi" w:hAnsiTheme="minorHAnsi"/>
          <w:sz w:val="22"/>
          <w:szCs w:val="22"/>
        </w:rPr>
        <w:t xml:space="preserve"> including</w:t>
      </w:r>
      <w:r w:rsidRPr="00D9107B">
        <w:rPr>
          <w:rFonts w:asciiTheme="minorHAnsi" w:hAnsiTheme="minorHAnsi"/>
          <w:sz w:val="22"/>
          <w:szCs w:val="22"/>
        </w:rPr>
        <w:t xml:space="preserve"> notification to the employee</w:t>
      </w:r>
      <w:r w:rsidR="00721171" w:rsidRPr="00D9107B">
        <w:rPr>
          <w:rFonts w:asciiTheme="minorHAnsi" w:hAnsiTheme="minorHAnsi"/>
          <w:sz w:val="22"/>
          <w:szCs w:val="22"/>
        </w:rPr>
        <w:t xml:space="preserve">. The Board Chair will also address the </w:t>
      </w:r>
      <w:r w:rsidR="00C347F3" w:rsidRPr="00D9107B">
        <w:rPr>
          <w:rFonts w:asciiTheme="minorHAnsi" w:hAnsiTheme="minorHAnsi"/>
          <w:sz w:val="22"/>
          <w:szCs w:val="22"/>
        </w:rPr>
        <w:t>p</w:t>
      </w:r>
      <w:r w:rsidR="006C3B20" w:rsidRPr="00D9107B">
        <w:rPr>
          <w:rFonts w:asciiTheme="minorHAnsi" w:hAnsiTheme="minorHAnsi"/>
          <w:sz w:val="22"/>
          <w:szCs w:val="22"/>
        </w:rPr>
        <w:t>erformance in question</w:t>
      </w:r>
      <w:r w:rsidR="00721171" w:rsidRPr="00D9107B">
        <w:rPr>
          <w:rFonts w:asciiTheme="minorHAnsi" w:hAnsiTheme="minorHAnsi"/>
          <w:sz w:val="22"/>
          <w:szCs w:val="22"/>
        </w:rPr>
        <w:t xml:space="preserve"> with </w:t>
      </w:r>
      <w:r w:rsidR="0010568C" w:rsidRPr="00D9107B">
        <w:rPr>
          <w:rFonts w:asciiTheme="minorHAnsi" w:hAnsiTheme="minorHAnsi"/>
          <w:sz w:val="22"/>
          <w:szCs w:val="22"/>
        </w:rPr>
        <w:t xml:space="preserve">the </w:t>
      </w:r>
      <w:r w:rsidR="00A82EF7">
        <w:rPr>
          <w:rFonts w:asciiTheme="minorHAnsi" w:hAnsiTheme="minorHAnsi"/>
          <w:sz w:val="22"/>
          <w:szCs w:val="22"/>
        </w:rPr>
        <w:t>Executive Director</w:t>
      </w:r>
      <w:r w:rsidR="0073374A">
        <w:rPr>
          <w:rFonts w:asciiTheme="minorHAnsi" w:hAnsiTheme="minorHAnsi"/>
          <w:sz w:val="22"/>
          <w:szCs w:val="22"/>
        </w:rPr>
        <w:t xml:space="preserve"> in a timely manner.</w:t>
      </w:r>
    </w:p>
    <w:p w14:paraId="5C17BEAA" w14:textId="74C9C3CA" w:rsidR="0073374A" w:rsidRPr="00D9107B" w:rsidRDefault="0073374A" w:rsidP="00B92948">
      <w:pPr>
        <w:spacing w:after="240" w:line="240" w:lineRule="auto"/>
        <w:ind w:left="567" w:hanging="567"/>
        <w:jc w:val="both"/>
        <w:rPr>
          <w:rFonts w:asciiTheme="minorHAnsi" w:hAnsiTheme="minorHAnsi"/>
          <w:sz w:val="22"/>
          <w:szCs w:val="22"/>
        </w:rPr>
      </w:pPr>
      <w:r>
        <w:rPr>
          <w:rFonts w:asciiTheme="minorHAnsi" w:hAnsiTheme="minorHAnsi"/>
          <w:sz w:val="22"/>
          <w:szCs w:val="22"/>
        </w:rPr>
        <w:t>1</w:t>
      </w:r>
      <w:r w:rsidR="00BC47CA">
        <w:rPr>
          <w:rFonts w:asciiTheme="minorHAnsi" w:hAnsiTheme="minorHAnsi"/>
          <w:sz w:val="22"/>
          <w:szCs w:val="22"/>
        </w:rPr>
        <w:t>5</w:t>
      </w:r>
      <w:r>
        <w:rPr>
          <w:rFonts w:asciiTheme="minorHAnsi" w:hAnsiTheme="minorHAnsi"/>
          <w:sz w:val="22"/>
          <w:szCs w:val="22"/>
        </w:rPr>
        <w:t>.2</w:t>
      </w:r>
      <w:r>
        <w:rPr>
          <w:rFonts w:asciiTheme="minorHAnsi" w:hAnsiTheme="minorHAnsi"/>
          <w:sz w:val="22"/>
          <w:szCs w:val="22"/>
        </w:rPr>
        <w:tab/>
      </w:r>
      <w:r w:rsidRPr="00D9107B">
        <w:rPr>
          <w:rFonts w:asciiTheme="minorHAnsi" w:hAnsiTheme="minorHAnsi"/>
          <w:sz w:val="22"/>
          <w:szCs w:val="22"/>
        </w:rPr>
        <w:t xml:space="preserve">Where there is a </w:t>
      </w:r>
      <w:r w:rsidR="005F3403">
        <w:rPr>
          <w:rFonts w:asciiTheme="minorHAnsi" w:hAnsiTheme="minorHAnsi"/>
          <w:sz w:val="22"/>
          <w:szCs w:val="22"/>
        </w:rPr>
        <w:t xml:space="preserve">concern of performance issues or inappropriate behaviour </w:t>
      </w:r>
      <w:r w:rsidRPr="00D9107B">
        <w:rPr>
          <w:rFonts w:asciiTheme="minorHAnsi" w:hAnsiTheme="minorHAnsi"/>
          <w:sz w:val="22"/>
          <w:szCs w:val="22"/>
        </w:rPr>
        <w:t xml:space="preserve">by </w:t>
      </w:r>
      <w:r>
        <w:rPr>
          <w:rFonts w:asciiTheme="minorHAnsi" w:hAnsiTheme="minorHAnsi"/>
          <w:sz w:val="22"/>
          <w:szCs w:val="22"/>
        </w:rPr>
        <w:t xml:space="preserve">all other </w:t>
      </w:r>
      <w:r w:rsidR="00515B93">
        <w:rPr>
          <w:rFonts w:asciiTheme="minorHAnsi" w:hAnsiTheme="minorHAnsi"/>
          <w:sz w:val="22"/>
          <w:szCs w:val="22"/>
        </w:rPr>
        <w:t>employees</w:t>
      </w:r>
      <w:r>
        <w:rPr>
          <w:rFonts w:asciiTheme="minorHAnsi" w:hAnsiTheme="minorHAnsi"/>
          <w:sz w:val="22"/>
          <w:szCs w:val="22"/>
        </w:rPr>
        <w:t>,</w:t>
      </w:r>
      <w:r w:rsidR="009205B5">
        <w:rPr>
          <w:rFonts w:asciiTheme="minorHAnsi" w:hAnsiTheme="minorHAnsi"/>
          <w:sz w:val="22"/>
          <w:szCs w:val="22"/>
        </w:rPr>
        <w:t xml:space="preserve"> </w:t>
      </w:r>
      <w:r w:rsidRPr="00D9107B">
        <w:rPr>
          <w:rFonts w:asciiTheme="minorHAnsi" w:hAnsiTheme="minorHAnsi"/>
          <w:sz w:val="22"/>
          <w:szCs w:val="22"/>
        </w:rPr>
        <w:t xml:space="preserve">the </w:t>
      </w:r>
      <w:r w:rsidR="00A82EF7">
        <w:rPr>
          <w:rFonts w:asciiTheme="minorHAnsi" w:hAnsiTheme="minorHAnsi"/>
          <w:sz w:val="22"/>
          <w:szCs w:val="22"/>
        </w:rPr>
        <w:t>Executive Director</w:t>
      </w:r>
      <w:r w:rsidRPr="00D9107B">
        <w:rPr>
          <w:rFonts w:asciiTheme="minorHAnsi" w:hAnsiTheme="minorHAnsi"/>
          <w:sz w:val="22"/>
          <w:szCs w:val="22"/>
        </w:rPr>
        <w:t xml:space="preserve"> will initiate HR processes </w:t>
      </w:r>
      <w:r w:rsidR="00472461">
        <w:rPr>
          <w:rFonts w:asciiTheme="minorHAnsi" w:hAnsiTheme="minorHAnsi"/>
          <w:sz w:val="22"/>
          <w:szCs w:val="22"/>
        </w:rPr>
        <w:t>such as</w:t>
      </w:r>
      <w:r w:rsidRPr="00D9107B">
        <w:rPr>
          <w:rFonts w:asciiTheme="minorHAnsi" w:hAnsiTheme="minorHAnsi"/>
          <w:sz w:val="22"/>
          <w:szCs w:val="22"/>
        </w:rPr>
        <w:t xml:space="preserve"> proper documentation and a written paper trail, including notification to the employee. The </w:t>
      </w:r>
      <w:r w:rsidR="00A82EF7">
        <w:rPr>
          <w:rFonts w:asciiTheme="minorHAnsi" w:hAnsiTheme="minorHAnsi"/>
          <w:sz w:val="22"/>
          <w:szCs w:val="22"/>
        </w:rPr>
        <w:t>Executive Director</w:t>
      </w:r>
      <w:r w:rsidRPr="00D9107B">
        <w:rPr>
          <w:rFonts w:asciiTheme="minorHAnsi" w:hAnsiTheme="minorHAnsi"/>
          <w:sz w:val="22"/>
          <w:szCs w:val="22"/>
        </w:rPr>
        <w:t xml:space="preserve"> will also address the performance in question with the employee in a timely manner</w:t>
      </w:r>
      <w:r>
        <w:rPr>
          <w:rFonts w:asciiTheme="minorHAnsi" w:hAnsiTheme="minorHAnsi"/>
          <w:sz w:val="22"/>
          <w:szCs w:val="22"/>
        </w:rPr>
        <w:t>.</w:t>
      </w:r>
    </w:p>
    <w:p w14:paraId="15FA630A" w14:textId="77777777" w:rsidR="004232D8" w:rsidRPr="00D9107B" w:rsidRDefault="004232D8" w:rsidP="00B92948">
      <w:pPr>
        <w:spacing w:after="240" w:line="240" w:lineRule="auto"/>
        <w:ind w:left="567" w:hanging="567"/>
        <w:jc w:val="both"/>
        <w:rPr>
          <w:rFonts w:asciiTheme="minorHAnsi" w:hAnsiTheme="minorHAnsi"/>
          <w:sz w:val="22"/>
          <w:szCs w:val="22"/>
        </w:rPr>
      </w:pPr>
      <w:r w:rsidRPr="00D9107B">
        <w:rPr>
          <w:rFonts w:asciiTheme="minorHAnsi" w:hAnsiTheme="minorHAnsi"/>
          <w:sz w:val="22"/>
          <w:szCs w:val="22"/>
        </w:rPr>
        <w:t>1</w:t>
      </w:r>
      <w:r w:rsidR="00BC47CA">
        <w:rPr>
          <w:rFonts w:asciiTheme="minorHAnsi" w:hAnsiTheme="minorHAnsi"/>
          <w:sz w:val="22"/>
          <w:szCs w:val="22"/>
        </w:rPr>
        <w:t>5</w:t>
      </w:r>
      <w:r w:rsidRPr="00D9107B">
        <w:rPr>
          <w:rFonts w:asciiTheme="minorHAnsi" w:hAnsiTheme="minorHAnsi"/>
          <w:sz w:val="22"/>
          <w:szCs w:val="22"/>
        </w:rPr>
        <w:t>.3</w:t>
      </w:r>
      <w:r w:rsidRPr="00D9107B">
        <w:rPr>
          <w:rFonts w:asciiTheme="minorHAnsi" w:hAnsiTheme="minorHAnsi"/>
          <w:sz w:val="22"/>
          <w:szCs w:val="22"/>
        </w:rPr>
        <w:tab/>
        <w:t>Progressive discipline with the aim of being corrective will be utilized except in extreme cases. This includes</w:t>
      </w:r>
      <w:r w:rsidR="005F3403">
        <w:rPr>
          <w:rFonts w:asciiTheme="minorHAnsi" w:hAnsiTheme="minorHAnsi"/>
          <w:sz w:val="22"/>
          <w:szCs w:val="22"/>
        </w:rPr>
        <w:t xml:space="preserve"> the following process</w:t>
      </w:r>
      <w:r w:rsidRPr="00D9107B">
        <w:rPr>
          <w:rFonts w:asciiTheme="minorHAnsi" w:hAnsiTheme="minorHAnsi"/>
          <w:sz w:val="22"/>
          <w:szCs w:val="22"/>
        </w:rPr>
        <w:t>:</w:t>
      </w:r>
    </w:p>
    <w:p w14:paraId="41B643F6" w14:textId="6FDC039D" w:rsidR="004232D8" w:rsidRPr="00D9107B" w:rsidRDefault="00E76F91" w:rsidP="00B92948">
      <w:pPr>
        <w:ind w:left="1980" w:hanging="846"/>
        <w:jc w:val="both"/>
        <w:rPr>
          <w:rFonts w:asciiTheme="minorHAnsi" w:hAnsiTheme="minorHAnsi"/>
          <w:sz w:val="22"/>
          <w:szCs w:val="22"/>
        </w:rPr>
      </w:pPr>
      <w:r>
        <w:rPr>
          <w:rFonts w:asciiTheme="minorHAnsi" w:hAnsiTheme="minorHAnsi"/>
          <w:bCs/>
          <w:sz w:val="22"/>
          <w:szCs w:val="22"/>
        </w:rPr>
        <w:t>1</w:t>
      </w:r>
      <w:r w:rsidR="00BC47CA">
        <w:rPr>
          <w:rFonts w:asciiTheme="minorHAnsi" w:hAnsiTheme="minorHAnsi"/>
          <w:bCs/>
          <w:sz w:val="22"/>
          <w:szCs w:val="22"/>
        </w:rPr>
        <w:t>5</w:t>
      </w:r>
      <w:r>
        <w:rPr>
          <w:rFonts w:asciiTheme="minorHAnsi" w:hAnsiTheme="minorHAnsi"/>
          <w:bCs/>
          <w:sz w:val="22"/>
          <w:szCs w:val="22"/>
        </w:rPr>
        <w:t>.3.1</w:t>
      </w:r>
      <w:r>
        <w:rPr>
          <w:rFonts w:asciiTheme="minorHAnsi" w:hAnsiTheme="minorHAnsi"/>
          <w:bCs/>
          <w:sz w:val="22"/>
          <w:szCs w:val="22"/>
        </w:rPr>
        <w:tab/>
      </w:r>
      <w:r w:rsidR="005F3403" w:rsidRPr="009B3D29">
        <w:rPr>
          <w:rFonts w:asciiTheme="minorHAnsi" w:hAnsiTheme="minorHAnsi"/>
          <w:bCs/>
          <w:sz w:val="22"/>
          <w:szCs w:val="22"/>
          <w:u w:val="single"/>
        </w:rPr>
        <w:t>Step 1 – Verbal Warning</w:t>
      </w:r>
      <w:r w:rsidR="005F3403">
        <w:rPr>
          <w:rFonts w:asciiTheme="minorHAnsi" w:hAnsiTheme="minorHAnsi"/>
          <w:bCs/>
          <w:sz w:val="22"/>
          <w:szCs w:val="22"/>
        </w:rPr>
        <w:t xml:space="preserve"> - a</w:t>
      </w:r>
      <w:r w:rsidR="004232D8" w:rsidRPr="00D9107B">
        <w:rPr>
          <w:rFonts w:asciiTheme="minorHAnsi" w:hAnsiTheme="minorHAnsi"/>
          <w:bCs/>
          <w:sz w:val="22"/>
          <w:szCs w:val="22"/>
        </w:rPr>
        <w:t xml:space="preserve"> v</w:t>
      </w:r>
      <w:r w:rsidR="004232D8" w:rsidRPr="00D9107B">
        <w:rPr>
          <w:rFonts w:asciiTheme="minorHAnsi" w:hAnsiTheme="minorHAnsi"/>
          <w:sz w:val="22"/>
          <w:szCs w:val="22"/>
        </w:rPr>
        <w:t xml:space="preserve">erbal </w:t>
      </w:r>
      <w:r w:rsidR="009205B5" w:rsidRPr="00D9107B">
        <w:rPr>
          <w:rFonts w:asciiTheme="minorHAnsi" w:hAnsiTheme="minorHAnsi"/>
          <w:sz w:val="22"/>
          <w:szCs w:val="22"/>
        </w:rPr>
        <w:t>warning,</w:t>
      </w:r>
      <w:r w:rsidR="004232D8" w:rsidRPr="00D9107B">
        <w:rPr>
          <w:rFonts w:asciiTheme="minorHAnsi" w:hAnsiTheme="minorHAnsi"/>
          <w:sz w:val="22"/>
          <w:szCs w:val="22"/>
        </w:rPr>
        <w:t xml:space="preserve"> specifying the exact nature of the </w:t>
      </w:r>
      <w:r w:rsidR="009844C7" w:rsidRPr="00D9107B">
        <w:rPr>
          <w:rFonts w:asciiTheme="minorHAnsi" w:hAnsiTheme="minorHAnsi"/>
          <w:sz w:val="22"/>
          <w:szCs w:val="22"/>
        </w:rPr>
        <w:t xml:space="preserve">performance in question </w:t>
      </w:r>
      <w:r w:rsidR="004232D8" w:rsidRPr="00D9107B">
        <w:rPr>
          <w:rFonts w:asciiTheme="minorHAnsi" w:hAnsiTheme="minorHAnsi"/>
          <w:sz w:val="22"/>
          <w:szCs w:val="22"/>
        </w:rPr>
        <w:t>and the expected improvements</w:t>
      </w:r>
      <w:r w:rsidR="009B3D29">
        <w:rPr>
          <w:rFonts w:asciiTheme="minorHAnsi" w:hAnsiTheme="minorHAnsi"/>
          <w:sz w:val="22"/>
          <w:szCs w:val="22"/>
        </w:rPr>
        <w:t xml:space="preserve">, will be </w:t>
      </w:r>
      <w:r w:rsidR="002838E1">
        <w:rPr>
          <w:rFonts w:asciiTheme="minorHAnsi" w:hAnsiTheme="minorHAnsi"/>
          <w:sz w:val="22"/>
          <w:szCs w:val="22"/>
        </w:rPr>
        <w:t>initiated</w:t>
      </w:r>
      <w:r w:rsidR="009B3D29">
        <w:rPr>
          <w:rFonts w:asciiTheme="minorHAnsi" w:hAnsiTheme="minorHAnsi"/>
          <w:sz w:val="22"/>
          <w:szCs w:val="22"/>
        </w:rPr>
        <w:t xml:space="preserve"> by the </w:t>
      </w:r>
      <w:r w:rsidR="005B14D2">
        <w:rPr>
          <w:rFonts w:asciiTheme="minorHAnsi" w:hAnsiTheme="minorHAnsi"/>
          <w:sz w:val="22"/>
          <w:szCs w:val="22"/>
        </w:rPr>
        <w:t xml:space="preserve">Executive Director </w:t>
      </w:r>
      <w:r w:rsidR="009B3D29">
        <w:rPr>
          <w:rFonts w:asciiTheme="minorHAnsi" w:hAnsiTheme="minorHAnsi"/>
          <w:sz w:val="22"/>
          <w:szCs w:val="22"/>
        </w:rPr>
        <w:t>with the employee</w:t>
      </w:r>
      <w:r w:rsidR="004232D8" w:rsidRPr="00D9107B">
        <w:rPr>
          <w:rFonts w:asciiTheme="minorHAnsi" w:hAnsiTheme="minorHAnsi"/>
          <w:sz w:val="22"/>
          <w:szCs w:val="22"/>
        </w:rPr>
        <w:t>.</w:t>
      </w:r>
    </w:p>
    <w:p w14:paraId="0859F93B" w14:textId="1461FEB2" w:rsidR="004232D8" w:rsidRDefault="00E76F91" w:rsidP="00B92948">
      <w:pPr>
        <w:ind w:left="1980" w:hanging="846"/>
        <w:jc w:val="both"/>
        <w:rPr>
          <w:rFonts w:asciiTheme="minorHAnsi" w:hAnsiTheme="minorHAnsi"/>
          <w:sz w:val="22"/>
          <w:szCs w:val="22"/>
        </w:rPr>
      </w:pPr>
      <w:r>
        <w:rPr>
          <w:rFonts w:asciiTheme="minorHAnsi" w:hAnsiTheme="minorHAnsi"/>
          <w:bCs/>
          <w:sz w:val="22"/>
          <w:szCs w:val="22"/>
        </w:rPr>
        <w:t>1</w:t>
      </w:r>
      <w:r w:rsidR="00BC47CA">
        <w:rPr>
          <w:rFonts w:asciiTheme="minorHAnsi" w:hAnsiTheme="minorHAnsi"/>
          <w:bCs/>
          <w:sz w:val="22"/>
          <w:szCs w:val="22"/>
        </w:rPr>
        <w:t>5</w:t>
      </w:r>
      <w:r>
        <w:rPr>
          <w:rFonts w:asciiTheme="minorHAnsi" w:hAnsiTheme="minorHAnsi"/>
          <w:bCs/>
          <w:sz w:val="22"/>
          <w:szCs w:val="22"/>
        </w:rPr>
        <w:t>.3.2</w:t>
      </w:r>
      <w:r w:rsidR="004232D8" w:rsidRPr="00D9107B">
        <w:rPr>
          <w:rFonts w:asciiTheme="minorHAnsi" w:hAnsiTheme="minorHAnsi"/>
          <w:bCs/>
          <w:sz w:val="22"/>
          <w:szCs w:val="22"/>
        </w:rPr>
        <w:tab/>
      </w:r>
      <w:r w:rsidR="005F3403" w:rsidRPr="009B3D29">
        <w:rPr>
          <w:rFonts w:asciiTheme="minorHAnsi" w:hAnsiTheme="minorHAnsi"/>
          <w:bCs/>
          <w:sz w:val="22"/>
          <w:szCs w:val="22"/>
          <w:u w:val="single"/>
        </w:rPr>
        <w:t>Step 2 – Written Warning</w:t>
      </w:r>
      <w:r w:rsidR="005F3403">
        <w:rPr>
          <w:rFonts w:asciiTheme="minorHAnsi" w:hAnsiTheme="minorHAnsi"/>
          <w:bCs/>
          <w:sz w:val="22"/>
          <w:szCs w:val="22"/>
        </w:rPr>
        <w:t xml:space="preserve"> - </w:t>
      </w:r>
      <w:r w:rsidR="009B3D29">
        <w:rPr>
          <w:rFonts w:asciiTheme="minorHAnsi" w:hAnsiTheme="minorHAnsi"/>
          <w:bCs/>
          <w:sz w:val="22"/>
          <w:szCs w:val="22"/>
        </w:rPr>
        <w:t>i</w:t>
      </w:r>
      <w:r w:rsidR="004232D8" w:rsidRPr="00D9107B">
        <w:rPr>
          <w:rFonts w:asciiTheme="minorHAnsi" w:hAnsiTheme="minorHAnsi"/>
          <w:sz w:val="22"/>
          <w:szCs w:val="22"/>
        </w:rPr>
        <w:t>f the desired improvement does not occur</w:t>
      </w:r>
      <w:r w:rsidR="005F3403">
        <w:rPr>
          <w:rFonts w:asciiTheme="minorHAnsi" w:hAnsiTheme="minorHAnsi"/>
          <w:sz w:val="22"/>
          <w:szCs w:val="22"/>
        </w:rPr>
        <w:t xml:space="preserve"> as outlined in Step 1</w:t>
      </w:r>
      <w:r w:rsidR="009B3D29">
        <w:rPr>
          <w:rFonts w:asciiTheme="minorHAnsi" w:hAnsiTheme="minorHAnsi"/>
          <w:sz w:val="22"/>
          <w:szCs w:val="22"/>
        </w:rPr>
        <w:t xml:space="preserve">, </w:t>
      </w:r>
      <w:r w:rsidR="0059415A">
        <w:rPr>
          <w:rFonts w:asciiTheme="minorHAnsi" w:hAnsiTheme="minorHAnsi"/>
          <w:sz w:val="22"/>
          <w:szCs w:val="22"/>
        </w:rPr>
        <w:t>or additional problems occur</w:t>
      </w:r>
      <w:r w:rsidR="004232D8" w:rsidRPr="00D9107B">
        <w:rPr>
          <w:rFonts w:asciiTheme="minorHAnsi" w:hAnsiTheme="minorHAnsi"/>
          <w:sz w:val="22"/>
          <w:szCs w:val="22"/>
        </w:rPr>
        <w:t xml:space="preserve">, </w:t>
      </w:r>
      <w:r w:rsidR="004232D8" w:rsidRPr="00D9107B">
        <w:rPr>
          <w:rFonts w:asciiTheme="minorHAnsi" w:hAnsiTheme="minorHAnsi"/>
          <w:bCs/>
          <w:sz w:val="22"/>
          <w:szCs w:val="22"/>
        </w:rPr>
        <w:t xml:space="preserve">a </w:t>
      </w:r>
      <w:r w:rsidR="004232D8" w:rsidRPr="00D9107B">
        <w:rPr>
          <w:rFonts w:asciiTheme="minorHAnsi" w:hAnsiTheme="minorHAnsi"/>
          <w:sz w:val="22"/>
          <w:szCs w:val="22"/>
        </w:rPr>
        <w:t xml:space="preserve">written warning will be provided, specifying the exact nature of the </w:t>
      </w:r>
      <w:r w:rsidR="009844C7" w:rsidRPr="00D9107B">
        <w:rPr>
          <w:rFonts w:asciiTheme="minorHAnsi" w:hAnsiTheme="minorHAnsi"/>
          <w:sz w:val="22"/>
          <w:szCs w:val="22"/>
        </w:rPr>
        <w:t xml:space="preserve">performance </w:t>
      </w:r>
      <w:r w:rsidR="0041165A" w:rsidRPr="00D9107B">
        <w:rPr>
          <w:rFonts w:asciiTheme="minorHAnsi" w:hAnsiTheme="minorHAnsi"/>
          <w:sz w:val="22"/>
          <w:szCs w:val="22"/>
        </w:rPr>
        <w:t>in question</w:t>
      </w:r>
      <w:r w:rsidR="0003302E" w:rsidRPr="00D9107B">
        <w:rPr>
          <w:rFonts w:asciiTheme="minorHAnsi" w:hAnsiTheme="minorHAnsi"/>
          <w:sz w:val="22"/>
          <w:szCs w:val="22"/>
        </w:rPr>
        <w:t xml:space="preserve"> and</w:t>
      </w:r>
      <w:r w:rsidR="004232D8" w:rsidRPr="00D9107B">
        <w:rPr>
          <w:rFonts w:asciiTheme="minorHAnsi" w:hAnsiTheme="minorHAnsi"/>
          <w:sz w:val="22"/>
          <w:szCs w:val="22"/>
        </w:rPr>
        <w:t xml:space="preserve"> expected improvements</w:t>
      </w:r>
      <w:r w:rsidR="009B3D29">
        <w:rPr>
          <w:rFonts w:asciiTheme="minorHAnsi" w:hAnsiTheme="minorHAnsi"/>
          <w:sz w:val="22"/>
          <w:szCs w:val="22"/>
        </w:rPr>
        <w:t xml:space="preserve">.  The written warning will be </w:t>
      </w:r>
      <w:r w:rsidR="002838E1">
        <w:rPr>
          <w:rFonts w:asciiTheme="minorHAnsi" w:hAnsiTheme="minorHAnsi"/>
          <w:sz w:val="22"/>
          <w:szCs w:val="22"/>
        </w:rPr>
        <w:t>initiated</w:t>
      </w:r>
      <w:r w:rsidR="009B3D29">
        <w:rPr>
          <w:rFonts w:asciiTheme="minorHAnsi" w:hAnsiTheme="minorHAnsi"/>
          <w:sz w:val="22"/>
          <w:szCs w:val="22"/>
        </w:rPr>
        <w:t xml:space="preserve"> by the</w:t>
      </w:r>
      <w:r w:rsidR="005B14D2">
        <w:rPr>
          <w:rFonts w:asciiTheme="minorHAnsi" w:hAnsiTheme="minorHAnsi"/>
          <w:sz w:val="22"/>
          <w:szCs w:val="22"/>
        </w:rPr>
        <w:t xml:space="preserve"> Executive Director</w:t>
      </w:r>
      <w:r w:rsidR="009B3D29">
        <w:rPr>
          <w:rFonts w:asciiTheme="minorHAnsi" w:hAnsiTheme="minorHAnsi"/>
          <w:sz w:val="22"/>
          <w:szCs w:val="22"/>
        </w:rPr>
        <w:t xml:space="preserve"> with the employee.</w:t>
      </w:r>
      <w:r w:rsidR="004232D8" w:rsidRPr="00D9107B">
        <w:rPr>
          <w:rFonts w:asciiTheme="minorHAnsi" w:hAnsiTheme="minorHAnsi"/>
          <w:sz w:val="22"/>
          <w:szCs w:val="22"/>
        </w:rPr>
        <w:t xml:space="preserve"> </w:t>
      </w:r>
    </w:p>
    <w:p w14:paraId="7EBAFD22" w14:textId="5FE47B39" w:rsidR="00245283" w:rsidRDefault="00E76F91" w:rsidP="00245283">
      <w:pPr>
        <w:ind w:left="1980" w:hanging="846"/>
        <w:jc w:val="both"/>
        <w:rPr>
          <w:rFonts w:asciiTheme="minorHAnsi" w:hAnsiTheme="minorHAnsi"/>
          <w:sz w:val="22"/>
          <w:szCs w:val="22"/>
        </w:rPr>
      </w:pPr>
      <w:r>
        <w:rPr>
          <w:rFonts w:asciiTheme="minorHAnsi" w:hAnsiTheme="minorHAnsi"/>
          <w:sz w:val="22"/>
          <w:szCs w:val="22"/>
        </w:rPr>
        <w:t>1</w:t>
      </w:r>
      <w:r w:rsidR="00BC47CA">
        <w:rPr>
          <w:rFonts w:asciiTheme="minorHAnsi" w:hAnsiTheme="minorHAnsi"/>
          <w:sz w:val="22"/>
          <w:szCs w:val="22"/>
        </w:rPr>
        <w:t>5</w:t>
      </w:r>
      <w:r>
        <w:rPr>
          <w:rFonts w:asciiTheme="minorHAnsi" w:hAnsiTheme="minorHAnsi"/>
          <w:sz w:val="22"/>
          <w:szCs w:val="22"/>
        </w:rPr>
        <w:t>.3.3</w:t>
      </w:r>
      <w:r w:rsidR="0059415A">
        <w:rPr>
          <w:rFonts w:asciiTheme="minorHAnsi" w:hAnsiTheme="minorHAnsi"/>
          <w:sz w:val="22"/>
          <w:szCs w:val="22"/>
        </w:rPr>
        <w:tab/>
      </w:r>
      <w:r w:rsidR="0059415A" w:rsidRPr="009B3D29">
        <w:rPr>
          <w:rFonts w:asciiTheme="minorHAnsi" w:hAnsiTheme="minorHAnsi"/>
          <w:sz w:val="22"/>
          <w:szCs w:val="22"/>
          <w:u w:val="single"/>
        </w:rPr>
        <w:t>Step 3 – Final Written Warning</w:t>
      </w:r>
      <w:r w:rsidR="0059415A">
        <w:rPr>
          <w:rFonts w:asciiTheme="minorHAnsi" w:hAnsiTheme="minorHAnsi"/>
          <w:sz w:val="22"/>
          <w:szCs w:val="22"/>
        </w:rPr>
        <w:t xml:space="preserve"> - i</w:t>
      </w:r>
      <w:r w:rsidR="0059415A" w:rsidRPr="0059415A">
        <w:rPr>
          <w:rFonts w:asciiTheme="minorHAnsi" w:hAnsiTheme="minorHAnsi"/>
          <w:sz w:val="22"/>
          <w:szCs w:val="22"/>
        </w:rPr>
        <w:t xml:space="preserve">f the conduct addressed by the written warning is repeated or additional problems occur, discipline may progress to a final written warning.  This allows the employee a final opportunity to correct behaviour before termination of employment is considered; however, a single incident may be so severe as to merit an immediate final warning or termination.  </w:t>
      </w:r>
      <w:r w:rsidR="00245283">
        <w:rPr>
          <w:rFonts w:asciiTheme="minorHAnsi" w:hAnsiTheme="minorHAnsi"/>
          <w:sz w:val="22"/>
          <w:szCs w:val="22"/>
        </w:rPr>
        <w:t xml:space="preserve">  The final written warning will be initiated by the</w:t>
      </w:r>
      <w:r w:rsidR="005B14D2">
        <w:rPr>
          <w:rFonts w:asciiTheme="minorHAnsi" w:hAnsiTheme="minorHAnsi"/>
          <w:sz w:val="22"/>
          <w:szCs w:val="22"/>
        </w:rPr>
        <w:t xml:space="preserve"> Executive Director </w:t>
      </w:r>
      <w:r w:rsidR="00245283">
        <w:rPr>
          <w:rFonts w:asciiTheme="minorHAnsi" w:hAnsiTheme="minorHAnsi"/>
          <w:sz w:val="22"/>
          <w:szCs w:val="22"/>
        </w:rPr>
        <w:t>with the employee.</w:t>
      </w:r>
      <w:r w:rsidR="00245283" w:rsidRPr="00D9107B">
        <w:rPr>
          <w:rFonts w:asciiTheme="minorHAnsi" w:hAnsiTheme="minorHAnsi"/>
          <w:sz w:val="22"/>
          <w:szCs w:val="22"/>
        </w:rPr>
        <w:t xml:space="preserve"> </w:t>
      </w:r>
    </w:p>
    <w:p w14:paraId="668E0419" w14:textId="77777777" w:rsidR="004232D8" w:rsidRPr="00D9107B" w:rsidRDefault="00E76F91" w:rsidP="00B92948">
      <w:pPr>
        <w:ind w:left="1980" w:hanging="846"/>
        <w:jc w:val="both"/>
        <w:rPr>
          <w:rFonts w:asciiTheme="minorHAnsi" w:hAnsiTheme="minorHAnsi"/>
          <w:sz w:val="22"/>
          <w:szCs w:val="22"/>
        </w:rPr>
      </w:pPr>
      <w:r>
        <w:rPr>
          <w:rFonts w:asciiTheme="minorHAnsi" w:hAnsiTheme="minorHAnsi"/>
          <w:bCs/>
          <w:sz w:val="22"/>
          <w:szCs w:val="22"/>
        </w:rPr>
        <w:t>1</w:t>
      </w:r>
      <w:r w:rsidR="00BC47CA">
        <w:rPr>
          <w:rFonts w:asciiTheme="minorHAnsi" w:hAnsiTheme="minorHAnsi"/>
          <w:bCs/>
          <w:sz w:val="22"/>
          <w:szCs w:val="22"/>
        </w:rPr>
        <w:t>5</w:t>
      </w:r>
      <w:r>
        <w:rPr>
          <w:rFonts w:asciiTheme="minorHAnsi" w:hAnsiTheme="minorHAnsi"/>
          <w:bCs/>
          <w:sz w:val="22"/>
          <w:szCs w:val="22"/>
        </w:rPr>
        <w:t>.3.4</w:t>
      </w:r>
      <w:r w:rsidR="004232D8" w:rsidRPr="00D9107B">
        <w:rPr>
          <w:rFonts w:asciiTheme="minorHAnsi" w:hAnsiTheme="minorHAnsi"/>
          <w:bCs/>
          <w:sz w:val="22"/>
          <w:szCs w:val="22"/>
        </w:rPr>
        <w:tab/>
      </w:r>
      <w:r w:rsidR="00670912" w:rsidRPr="00670912">
        <w:rPr>
          <w:rFonts w:asciiTheme="minorHAnsi" w:hAnsiTheme="minorHAnsi"/>
          <w:bCs/>
          <w:sz w:val="22"/>
          <w:szCs w:val="22"/>
          <w:u w:val="single"/>
        </w:rPr>
        <w:t>Step 4 – Termination</w:t>
      </w:r>
      <w:r w:rsidR="00670912">
        <w:rPr>
          <w:rFonts w:asciiTheme="minorHAnsi" w:hAnsiTheme="minorHAnsi"/>
          <w:bCs/>
          <w:sz w:val="22"/>
          <w:szCs w:val="22"/>
        </w:rPr>
        <w:t xml:space="preserve"> - i</w:t>
      </w:r>
      <w:r w:rsidR="004232D8" w:rsidRPr="00D9107B">
        <w:rPr>
          <w:rFonts w:asciiTheme="minorHAnsi" w:hAnsiTheme="minorHAnsi"/>
          <w:sz w:val="22"/>
          <w:szCs w:val="22"/>
        </w:rPr>
        <w:t xml:space="preserve">f the desired improvement does not occur, the employee </w:t>
      </w:r>
      <w:r w:rsidR="0059415A">
        <w:rPr>
          <w:rFonts w:asciiTheme="minorHAnsi" w:hAnsiTheme="minorHAnsi"/>
          <w:sz w:val="22"/>
          <w:szCs w:val="22"/>
        </w:rPr>
        <w:t xml:space="preserve">may </w:t>
      </w:r>
      <w:r w:rsidR="004232D8" w:rsidRPr="00D9107B">
        <w:rPr>
          <w:rFonts w:asciiTheme="minorHAnsi" w:hAnsiTheme="minorHAnsi"/>
          <w:sz w:val="22"/>
          <w:szCs w:val="22"/>
        </w:rPr>
        <w:t xml:space="preserve">be </w:t>
      </w:r>
      <w:r w:rsidR="0059415A">
        <w:rPr>
          <w:rFonts w:asciiTheme="minorHAnsi" w:hAnsiTheme="minorHAnsi"/>
          <w:sz w:val="22"/>
          <w:szCs w:val="22"/>
        </w:rPr>
        <w:t>terminated</w:t>
      </w:r>
      <w:r w:rsidR="004232D8" w:rsidRPr="00D9107B">
        <w:rPr>
          <w:rFonts w:asciiTheme="minorHAnsi" w:hAnsiTheme="minorHAnsi"/>
          <w:sz w:val="22"/>
          <w:szCs w:val="22"/>
        </w:rPr>
        <w:t>.</w:t>
      </w:r>
    </w:p>
    <w:p w14:paraId="714031EF" w14:textId="77777777" w:rsidR="004232D8" w:rsidRPr="00D9107B" w:rsidRDefault="004232D8" w:rsidP="00B92948">
      <w:pPr>
        <w:spacing w:after="240" w:line="240" w:lineRule="auto"/>
        <w:ind w:left="567" w:hanging="567"/>
        <w:jc w:val="both"/>
        <w:rPr>
          <w:rFonts w:asciiTheme="minorHAnsi" w:hAnsiTheme="minorHAnsi"/>
          <w:sz w:val="22"/>
          <w:szCs w:val="22"/>
        </w:rPr>
      </w:pPr>
      <w:r w:rsidRPr="00D9107B">
        <w:rPr>
          <w:rFonts w:asciiTheme="minorHAnsi" w:hAnsiTheme="minorHAnsi"/>
          <w:sz w:val="22"/>
          <w:szCs w:val="22"/>
        </w:rPr>
        <w:t>1</w:t>
      </w:r>
      <w:r w:rsidR="00BC47CA">
        <w:rPr>
          <w:rFonts w:asciiTheme="minorHAnsi" w:hAnsiTheme="minorHAnsi"/>
          <w:sz w:val="22"/>
          <w:szCs w:val="22"/>
        </w:rPr>
        <w:t>5</w:t>
      </w:r>
      <w:r w:rsidRPr="00D9107B">
        <w:rPr>
          <w:rFonts w:asciiTheme="minorHAnsi" w:hAnsiTheme="minorHAnsi"/>
          <w:sz w:val="22"/>
          <w:szCs w:val="22"/>
        </w:rPr>
        <w:t>.4</w:t>
      </w:r>
      <w:r w:rsidRPr="00D9107B">
        <w:rPr>
          <w:rFonts w:asciiTheme="minorHAnsi" w:hAnsiTheme="minorHAnsi"/>
          <w:sz w:val="22"/>
          <w:szCs w:val="22"/>
        </w:rPr>
        <w:tab/>
        <w:t xml:space="preserve">A written record of the verbal and written exchanges relating to the </w:t>
      </w:r>
      <w:r w:rsidR="009844C7" w:rsidRPr="00D9107B">
        <w:rPr>
          <w:rFonts w:asciiTheme="minorHAnsi" w:hAnsiTheme="minorHAnsi"/>
          <w:sz w:val="22"/>
          <w:szCs w:val="22"/>
        </w:rPr>
        <w:t>performance in question</w:t>
      </w:r>
      <w:r w:rsidRPr="00D9107B">
        <w:rPr>
          <w:rFonts w:asciiTheme="minorHAnsi" w:hAnsiTheme="minorHAnsi"/>
          <w:sz w:val="22"/>
          <w:szCs w:val="22"/>
        </w:rPr>
        <w:t xml:space="preserve"> will become a permanent part of the employee’s file.</w:t>
      </w:r>
      <w:r w:rsidR="0059415A">
        <w:rPr>
          <w:rFonts w:asciiTheme="minorHAnsi" w:hAnsiTheme="minorHAnsi"/>
          <w:sz w:val="22"/>
          <w:szCs w:val="22"/>
        </w:rPr>
        <w:t xml:space="preserve">  The employee will </w:t>
      </w:r>
      <w:r w:rsidR="00DB60D2">
        <w:rPr>
          <w:rFonts w:asciiTheme="minorHAnsi" w:hAnsiTheme="minorHAnsi"/>
          <w:sz w:val="22"/>
          <w:szCs w:val="22"/>
        </w:rPr>
        <w:t xml:space="preserve">be </w:t>
      </w:r>
      <w:r w:rsidR="0059415A">
        <w:rPr>
          <w:rFonts w:asciiTheme="minorHAnsi" w:hAnsiTheme="minorHAnsi"/>
          <w:sz w:val="22"/>
          <w:szCs w:val="22"/>
        </w:rPr>
        <w:t>provided a copy of all written documentation for his/her records.</w:t>
      </w:r>
    </w:p>
    <w:p w14:paraId="46C88B85" w14:textId="0D7F12F7" w:rsidR="005F3403" w:rsidRDefault="004232D8" w:rsidP="00B92948">
      <w:pPr>
        <w:spacing w:after="240" w:line="240" w:lineRule="auto"/>
        <w:ind w:left="567" w:hanging="567"/>
        <w:jc w:val="both"/>
        <w:rPr>
          <w:rFonts w:asciiTheme="minorHAnsi" w:hAnsiTheme="minorHAnsi"/>
          <w:sz w:val="22"/>
          <w:szCs w:val="22"/>
        </w:rPr>
      </w:pPr>
      <w:r w:rsidRPr="00D9107B">
        <w:rPr>
          <w:rFonts w:asciiTheme="minorHAnsi" w:hAnsiTheme="minorHAnsi"/>
          <w:sz w:val="22"/>
          <w:szCs w:val="22"/>
        </w:rPr>
        <w:lastRenderedPageBreak/>
        <w:t>1</w:t>
      </w:r>
      <w:r w:rsidR="00BC47CA">
        <w:rPr>
          <w:rFonts w:asciiTheme="minorHAnsi" w:hAnsiTheme="minorHAnsi"/>
          <w:sz w:val="22"/>
          <w:szCs w:val="22"/>
        </w:rPr>
        <w:t>5</w:t>
      </w:r>
      <w:r w:rsidRPr="00D9107B">
        <w:rPr>
          <w:rFonts w:asciiTheme="minorHAnsi" w:hAnsiTheme="minorHAnsi"/>
          <w:sz w:val="22"/>
          <w:szCs w:val="22"/>
        </w:rPr>
        <w:t>.5</w:t>
      </w:r>
      <w:r w:rsidRPr="00D9107B">
        <w:rPr>
          <w:rFonts w:asciiTheme="minorHAnsi" w:hAnsiTheme="minorHAnsi"/>
          <w:sz w:val="22"/>
          <w:szCs w:val="22"/>
        </w:rPr>
        <w:tab/>
        <w:t xml:space="preserve">If there is just cause (the matter is of such serious nature that progressive discipline would jeopardize the interests of the </w:t>
      </w:r>
      <w:r w:rsidR="003651D2">
        <w:rPr>
          <w:rFonts w:asciiTheme="minorHAnsi" w:hAnsiTheme="minorHAnsi"/>
          <w:sz w:val="22"/>
          <w:szCs w:val="22"/>
        </w:rPr>
        <w:t>“ORGANIZATION”</w:t>
      </w:r>
      <w:r w:rsidRPr="00D9107B">
        <w:rPr>
          <w:rFonts w:asciiTheme="minorHAnsi" w:hAnsiTheme="minorHAnsi"/>
          <w:sz w:val="22"/>
          <w:szCs w:val="22"/>
        </w:rPr>
        <w:t>) then immediate termination of employment may occur.</w:t>
      </w:r>
      <w:r w:rsidR="005F3403">
        <w:rPr>
          <w:rFonts w:asciiTheme="minorHAnsi" w:hAnsiTheme="minorHAnsi"/>
          <w:sz w:val="22"/>
          <w:szCs w:val="22"/>
        </w:rPr>
        <w:t xml:space="preserve">  See Policy HR-</w:t>
      </w:r>
      <w:r w:rsidR="00245283">
        <w:rPr>
          <w:rFonts w:asciiTheme="minorHAnsi" w:hAnsiTheme="minorHAnsi"/>
          <w:sz w:val="22"/>
          <w:szCs w:val="22"/>
        </w:rPr>
        <w:t>7</w:t>
      </w:r>
      <w:r w:rsidR="005F3403">
        <w:rPr>
          <w:rFonts w:asciiTheme="minorHAnsi" w:hAnsiTheme="minorHAnsi"/>
          <w:sz w:val="22"/>
          <w:szCs w:val="22"/>
        </w:rPr>
        <w:t>, Termination.</w:t>
      </w:r>
    </w:p>
    <w:p w14:paraId="169D4429" w14:textId="77777777" w:rsidR="0059415A" w:rsidRPr="00D9107B" w:rsidRDefault="0059415A" w:rsidP="00B92948">
      <w:pPr>
        <w:spacing w:after="240" w:line="240" w:lineRule="auto"/>
        <w:ind w:left="567" w:hanging="567"/>
        <w:jc w:val="both"/>
        <w:rPr>
          <w:rFonts w:asciiTheme="minorHAnsi" w:hAnsiTheme="minorHAnsi"/>
          <w:sz w:val="22"/>
          <w:szCs w:val="22"/>
        </w:rPr>
      </w:pPr>
      <w:r>
        <w:rPr>
          <w:rFonts w:asciiTheme="minorHAnsi" w:hAnsiTheme="minorHAnsi"/>
          <w:sz w:val="22"/>
          <w:szCs w:val="22"/>
        </w:rPr>
        <w:t>1</w:t>
      </w:r>
      <w:r w:rsidR="00BC47CA">
        <w:rPr>
          <w:rFonts w:asciiTheme="minorHAnsi" w:hAnsiTheme="minorHAnsi"/>
          <w:sz w:val="22"/>
          <w:szCs w:val="22"/>
        </w:rPr>
        <w:t>5</w:t>
      </w:r>
      <w:r>
        <w:rPr>
          <w:rFonts w:asciiTheme="minorHAnsi" w:hAnsiTheme="minorHAnsi"/>
          <w:sz w:val="22"/>
          <w:szCs w:val="22"/>
        </w:rPr>
        <w:t>.6</w:t>
      </w:r>
      <w:r>
        <w:rPr>
          <w:rFonts w:asciiTheme="minorHAnsi" w:hAnsiTheme="minorHAnsi"/>
          <w:sz w:val="22"/>
          <w:szCs w:val="22"/>
        </w:rPr>
        <w:tab/>
      </w:r>
      <w:r w:rsidRPr="0059415A">
        <w:rPr>
          <w:rFonts w:asciiTheme="minorHAnsi" w:hAnsiTheme="minorHAnsi"/>
          <w:sz w:val="22"/>
          <w:szCs w:val="22"/>
        </w:rPr>
        <w:t xml:space="preserve">This procedure recognizes that each situation is different and unique, and the Executive Director reserves the right to modify, as required, for exceptional circumstances outside what is defined in this </w:t>
      </w:r>
      <w:r w:rsidR="00972AAF">
        <w:rPr>
          <w:rFonts w:asciiTheme="minorHAnsi" w:hAnsiTheme="minorHAnsi"/>
          <w:sz w:val="22"/>
          <w:szCs w:val="22"/>
        </w:rPr>
        <w:t>policy</w:t>
      </w:r>
      <w:r w:rsidRPr="0059415A">
        <w:rPr>
          <w:rFonts w:asciiTheme="minorHAnsi" w:hAnsiTheme="minorHAnsi"/>
          <w:sz w:val="22"/>
          <w:szCs w:val="22"/>
        </w:rPr>
        <w:t>.</w:t>
      </w:r>
    </w:p>
    <w:p w14:paraId="2A4CA061" w14:textId="77777777" w:rsidR="004232D8" w:rsidRPr="00D9107B" w:rsidRDefault="004232D8" w:rsidP="004232D8">
      <w:pPr>
        <w:tabs>
          <w:tab w:val="left" w:pos="1200"/>
        </w:tabs>
        <w:rPr>
          <w:rFonts w:asciiTheme="minorHAnsi" w:hAnsiTheme="minorHAnsi"/>
          <w:sz w:val="22"/>
          <w:szCs w:val="22"/>
        </w:rPr>
      </w:pPr>
      <w:r w:rsidRPr="00D9107B">
        <w:rPr>
          <w:rFonts w:asciiTheme="minorHAnsi" w:hAnsiTheme="minorHAnsi"/>
          <w:sz w:val="22"/>
          <w:szCs w:val="22"/>
        </w:rPr>
        <w:br w:type="page"/>
      </w:r>
    </w:p>
    <w:p w14:paraId="0E5F5A60" w14:textId="77777777" w:rsidR="000E2256" w:rsidRPr="00D9107B" w:rsidRDefault="000E2256" w:rsidP="000E2256">
      <w:pPr>
        <w:spacing w:after="240" w:line="240" w:lineRule="auto"/>
        <w:ind w:left="2268"/>
        <w:rPr>
          <w:rFonts w:asciiTheme="minorHAnsi" w:hAnsiTheme="minorHAnsi"/>
          <w:sz w:val="22"/>
          <w:szCs w:val="22"/>
        </w:rPr>
      </w:pPr>
      <w:r w:rsidRPr="00D9107B">
        <w:rPr>
          <w:rFonts w:asciiTheme="minorHAnsi" w:hAnsiTheme="minorHAnsi"/>
          <w:sz w:val="22"/>
          <w:szCs w:val="22"/>
        </w:rPr>
        <w:lastRenderedPageBreak/>
        <w:t>Policy Number:</w:t>
      </w:r>
      <w:r w:rsidRPr="00D9107B">
        <w:rPr>
          <w:rFonts w:asciiTheme="minorHAnsi" w:hAnsiTheme="minorHAnsi"/>
          <w:sz w:val="22"/>
          <w:szCs w:val="22"/>
        </w:rPr>
        <w:tab/>
        <w:t>HR-1</w:t>
      </w:r>
      <w:r>
        <w:rPr>
          <w:rFonts w:asciiTheme="minorHAnsi" w:hAnsiTheme="minorHAnsi"/>
          <w:sz w:val="22"/>
          <w:szCs w:val="22"/>
        </w:rPr>
        <w:t>6</w:t>
      </w:r>
    </w:p>
    <w:p w14:paraId="7B1AC1AE" w14:textId="7FED183A" w:rsidR="000E2256" w:rsidRPr="00D9107B" w:rsidRDefault="000E2256" w:rsidP="000E2256">
      <w:pPr>
        <w:spacing w:after="240" w:line="240" w:lineRule="auto"/>
        <w:ind w:left="2268"/>
        <w:rPr>
          <w:rFonts w:asciiTheme="minorHAnsi" w:hAnsiTheme="minorHAnsi"/>
          <w:b/>
          <w:sz w:val="22"/>
          <w:szCs w:val="22"/>
        </w:rPr>
      </w:pPr>
      <w:r w:rsidRPr="00D9107B">
        <w:rPr>
          <w:rFonts w:asciiTheme="minorHAnsi" w:hAnsiTheme="minorHAnsi"/>
          <w:sz w:val="22"/>
          <w:szCs w:val="22"/>
        </w:rPr>
        <w:t>Policy Type:</w:t>
      </w:r>
      <w:r w:rsidRPr="00D9107B">
        <w:rPr>
          <w:rFonts w:asciiTheme="minorHAnsi" w:hAnsiTheme="minorHAnsi"/>
          <w:sz w:val="22"/>
          <w:szCs w:val="22"/>
        </w:rPr>
        <w:tab/>
      </w:r>
      <w:r w:rsidRPr="00D9107B">
        <w:rPr>
          <w:rFonts w:asciiTheme="minorHAnsi" w:hAnsiTheme="minorHAnsi"/>
          <w:sz w:val="22"/>
          <w:szCs w:val="22"/>
        </w:rPr>
        <w:tab/>
      </w:r>
      <w:r>
        <w:rPr>
          <w:rFonts w:asciiTheme="minorHAnsi" w:hAnsiTheme="minorHAnsi"/>
          <w:b/>
          <w:sz w:val="22"/>
          <w:szCs w:val="22"/>
        </w:rPr>
        <w:t>Workplace Harassment and Violence</w:t>
      </w:r>
    </w:p>
    <w:p w14:paraId="4C8521E0" w14:textId="1DE21707" w:rsidR="000E2256" w:rsidRPr="00D9107B" w:rsidRDefault="000E2256" w:rsidP="000E2256">
      <w:pPr>
        <w:spacing w:after="240" w:line="240" w:lineRule="auto"/>
        <w:ind w:left="2268"/>
        <w:rPr>
          <w:rFonts w:asciiTheme="minorHAnsi" w:hAnsiTheme="minorHAnsi"/>
          <w:sz w:val="22"/>
          <w:szCs w:val="22"/>
        </w:rPr>
      </w:pPr>
      <w:r>
        <w:rPr>
          <w:rFonts w:asciiTheme="minorHAnsi" w:hAnsiTheme="minorHAnsi"/>
          <w:sz w:val="22"/>
          <w:szCs w:val="22"/>
        </w:rPr>
        <w:t>Date Approved:</w:t>
      </w:r>
      <w:r>
        <w:rPr>
          <w:rFonts w:asciiTheme="minorHAnsi" w:hAnsiTheme="minorHAnsi"/>
          <w:sz w:val="22"/>
          <w:szCs w:val="22"/>
        </w:rPr>
        <w:tab/>
      </w:r>
      <w:r w:rsidR="000323FE">
        <w:rPr>
          <w:rFonts w:asciiTheme="minorHAnsi" w:hAnsiTheme="minorHAnsi"/>
          <w:sz w:val="22"/>
          <w:szCs w:val="22"/>
        </w:rPr>
        <w:t>August 28, 2018</w:t>
      </w:r>
    </w:p>
    <w:p w14:paraId="2A717D58" w14:textId="2A7A905B" w:rsidR="000E2256" w:rsidRPr="00D9107B" w:rsidRDefault="000E2256" w:rsidP="000E2256">
      <w:pPr>
        <w:spacing w:after="240" w:line="240" w:lineRule="auto"/>
        <w:ind w:left="2268"/>
        <w:rPr>
          <w:rFonts w:asciiTheme="minorHAnsi" w:hAnsiTheme="minorHAnsi"/>
          <w:sz w:val="22"/>
          <w:szCs w:val="22"/>
        </w:rPr>
      </w:pPr>
      <w:r w:rsidRPr="00D9107B">
        <w:rPr>
          <w:rFonts w:asciiTheme="minorHAnsi" w:hAnsiTheme="minorHAnsi"/>
          <w:sz w:val="22"/>
          <w:szCs w:val="22"/>
        </w:rPr>
        <w:t>Date Reviewed:</w:t>
      </w:r>
      <w:r w:rsidRPr="00D9107B">
        <w:rPr>
          <w:rFonts w:asciiTheme="minorHAnsi" w:hAnsiTheme="minorHAnsi"/>
          <w:sz w:val="22"/>
          <w:szCs w:val="22"/>
        </w:rPr>
        <w:tab/>
      </w:r>
      <w:r w:rsidR="000323FE">
        <w:rPr>
          <w:rFonts w:asciiTheme="minorHAnsi" w:hAnsiTheme="minorHAnsi"/>
          <w:sz w:val="22"/>
          <w:szCs w:val="22"/>
        </w:rPr>
        <w:t>August 2018</w:t>
      </w:r>
    </w:p>
    <w:p w14:paraId="5EE2732E" w14:textId="77777777" w:rsidR="000E2256" w:rsidRPr="00D9107B" w:rsidRDefault="000E2256" w:rsidP="000E2256">
      <w:pPr>
        <w:pStyle w:val="BodyText2"/>
        <w:spacing w:line="240" w:lineRule="auto"/>
        <w:rPr>
          <w:rFonts w:asciiTheme="minorHAnsi" w:hAnsiTheme="minorHAnsi"/>
          <w:sz w:val="22"/>
          <w:szCs w:val="22"/>
        </w:rPr>
      </w:pPr>
      <w:r>
        <w:rPr>
          <w:rFonts w:asciiTheme="minorHAnsi" w:hAnsiTheme="minorHAnsi"/>
          <w:noProof/>
          <w:sz w:val="22"/>
          <w:lang w:val="en-CA" w:eastAsia="en-CA"/>
        </w:rPr>
        <mc:AlternateContent>
          <mc:Choice Requires="wps">
            <w:drawing>
              <wp:anchor distT="4294967292" distB="4294967292" distL="114300" distR="114300" simplePos="0" relativeHeight="251732992" behindDoc="0" locked="0" layoutInCell="0" allowOverlap="1" wp14:anchorId="3069A03A" wp14:editId="5F3495DA">
                <wp:simplePos x="0" y="0"/>
                <wp:positionH relativeFrom="column">
                  <wp:posOffset>0</wp:posOffset>
                </wp:positionH>
                <wp:positionV relativeFrom="paragraph">
                  <wp:posOffset>53339</wp:posOffset>
                </wp:positionV>
                <wp:extent cx="5669280" cy="0"/>
                <wp:effectExtent l="0" t="0" r="26670" b="19050"/>
                <wp:wrapTopAndBottom/>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7EBA70" id="Line 58" o:spid="_x0000_s1026" style="position:absolute;z-index:251732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2pt" to="446.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Gn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" o:allowincell="f">
                <w10:wrap type="topAndBottom"/>
              </v:line>
            </w:pict>
          </mc:Fallback>
        </mc:AlternateContent>
      </w:r>
    </w:p>
    <w:p w14:paraId="565D5703" w14:textId="1DC1394F" w:rsidR="000E2256" w:rsidRPr="009F2C5C" w:rsidRDefault="000E2256" w:rsidP="000E2256">
      <w:pPr>
        <w:pStyle w:val="Default"/>
        <w:jc w:val="both"/>
        <w:rPr>
          <w:rFonts w:asciiTheme="minorHAnsi" w:hAnsiTheme="minorHAnsi" w:cstheme="minorHAnsi"/>
          <w:bCs/>
          <w:sz w:val="22"/>
          <w:szCs w:val="22"/>
        </w:rPr>
      </w:pPr>
      <w:r w:rsidRPr="009F2C5C">
        <w:rPr>
          <w:rFonts w:asciiTheme="minorHAnsi" w:hAnsiTheme="minorHAnsi" w:cstheme="minorHAnsi"/>
          <w:bCs/>
          <w:sz w:val="22"/>
          <w:szCs w:val="22"/>
        </w:rPr>
        <w:t xml:space="preserve">The purpose of this policy is to assist all workers in identifying and preventing harassment and violence in the workplace and to provide procedures for handling and resolving complaints. </w:t>
      </w:r>
    </w:p>
    <w:p w14:paraId="55DFF065" w14:textId="77777777" w:rsidR="000E2256" w:rsidRPr="009F2C5C" w:rsidRDefault="000E2256" w:rsidP="000E2256">
      <w:pPr>
        <w:pStyle w:val="Default"/>
        <w:jc w:val="both"/>
        <w:rPr>
          <w:rFonts w:asciiTheme="minorHAnsi" w:hAnsiTheme="minorHAnsi" w:cstheme="minorHAnsi"/>
          <w:bCs/>
          <w:sz w:val="22"/>
          <w:szCs w:val="22"/>
        </w:rPr>
      </w:pPr>
    </w:p>
    <w:p w14:paraId="0B163886" w14:textId="77777777" w:rsidR="000E2256" w:rsidRPr="009F2C5C" w:rsidRDefault="000E2256" w:rsidP="000E2256">
      <w:pPr>
        <w:pStyle w:val="Default"/>
        <w:jc w:val="both"/>
        <w:rPr>
          <w:rFonts w:asciiTheme="minorHAnsi" w:hAnsiTheme="minorHAnsi" w:cstheme="minorHAnsi"/>
          <w:b/>
          <w:bCs/>
          <w:sz w:val="22"/>
          <w:szCs w:val="22"/>
        </w:rPr>
      </w:pPr>
      <w:r w:rsidRPr="009F2C5C">
        <w:rPr>
          <w:rFonts w:asciiTheme="minorHAnsi" w:hAnsiTheme="minorHAnsi" w:cstheme="minorHAnsi"/>
          <w:b/>
          <w:bCs/>
          <w:sz w:val="22"/>
          <w:szCs w:val="22"/>
        </w:rPr>
        <w:t>Policy Statement</w:t>
      </w:r>
    </w:p>
    <w:p w14:paraId="6E831A62" w14:textId="37BBB921" w:rsidR="000E2256" w:rsidRPr="009F2C5C" w:rsidRDefault="000E2256" w:rsidP="000E2256">
      <w:pPr>
        <w:pStyle w:val="Default"/>
        <w:jc w:val="both"/>
        <w:rPr>
          <w:rFonts w:asciiTheme="minorHAnsi" w:hAnsiTheme="minorHAnsi" w:cstheme="minorHAnsi"/>
          <w:bCs/>
          <w:sz w:val="22"/>
          <w:szCs w:val="22"/>
        </w:rPr>
      </w:pPr>
      <w:r w:rsidRPr="009F2C5C">
        <w:rPr>
          <w:rFonts w:asciiTheme="minorHAnsi" w:hAnsiTheme="minorHAnsi" w:cstheme="minorHAnsi"/>
          <w:bCs/>
          <w:sz w:val="22"/>
          <w:szCs w:val="22"/>
        </w:rPr>
        <w:t xml:space="preserve">The </w:t>
      </w:r>
      <w:r w:rsidR="003651D2">
        <w:rPr>
          <w:rFonts w:asciiTheme="minorHAnsi" w:hAnsiTheme="minorHAnsi" w:cstheme="minorHAnsi"/>
          <w:bCs/>
          <w:sz w:val="22"/>
          <w:szCs w:val="22"/>
        </w:rPr>
        <w:t>“ORGANIZATION”</w:t>
      </w:r>
      <w:r w:rsidRPr="009F2C5C">
        <w:rPr>
          <w:rFonts w:asciiTheme="minorHAnsi" w:hAnsiTheme="minorHAnsi" w:cstheme="minorHAnsi"/>
          <w:bCs/>
          <w:sz w:val="22"/>
          <w:szCs w:val="22"/>
        </w:rPr>
        <w:t xml:space="preserve"> (“</w:t>
      </w:r>
      <w:r w:rsidR="003651D2">
        <w:rPr>
          <w:rFonts w:asciiTheme="minorHAnsi" w:hAnsiTheme="minorHAnsi" w:cstheme="minorHAnsi"/>
          <w:bCs/>
          <w:sz w:val="22"/>
          <w:szCs w:val="22"/>
        </w:rPr>
        <w:t>“ORGANIZATION”</w:t>
      </w:r>
      <w:r w:rsidRPr="009F2C5C">
        <w:rPr>
          <w:rFonts w:asciiTheme="minorHAnsi" w:hAnsiTheme="minorHAnsi" w:cstheme="minorHAnsi"/>
          <w:bCs/>
          <w:sz w:val="22"/>
          <w:szCs w:val="22"/>
        </w:rPr>
        <w:t xml:space="preserve">”) promotes a work environment that is characterized by productivity, professionalism and cooperation and is committed to providing a workplace that is safe and free of harassment and violence. </w:t>
      </w:r>
    </w:p>
    <w:p w14:paraId="36981A29" w14:textId="77777777" w:rsidR="000E2256" w:rsidRPr="009F2C5C" w:rsidRDefault="000E2256" w:rsidP="000E2256">
      <w:pPr>
        <w:pStyle w:val="Default"/>
        <w:jc w:val="both"/>
        <w:rPr>
          <w:rFonts w:asciiTheme="minorHAnsi" w:hAnsiTheme="minorHAnsi" w:cstheme="minorHAnsi"/>
          <w:bCs/>
          <w:sz w:val="22"/>
          <w:szCs w:val="22"/>
        </w:rPr>
      </w:pPr>
    </w:p>
    <w:p w14:paraId="04307AC7" w14:textId="77777777" w:rsidR="000E2256" w:rsidRPr="009F2C5C" w:rsidRDefault="000E2256" w:rsidP="000E2256">
      <w:pPr>
        <w:pStyle w:val="Default"/>
        <w:jc w:val="both"/>
        <w:rPr>
          <w:rFonts w:asciiTheme="minorHAnsi" w:hAnsiTheme="minorHAnsi" w:cstheme="minorHAnsi"/>
          <w:bCs/>
          <w:sz w:val="22"/>
          <w:szCs w:val="22"/>
        </w:rPr>
      </w:pPr>
      <w:r w:rsidRPr="009F2C5C">
        <w:rPr>
          <w:rFonts w:asciiTheme="minorHAnsi" w:hAnsiTheme="minorHAnsi" w:cstheme="minorHAnsi"/>
          <w:bCs/>
          <w:sz w:val="22"/>
          <w:szCs w:val="22"/>
        </w:rPr>
        <w:t xml:space="preserve">This policy is intended to prevent harassment and violence of any type, and complaints of harassment and violence will be dealt with promptly, objectively and in compliance with this policy, Occupational Health &amp; Safety legislation and the </w:t>
      </w:r>
      <w:r w:rsidRPr="009F2C5C">
        <w:rPr>
          <w:rFonts w:asciiTheme="minorHAnsi" w:hAnsiTheme="minorHAnsi" w:cstheme="minorHAnsi"/>
          <w:bCs/>
          <w:i/>
          <w:sz w:val="22"/>
          <w:szCs w:val="22"/>
        </w:rPr>
        <w:t>Alberta Human Rights Act</w:t>
      </w:r>
      <w:r w:rsidRPr="009F2C5C">
        <w:rPr>
          <w:rFonts w:asciiTheme="minorHAnsi" w:hAnsiTheme="minorHAnsi" w:cstheme="minorHAnsi"/>
          <w:bCs/>
          <w:sz w:val="22"/>
          <w:szCs w:val="22"/>
        </w:rPr>
        <w:t xml:space="preserve"> without the fear of retaliation.  </w:t>
      </w:r>
    </w:p>
    <w:p w14:paraId="52E2DCA3" w14:textId="77777777" w:rsidR="000E2256" w:rsidRPr="009F2C5C" w:rsidRDefault="000E2256" w:rsidP="000E2256">
      <w:pPr>
        <w:pStyle w:val="Default"/>
        <w:jc w:val="both"/>
        <w:rPr>
          <w:rFonts w:asciiTheme="minorHAnsi" w:hAnsiTheme="minorHAnsi" w:cstheme="minorHAnsi"/>
          <w:bCs/>
          <w:sz w:val="22"/>
          <w:szCs w:val="22"/>
        </w:rPr>
      </w:pPr>
    </w:p>
    <w:p w14:paraId="643749D5" w14:textId="49D2A714" w:rsidR="000E2256" w:rsidRPr="009F2C5C" w:rsidRDefault="000E2256" w:rsidP="000E2256">
      <w:pPr>
        <w:pStyle w:val="Default"/>
        <w:jc w:val="both"/>
        <w:rPr>
          <w:rFonts w:asciiTheme="minorHAnsi" w:hAnsiTheme="minorHAnsi" w:cstheme="minorHAnsi"/>
          <w:bCs/>
          <w:sz w:val="22"/>
          <w:szCs w:val="22"/>
        </w:rPr>
      </w:pPr>
      <w:r w:rsidRPr="009F2C5C">
        <w:rPr>
          <w:rFonts w:asciiTheme="minorHAnsi" w:hAnsiTheme="minorHAnsi" w:cstheme="minorHAnsi"/>
          <w:bCs/>
          <w:sz w:val="22"/>
          <w:szCs w:val="22"/>
        </w:rPr>
        <w:t xml:space="preserve">Any act of harassment or violence committed by or against a worker is unacceptable conduct.  The </w:t>
      </w:r>
      <w:r w:rsidR="003651D2">
        <w:rPr>
          <w:rFonts w:asciiTheme="minorHAnsi" w:hAnsiTheme="minorHAnsi" w:cstheme="minorHAnsi"/>
          <w:bCs/>
          <w:sz w:val="22"/>
          <w:szCs w:val="22"/>
        </w:rPr>
        <w:t>“ORGANIZATION”</w:t>
      </w:r>
      <w:r w:rsidRPr="009F2C5C">
        <w:rPr>
          <w:rFonts w:asciiTheme="minorHAnsi" w:hAnsiTheme="minorHAnsi" w:cstheme="minorHAnsi"/>
          <w:bCs/>
          <w:sz w:val="22"/>
          <w:szCs w:val="22"/>
        </w:rPr>
        <w:t xml:space="preserve"> will not tolerate harassment or violence in any interactions connected to work with the </w:t>
      </w:r>
      <w:r w:rsidR="003651D2">
        <w:rPr>
          <w:rFonts w:asciiTheme="minorHAnsi" w:hAnsiTheme="minorHAnsi" w:cstheme="minorHAnsi"/>
          <w:bCs/>
          <w:sz w:val="22"/>
          <w:szCs w:val="22"/>
        </w:rPr>
        <w:t>“ORGANIZATION”</w:t>
      </w:r>
      <w:r w:rsidRPr="009F2C5C">
        <w:rPr>
          <w:rFonts w:asciiTheme="minorHAnsi" w:hAnsiTheme="minorHAnsi" w:cstheme="minorHAnsi"/>
          <w:bCs/>
          <w:sz w:val="22"/>
          <w:szCs w:val="22"/>
        </w:rPr>
        <w:t>, and where harassment or violence has occurred, disciplinary action, up to and including termination, may be taken against the individual.</w:t>
      </w:r>
    </w:p>
    <w:p w14:paraId="38184A72" w14:textId="77777777" w:rsidR="000E2256" w:rsidRPr="009F2C5C" w:rsidRDefault="000E2256" w:rsidP="000E2256">
      <w:pPr>
        <w:pStyle w:val="Default"/>
        <w:jc w:val="both"/>
        <w:rPr>
          <w:rFonts w:asciiTheme="minorHAnsi" w:hAnsiTheme="minorHAnsi" w:cstheme="minorHAnsi"/>
          <w:bCs/>
          <w:sz w:val="22"/>
          <w:szCs w:val="22"/>
        </w:rPr>
      </w:pPr>
    </w:p>
    <w:p w14:paraId="16ECB7A1" w14:textId="77777777" w:rsidR="000E2256" w:rsidRPr="009F2C5C" w:rsidRDefault="000E2256" w:rsidP="000E2256">
      <w:pPr>
        <w:pStyle w:val="Default"/>
        <w:jc w:val="both"/>
        <w:rPr>
          <w:rFonts w:asciiTheme="minorHAnsi" w:hAnsiTheme="minorHAnsi" w:cstheme="minorHAnsi"/>
          <w:b/>
          <w:bCs/>
          <w:sz w:val="22"/>
          <w:szCs w:val="22"/>
        </w:rPr>
      </w:pPr>
      <w:r w:rsidRPr="009F2C5C">
        <w:rPr>
          <w:rFonts w:asciiTheme="minorHAnsi" w:hAnsiTheme="minorHAnsi" w:cstheme="minorHAnsi"/>
          <w:b/>
          <w:bCs/>
          <w:sz w:val="22"/>
          <w:szCs w:val="22"/>
        </w:rPr>
        <w:t>Scope</w:t>
      </w:r>
    </w:p>
    <w:p w14:paraId="124D6885" w14:textId="719C198B" w:rsidR="000E2256" w:rsidRPr="009F2C5C" w:rsidRDefault="000E2256" w:rsidP="000E2256">
      <w:pPr>
        <w:pStyle w:val="Default"/>
        <w:jc w:val="both"/>
        <w:rPr>
          <w:rFonts w:asciiTheme="minorHAnsi" w:hAnsiTheme="minorHAnsi" w:cstheme="minorHAnsi"/>
          <w:bCs/>
          <w:sz w:val="22"/>
          <w:szCs w:val="22"/>
        </w:rPr>
      </w:pPr>
      <w:r w:rsidRPr="009F2C5C">
        <w:rPr>
          <w:rFonts w:asciiTheme="minorHAnsi" w:hAnsiTheme="minorHAnsi" w:cstheme="minorHAnsi"/>
          <w:bCs/>
          <w:sz w:val="22"/>
          <w:szCs w:val="22"/>
        </w:rPr>
        <w:t xml:space="preserve">This policy applies to all workers, including contract workers, at all locations where business activities are undertaken for the </w:t>
      </w:r>
      <w:r w:rsidR="003651D2">
        <w:rPr>
          <w:rFonts w:asciiTheme="minorHAnsi" w:hAnsiTheme="minorHAnsi" w:cstheme="minorHAnsi"/>
          <w:bCs/>
          <w:sz w:val="22"/>
          <w:szCs w:val="22"/>
        </w:rPr>
        <w:t>“ORGANIZATION”</w:t>
      </w:r>
      <w:r w:rsidRPr="009F2C5C">
        <w:rPr>
          <w:rFonts w:asciiTheme="minorHAnsi" w:hAnsiTheme="minorHAnsi" w:cstheme="minorHAnsi"/>
          <w:bCs/>
          <w:sz w:val="22"/>
          <w:szCs w:val="22"/>
        </w:rPr>
        <w:t xml:space="preserve">.  It applies to all situations where activities are connected to work with the </w:t>
      </w:r>
      <w:r w:rsidR="003651D2">
        <w:rPr>
          <w:rFonts w:asciiTheme="minorHAnsi" w:hAnsiTheme="minorHAnsi" w:cstheme="minorHAnsi"/>
          <w:bCs/>
          <w:sz w:val="22"/>
          <w:szCs w:val="22"/>
        </w:rPr>
        <w:t>“ORGANIZATION”</w:t>
      </w:r>
      <w:r w:rsidRPr="009F2C5C">
        <w:rPr>
          <w:rFonts w:asciiTheme="minorHAnsi" w:hAnsiTheme="minorHAnsi" w:cstheme="minorHAnsi"/>
          <w:bCs/>
          <w:sz w:val="22"/>
          <w:szCs w:val="22"/>
        </w:rPr>
        <w:t xml:space="preserve"> and could impact employment during and outside regular business hours at the workplace, as well as away from the workplace. This includes:</w:t>
      </w:r>
    </w:p>
    <w:p w14:paraId="3EAF5F4D" w14:textId="77777777" w:rsidR="000E2256" w:rsidRPr="009F2C5C" w:rsidRDefault="000E2256" w:rsidP="000E2256">
      <w:pPr>
        <w:pStyle w:val="Default"/>
        <w:jc w:val="both"/>
        <w:rPr>
          <w:rFonts w:asciiTheme="minorHAnsi" w:hAnsiTheme="minorHAnsi" w:cstheme="minorHAnsi"/>
          <w:bCs/>
          <w:sz w:val="22"/>
          <w:szCs w:val="22"/>
        </w:rPr>
      </w:pPr>
    </w:p>
    <w:p w14:paraId="68E7F485" w14:textId="14E2CA4B" w:rsidR="000E2256" w:rsidRPr="009F2C5C" w:rsidRDefault="000E2256" w:rsidP="000E2256">
      <w:pPr>
        <w:pStyle w:val="Default"/>
        <w:numPr>
          <w:ilvl w:val="0"/>
          <w:numId w:val="21"/>
        </w:numPr>
        <w:ind w:left="709" w:hanging="425"/>
        <w:jc w:val="both"/>
        <w:rPr>
          <w:rFonts w:asciiTheme="minorHAnsi" w:hAnsiTheme="minorHAnsi" w:cstheme="minorHAnsi"/>
          <w:bCs/>
          <w:sz w:val="22"/>
          <w:szCs w:val="22"/>
        </w:rPr>
      </w:pPr>
      <w:r w:rsidRPr="009F2C5C">
        <w:rPr>
          <w:rFonts w:asciiTheme="minorHAnsi" w:hAnsiTheme="minorHAnsi" w:cstheme="minorHAnsi"/>
          <w:bCs/>
          <w:sz w:val="22"/>
          <w:szCs w:val="22"/>
        </w:rPr>
        <w:t xml:space="preserve">Activities on the </w:t>
      </w:r>
      <w:r w:rsidR="003651D2">
        <w:rPr>
          <w:rFonts w:asciiTheme="minorHAnsi" w:hAnsiTheme="minorHAnsi" w:cstheme="minorHAnsi"/>
          <w:bCs/>
          <w:sz w:val="22"/>
          <w:szCs w:val="22"/>
        </w:rPr>
        <w:t>“ORGANIZATION”</w:t>
      </w:r>
      <w:r w:rsidRPr="009F2C5C">
        <w:rPr>
          <w:rFonts w:asciiTheme="minorHAnsi" w:hAnsiTheme="minorHAnsi" w:cstheme="minorHAnsi"/>
          <w:bCs/>
          <w:sz w:val="22"/>
          <w:szCs w:val="22"/>
        </w:rPr>
        <w:t xml:space="preserve"> premises</w:t>
      </w:r>
    </w:p>
    <w:p w14:paraId="259C9392" w14:textId="0F1FCD2E" w:rsidR="000E2256" w:rsidRPr="009F2C5C" w:rsidRDefault="000E2256" w:rsidP="000E2256">
      <w:pPr>
        <w:pStyle w:val="Default"/>
        <w:numPr>
          <w:ilvl w:val="0"/>
          <w:numId w:val="21"/>
        </w:numPr>
        <w:ind w:left="709" w:hanging="425"/>
        <w:jc w:val="both"/>
        <w:rPr>
          <w:rFonts w:asciiTheme="minorHAnsi" w:hAnsiTheme="minorHAnsi" w:cstheme="minorHAnsi"/>
          <w:bCs/>
          <w:sz w:val="22"/>
          <w:szCs w:val="22"/>
        </w:rPr>
      </w:pPr>
      <w:r w:rsidRPr="009F2C5C">
        <w:rPr>
          <w:rFonts w:asciiTheme="minorHAnsi" w:hAnsiTheme="minorHAnsi" w:cstheme="minorHAnsi"/>
          <w:bCs/>
          <w:sz w:val="22"/>
          <w:szCs w:val="22"/>
        </w:rPr>
        <w:t xml:space="preserve">Work assignments outside of the </w:t>
      </w:r>
      <w:r w:rsidR="003651D2">
        <w:rPr>
          <w:rFonts w:asciiTheme="minorHAnsi" w:hAnsiTheme="minorHAnsi" w:cstheme="minorHAnsi"/>
          <w:bCs/>
          <w:sz w:val="22"/>
          <w:szCs w:val="22"/>
        </w:rPr>
        <w:t>“ORGANIZATION”</w:t>
      </w:r>
      <w:r w:rsidRPr="009F2C5C">
        <w:rPr>
          <w:rFonts w:asciiTheme="minorHAnsi" w:hAnsiTheme="minorHAnsi" w:cstheme="minorHAnsi"/>
          <w:bCs/>
          <w:sz w:val="22"/>
          <w:szCs w:val="22"/>
        </w:rPr>
        <w:t xml:space="preserve"> premises</w:t>
      </w:r>
    </w:p>
    <w:p w14:paraId="02D6082F" w14:textId="77777777" w:rsidR="000E2256" w:rsidRPr="009F2C5C" w:rsidRDefault="000E2256" w:rsidP="000E2256">
      <w:pPr>
        <w:pStyle w:val="Default"/>
        <w:numPr>
          <w:ilvl w:val="0"/>
          <w:numId w:val="21"/>
        </w:numPr>
        <w:ind w:left="709" w:hanging="425"/>
        <w:jc w:val="both"/>
        <w:rPr>
          <w:rFonts w:asciiTheme="minorHAnsi" w:hAnsiTheme="minorHAnsi" w:cstheme="minorHAnsi"/>
          <w:bCs/>
          <w:sz w:val="22"/>
          <w:szCs w:val="22"/>
        </w:rPr>
      </w:pPr>
      <w:r w:rsidRPr="009F2C5C">
        <w:rPr>
          <w:rFonts w:asciiTheme="minorHAnsi" w:hAnsiTheme="minorHAnsi" w:cstheme="minorHAnsi"/>
          <w:bCs/>
          <w:sz w:val="22"/>
          <w:szCs w:val="22"/>
        </w:rPr>
        <w:t>Work-related conferences, training sessions and seminars</w:t>
      </w:r>
    </w:p>
    <w:p w14:paraId="680492C4" w14:textId="77777777" w:rsidR="000E2256" w:rsidRPr="009F2C5C" w:rsidRDefault="000E2256" w:rsidP="000E2256">
      <w:pPr>
        <w:pStyle w:val="Default"/>
        <w:numPr>
          <w:ilvl w:val="0"/>
          <w:numId w:val="21"/>
        </w:numPr>
        <w:ind w:left="709" w:hanging="425"/>
        <w:jc w:val="both"/>
        <w:rPr>
          <w:rFonts w:asciiTheme="minorHAnsi" w:hAnsiTheme="minorHAnsi" w:cstheme="minorHAnsi"/>
          <w:bCs/>
          <w:sz w:val="22"/>
          <w:szCs w:val="22"/>
        </w:rPr>
      </w:pPr>
      <w:r w:rsidRPr="009F2C5C">
        <w:rPr>
          <w:rFonts w:asciiTheme="minorHAnsi" w:hAnsiTheme="minorHAnsi" w:cstheme="minorHAnsi"/>
          <w:bCs/>
          <w:sz w:val="22"/>
          <w:szCs w:val="22"/>
        </w:rPr>
        <w:t>Work-related travel</w:t>
      </w:r>
    </w:p>
    <w:p w14:paraId="127F630B" w14:textId="77777777" w:rsidR="000E2256" w:rsidRPr="009F2C5C" w:rsidRDefault="000E2256" w:rsidP="000E2256">
      <w:pPr>
        <w:pStyle w:val="Default"/>
        <w:numPr>
          <w:ilvl w:val="0"/>
          <w:numId w:val="21"/>
        </w:numPr>
        <w:ind w:left="709" w:hanging="425"/>
        <w:jc w:val="both"/>
        <w:rPr>
          <w:rFonts w:asciiTheme="minorHAnsi" w:hAnsiTheme="minorHAnsi" w:cstheme="minorHAnsi"/>
          <w:bCs/>
          <w:sz w:val="22"/>
          <w:szCs w:val="22"/>
        </w:rPr>
      </w:pPr>
      <w:r w:rsidRPr="009F2C5C">
        <w:rPr>
          <w:rFonts w:asciiTheme="minorHAnsi" w:hAnsiTheme="minorHAnsi" w:cstheme="minorHAnsi"/>
          <w:bCs/>
          <w:sz w:val="22"/>
          <w:szCs w:val="22"/>
        </w:rPr>
        <w:t>Work-related and/or organization sponsored social functions</w:t>
      </w:r>
    </w:p>
    <w:p w14:paraId="3C074E73" w14:textId="77777777" w:rsidR="000E2256" w:rsidRPr="009F2C5C" w:rsidRDefault="000E2256" w:rsidP="000E2256">
      <w:pPr>
        <w:pStyle w:val="Default"/>
        <w:numPr>
          <w:ilvl w:val="0"/>
          <w:numId w:val="21"/>
        </w:numPr>
        <w:ind w:left="709" w:hanging="425"/>
        <w:jc w:val="both"/>
        <w:rPr>
          <w:rFonts w:asciiTheme="minorHAnsi" w:hAnsiTheme="minorHAnsi" w:cstheme="minorHAnsi"/>
          <w:bCs/>
          <w:sz w:val="22"/>
          <w:szCs w:val="22"/>
        </w:rPr>
      </w:pPr>
      <w:r w:rsidRPr="009F2C5C">
        <w:rPr>
          <w:rFonts w:asciiTheme="minorHAnsi" w:hAnsiTheme="minorHAnsi" w:cstheme="minorHAnsi"/>
          <w:bCs/>
          <w:sz w:val="22"/>
          <w:szCs w:val="22"/>
        </w:rPr>
        <w:t>May also include incidents that happen away from work, including but not limited to, inappropriate phone calls and/or visits to a worker’s home</w:t>
      </w:r>
    </w:p>
    <w:p w14:paraId="7F59671E" w14:textId="77777777" w:rsidR="000E2256" w:rsidRPr="009F2C5C" w:rsidRDefault="000E2256" w:rsidP="000E2256">
      <w:pPr>
        <w:pStyle w:val="Default"/>
        <w:jc w:val="both"/>
        <w:rPr>
          <w:rFonts w:asciiTheme="minorHAnsi" w:hAnsiTheme="minorHAnsi" w:cstheme="minorHAnsi"/>
          <w:b/>
          <w:bCs/>
          <w:sz w:val="22"/>
          <w:szCs w:val="22"/>
        </w:rPr>
      </w:pPr>
    </w:p>
    <w:p w14:paraId="23D5E5D5" w14:textId="77777777" w:rsidR="000E2256" w:rsidRPr="009F2C5C" w:rsidRDefault="000E2256" w:rsidP="000E2256">
      <w:pPr>
        <w:pStyle w:val="Default"/>
        <w:jc w:val="both"/>
        <w:rPr>
          <w:rFonts w:asciiTheme="minorHAnsi" w:hAnsiTheme="minorHAnsi" w:cstheme="minorHAnsi"/>
          <w:sz w:val="22"/>
          <w:szCs w:val="22"/>
        </w:rPr>
      </w:pPr>
      <w:r w:rsidRPr="009F2C5C">
        <w:rPr>
          <w:rFonts w:asciiTheme="minorHAnsi" w:hAnsiTheme="minorHAnsi" w:cstheme="minorHAnsi"/>
          <w:b/>
          <w:bCs/>
          <w:sz w:val="22"/>
          <w:szCs w:val="22"/>
        </w:rPr>
        <w:t xml:space="preserve">Definitions </w:t>
      </w:r>
    </w:p>
    <w:p w14:paraId="5FDEE0A3" w14:textId="77777777" w:rsidR="000E2256" w:rsidRPr="009F2C5C" w:rsidRDefault="000E2256" w:rsidP="000E2256">
      <w:pPr>
        <w:pStyle w:val="Default"/>
        <w:jc w:val="both"/>
        <w:rPr>
          <w:rFonts w:asciiTheme="minorHAnsi" w:hAnsiTheme="minorHAnsi" w:cstheme="minorHAnsi"/>
          <w:sz w:val="22"/>
          <w:szCs w:val="22"/>
        </w:rPr>
      </w:pPr>
      <w:r w:rsidRPr="009F2C5C">
        <w:rPr>
          <w:rFonts w:asciiTheme="minorHAnsi" w:hAnsiTheme="minorHAnsi" w:cstheme="minorHAnsi"/>
          <w:sz w:val="22"/>
          <w:szCs w:val="22"/>
          <w:u w:val="single"/>
        </w:rPr>
        <w:t>Complainant</w:t>
      </w:r>
      <w:r w:rsidRPr="009F2C5C">
        <w:rPr>
          <w:rFonts w:asciiTheme="minorHAnsi" w:hAnsiTheme="minorHAnsi" w:cstheme="minorHAnsi"/>
          <w:sz w:val="22"/>
          <w:szCs w:val="22"/>
        </w:rPr>
        <w:t xml:space="preserve"> – a worker who has brought forward or filed a complaint pursuant to the terms of this policy, alleging that workplace harassment or violence has occurred. </w:t>
      </w:r>
    </w:p>
    <w:p w14:paraId="045CB944" w14:textId="77777777" w:rsidR="000E2256" w:rsidRPr="009F2C5C" w:rsidRDefault="000E2256" w:rsidP="000E2256">
      <w:pPr>
        <w:pStyle w:val="Default"/>
        <w:jc w:val="both"/>
        <w:rPr>
          <w:rFonts w:asciiTheme="minorHAnsi" w:hAnsiTheme="minorHAnsi" w:cstheme="minorHAnsi"/>
          <w:sz w:val="22"/>
          <w:szCs w:val="22"/>
        </w:rPr>
      </w:pPr>
    </w:p>
    <w:p w14:paraId="743C1654" w14:textId="77777777" w:rsidR="000E2256" w:rsidRPr="009F2C5C" w:rsidRDefault="000E2256" w:rsidP="000E2256">
      <w:pPr>
        <w:pStyle w:val="Default"/>
        <w:jc w:val="both"/>
        <w:rPr>
          <w:rFonts w:asciiTheme="minorHAnsi" w:hAnsiTheme="minorHAnsi" w:cstheme="minorHAnsi"/>
          <w:sz w:val="22"/>
          <w:szCs w:val="22"/>
        </w:rPr>
      </w:pPr>
      <w:r w:rsidRPr="009F2C5C">
        <w:rPr>
          <w:rFonts w:asciiTheme="minorHAnsi" w:hAnsiTheme="minorHAnsi" w:cstheme="minorHAnsi"/>
          <w:sz w:val="22"/>
          <w:szCs w:val="22"/>
          <w:u w:val="single"/>
        </w:rPr>
        <w:t>Respondent</w:t>
      </w:r>
      <w:r w:rsidRPr="009F2C5C">
        <w:rPr>
          <w:rFonts w:asciiTheme="minorHAnsi" w:hAnsiTheme="minorHAnsi" w:cstheme="minorHAnsi"/>
          <w:sz w:val="22"/>
          <w:szCs w:val="22"/>
        </w:rPr>
        <w:t xml:space="preserve"> – a worker who is alleged to have committed an act of harassment or violence against a complainant. </w:t>
      </w:r>
    </w:p>
    <w:p w14:paraId="4031904C" w14:textId="77777777" w:rsidR="000E2256" w:rsidRPr="009F2C5C" w:rsidRDefault="000E2256" w:rsidP="000E2256">
      <w:pPr>
        <w:pStyle w:val="Default"/>
        <w:jc w:val="both"/>
        <w:rPr>
          <w:rFonts w:asciiTheme="minorHAnsi" w:hAnsiTheme="minorHAnsi" w:cstheme="minorHAnsi"/>
          <w:sz w:val="22"/>
          <w:szCs w:val="22"/>
        </w:rPr>
      </w:pPr>
    </w:p>
    <w:p w14:paraId="48799025" w14:textId="30F3A28D" w:rsidR="000E2256" w:rsidRPr="009F2C5C" w:rsidRDefault="000E2256" w:rsidP="000E2256">
      <w:pPr>
        <w:pStyle w:val="Default"/>
        <w:jc w:val="both"/>
        <w:rPr>
          <w:rFonts w:asciiTheme="minorHAnsi" w:hAnsiTheme="minorHAnsi" w:cstheme="minorHAnsi"/>
          <w:sz w:val="22"/>
          <w:szCs w:val="22"/>
        </w:rPr>
      </w:pPr>
      <w:r w:rsidRPr="009F2C5C">
        <w:rPr>
          <w:rFonts w:asciiTheme="minorHAnsi" w:hAnsiTheme="minorHAnsi" w:cstheme="minorHAnsi"/>
          <w:sz w:val="22"/>
          <w:szCs w:val="22"/>
          <w:u w:val="single"/>
        </w:rPr>
        <w:lastRenderedPageBreak/>
        <w:t>Worker</w:t>
      </w:r>
      <w:r w:rsidRPr="009F2C5C">
        <w:rPr>
          <w:rFonts w:asciiTheme="minorHAnsi" w:hAnsiTheme="minorHAnsi" w:cstheme="minorHAnsi"/>
          <w:sz w:val="22"/>
          <w:szCs w:val="22"/>
        </w:rPr>
        <w:t xml:space="preserve"> – any person employed by the </w:t>
      </w:r>
      <w:r w:rsidR="003651D2">
        <w:rPr>
          <w:rFonts w:asciiTheme="minorHAnsi" w:hAnsiTheme="minorHAnsi" w:cstheme="minorHAnsi"/>
          <w:sz w:val="22"/>
          <w:szCs w:val="22"/>
        </w:rPr>
        <w:t>“ORGANIZATION”</w:t>
      </w:r>
      <w:r w:rsidRPr="009F2C5C">
        <w:rPr>
          <w:rFonts w:asciiTheme="minorHAnsi" w:hAnsiTheme="minorHAnsi" w:cstheme="minorHAnsi"/>
          <w:sz w:val="22"/>
          <w:szCs w:val="22"/>
        </w:rPr>
        <w:t xml:space="preserve">, which includes all managers, supervisors, employees, contractors and </w:t>
      </w:r>
      <w:r w:rsidR="003651D2">
        <w:rPr>
          <w:rFonts w:asciiTheme="minorHAnsi" w:hAnsiTheme="minorHAnsi" w:cstheme="minorHAnsi"/>
          <w:sz w:val="22"/>
          <w:szCs w:val="22"/>
        </w:rPr>
        <w:t>“ORGANIZATION”</w:t>
      </w:r>
      <w:r w:rsidRPr="009F2C5C">
        <w:rPr>
          <w:rFonts w:asciiTheme="minorHAnsi" w:hAnsiTheme="minorHAnsi" w:cstheme="minorHAnsi"/>
          <w:sz w:val="22"/>
          <w:szCs w:val="22"/>
        </w:rPr>
        <w:t xml:space="preserve"> volunteers. </w:t>
      </w:r>
    </w:p>
    <w:p w14:paraId="7A9BC1CA" w14:textId="77777777" w:rsidR="000E2256" w:rsidRPr="009F2C5C" w:rsidRDefault="000E2256" w:rsidP="000E2256">
      <w:pPr>
        <w:pStyle w:val="Default"/>
        <w:jc w:val="both"/>
        <w:rPr>
          <w:rFonts w:asciiTheme="minorHAnsi" w:hAnsiTheme="minorHAnsi" w:cstheme="minorHAnsi"/>
          <w:sz w:val="22"/>
          <w:szCs w:val="22"/>
          <w:u w:val="single"/>
        </w:rPr>
      </w:pPr>
    </w:p>
    <w:p w14:paraId="4466673B" w14:textId="77777777" w:rsidR="000E2256" w:rsidRPr="009F2C5C" w:rsidRDefault="000E2256" w:rsidP="000E2256">
      <w:pPr>
        <w:pStyle w:val="Default"/>
        <w:jc w:val="both"/>
        <w:rPr>
          <w:rFonts w:asciiTheme="minorHAnsi" w:hAnsiTheme="minorHAnsi" w:cstheme="minorHAnsi"/>
          <w:sz w:val="22"/>
          <w:szCs w:val="22"/>
        </w:rPr>
      </w:pPr>
      <w:r w:rsidRPr="009F2C5C">
        <w:rPr>
          <w:rFonts w:asciiTheme="minorHAnsi" w:hAnsiTheme="minorHAnsi" w:cstheme="minorHAnsi"/>
          <w:sz w:val="22"/>
          <w:szCs w:val="22"/>
          <w:u w:val="single"/>
        </w:rPr>
        <w:t>Manager/Supervisor</w:t>
      </w:r>
      <w:r w:rsidRPr="009F2C5C">
        <w:rPr>
          <w:rFonts w:asciiTheme="minorHAnsi" w:hAnsiTheme="minorHAnsi" w:cstheme="minorHAnsi"/>
          <w:sz w:val="22"/>
          <w:szCs w:val="22"/>
        </w:rPr>
        <w:t xml:space="preserve"> – a person who manages (has authority over) or directs workers to perform the services of work in a safe manner within applicable internal and legislative requirements. </w:t>
      </w:r>
    </w:p>
    <w:p w14:paraId="27931E39" w14:textId="77777777" w:rsidR="000E2256" w:rsidRPr="009F2C5C" w:rsidRDefault="000E2256" w:rsidP="000E2256">
      <w:pPr>
        <w:pStyle w:val="Default"/>
        <w:jc w:val="both"/>
        <w:rPr>
          <w:rFonts w:asciiTheme="minorHAnsi" w:hAnsiTheme="minorHAnsi" w:cstheme="minorHAnsi"/>
          <w:sz w:val="22"/>
          <w:szCs w:val="22"/>
        </w:rPr>
      </w:pPr>
    </w:p>
    <w:p w14:paraId="51FB37BD" w14:textId="2E8D6CFA" w:rsidR="000E2256" w:rsidRPr="009F2C5C" w:rsidRDefault="000E2256" w:rsidP="000E2256">
      <w:pPr>
        <w:pStyle w:val="Default"/>
        <w:jc w:val="both"/>
        <w:rPr>
          <w:rFonts w:asciiTheme="minorHAnsi" w:hAnsiTheme="minorHAnsi" w:cstheme="minorHAnsi"/>
          <w:sz w:val="22"/>
          <w:szCs w:val="22"/>
        </w:rPr>
      </w:pPr>
      <w:r w:rsidRPr="009F2C5C">
        <w:rPr>
          <w:rFonts w:asciiTheme="minorHAnsi" w:hAnsiTheme="minorHAnsi" w:cstheme="minorHAnsi"/>
          <w:sz w:val="22"/>
          <w:szCs w:val="22"/>
          <w:u w:val="single"/>
        </w:rPr>
        <w:t>Investigator</w:t>
      </w:r>
      <w:r w:rsidRPr="009F2C5C">
        <w:rPr>
          <w:rFonts w:asciiTheme="minorHAnsi" w:hAnsiTheme="minorHAnsi" w:cstheme="minorHAnsi"/>
          <w:sz w:val="22"/>
          <w:szCs w:val="22"/>
        </w:rPr>
        <w:t xml:space="preserve"> – an individual named by the </w:t>
      </w:r>
      <w:r w:rsidR="003651D2">
        <w:rPr>
          <w:rFonts w:asciiTheme="minorHAnsi" w:hAnsiTheme="minorHAnsi" w:cstheme="minorHAnsi"/>
          <w:sz w:val="22"/>
          <w:szCs w:val="22"/>
        </w:rPr>
        <w:t>“ORGANIZATION”</w:t>
      </w:r>
      <w:r w:rsidRPr="009F2C5C">
        <w:rPr>
          <w:rFonts w:asciiTheme="minorHAnsi" w:hAnsiTheme="minorHAnsi" w:cstheme="minorHAnsi"/>
          <w:sz w:val="22"/>
          <w:szCs w:val="22"/>
        </w:rPr>
        <w:t xml:space="preserve"> to investigate formal and/or informal complaints of harassment or violence. </w:t>
      </w:r>
    </w:p>
    <w:p w14:paraId="2D962EFE" w14:textId="77777777" w:rsidR="000E2256" w:rsidRPr="009F2C5C" w:rsidRDefault="000E2256" w:rsidP="000E2256">
      <w:pPr>
        <w:pStyle w:val="Default"/>
        <w:jc w:val="both"/>
        <w:rPr>
          <w:rFonts w:asciiTheme="minorHAnsi" w:hAnsiTheme="minorHAnsi" w:cstheme="minorHAnsi"/>
          <w:b/>
          <w:bCs/>
          <w:sz w:val="22"/>
          <w:szCs w:val="22"/>
        </w:rPr>
      </w:pPr>
    </w:p>
    <w:p w14:paraId="75959E3C" w14:textId="77777777" w:rsidR="000E2256" w:rsidRPr="009F2C5C" w:rsidRDefault="000E2256" w:rsidP="000E2256">
      <w:pPr>
        <w:pStyle w:val="Default"/>
        <w:jc w:val="both"/>
        <w:rPr>
          <w:rFonts w:asciiTheme="minorHAnsi" w:hAnsiTheme="minorHAnsi" w:cstheme="minorHAnsi"/>
          <w:bCs/>
          <w:sz w:val="22"/>
          <w:szCs w:val="22"/>
          <w:u w:val="single"/>
        </w:rPr>
      </w:pPr>
      <w:r w:rsidRPr="009F2C5C">
        <w:rPr>
          <w:rFonts w:asciiTheme="minorHAnsi" w:hAnsiTheme="minorHAnsi" w:cstheme="minorHAnsi"/>
          <w:bCs/>
          <w:sz w:val="22"/>
          <w:szCs w:val="22"/>
          <w:u w:val="single"/>
        </w:rPr>
        <w:t xml:space="preserve">Workplace Harassment </w:t>
      </w:r>
    </w:p>
    <w:p w14:paraId="07E46D72" w14:textId="77777777" w:rsidR="000E2256" w:rsidRPr="009F2C5C" w:rsidRDefault="000E2256" w:rsidP="000E2256">
      <w:pPr>
        <w:pStyle w:val="Default"/>
        <w:jc w:val="both"/>
        <w:rPr>
          <w:rFonts w:asciiTheme="minorHAnsi" w:hAnsiTheme="minorHAnsi" w:cstheme="minorHAnsi"/>
          <w:sz w:val="22"/>
          <w:szCs w:val="22"/>
        </w:rPr>
      </w:pPr>
      <w:r w:rsidRPr="009F2C5C">
        <w:rPr>
          <w:rFonts w:asciiTheme="minorHAnsi" w:hAnsiTheme="minorHAnsi" w:cstheme="minorHAnsi"/>
          <w:sz w:val="22"/>
          <w:szCs w:val="22"/>
        </w:rPr>
        <w:t xml:space="preserve">The </w:t>
      </w:r>
      <w:r w:rsidRPr="009F2C5C">
        <w:rPr>
          <w:rFonts w:asciiTheme="minorHAnsi" w:hAnsiTheme="minorHAnsi" w:cstheme="minorHAnsi"/>
          <w:i/>
          <w:sz w:val="22"/>
          <w:szCs w:val="22"/>
        </w:rPr>
        <w:t>OHS Act</w:t>
      </w:r>
      <w:r w:rsidRPr="009F2C5C">
        <w:rPr>
          <w:rFonts w:asciiTheme="minorHAnsi" w:hAnsiTheme="minorHAnsi" w:cstheme="minorHAnsi"/>
          <w:sz w:val="22"/>
          <w:szCs w:val="22"/>
        </w:rPr>
        <w:t xml:space="preserve"> defines harassment as any single incident or repeated incidents of objectionable or unwelcome conduct, comment, bullying or action by a person that the person knows or ought reasonably to know will or would cause offence or humiliation to a worker, or adversely affects the</w:t>
      </w:r>
    </w:p>
    <w:p w14:paraId="61475573" w14:textId="77777777" w:rsidR="000E2256" w:rsidRPr="009F2C5C" w:rsidRDefault="000E2256" w:rsidP="000E2256">
      <w:pPr>
        <w:pStyle w:val="Default"/>
        <w:jc w:val="both"/>
        <w:rPr>
          <w:rFonts w:asciiTheme="minorHAnsi" w:hAnsiTheme="minorHAnsi" w:cstheme="minorHAnsi"/>
          <w:sz w:val="22"/>
          <w:szCs w:val="22"/>
        </w:rPr>
      </w:pPr>
      <w:proofErr w:type="gramStart"/>
      <w:r w:rsidRPr="009F2C5C">
        <w:rPr>
          <w:rFonts w:asciiTheme="minorHAnsi" w:hAnsiTheme="minorHAnsi" w:cstheme="minorHAnsi"/>
          <w:sz w:val="22"/>
          <w:szCs w:val="22"/>
        </w:rPr>
        <w:t>worker’s</w:t>
      </w:r>
      <w:proofErr w:type="gramEnd"/>
      <w:r w:rsidRPr="009F2C5C">
        <w:rPr>
          <w:rFonts w:asciiTheme="minorHAnsi" w:hAnsiTheme="minorHAnsi" w:cstheme="minorHAnsi"/>
          <w:sz w:val="22"/>
          <w:szCs w:val="22"/>
        </w:rPr>
        <w:t xml:space="preserve"> health and safety, and includes:</w:t>
      </w:r>
    </w:p>
    <w:p w14:paraId="08A60EF9" w14:textId="77777777" w:rsidR="000E2256" w:rsidRPr="009F2C5C" w:rsidRDefault="000E2256" w:rsidP="000E2256">
      <w:pPr>
        <w:pStyle w:val="Default"/>
        <w:numPr>
          <w:ilvl w:val="0"/>
          <w:numId w:val="20"/>
        </w:numPr>
        <w:ind w:hanging="436"/>
        <w:jc w:val="both"/>
        <w:rPr>
          <w:rFonts w:asciiTheme="minorHAnsi" w:hAnsiTheme="minorHAnsi" w:cstheme="minorHAnsi"/>
          <w:sz w:val="22"/>
          <w:szCs w:val="22"/>
        </w:rPr>
      </w:pPr>
      <w:r w:rsidRPr="009F2C5C">
        <w:rPr>
          <w:rFonts w:asciiTheme="minorHAnsi" w:hAnsiTheme="minorHAnsi" w:cstheme="minorHAnsi"/>
          <w:sz w:val="22"/>
          <w:szCs w:val="22"/>
        </w:rPr>
        <w:t>conduct, comments, bullying or actions because of race, religious beliefs, colour, physical disability, mental disability, age, ancestry, place of origin, marital status, source of income, family status, gender, gender identity, gender expression and sexual orientation, and</w:t>
      </w:r>
    </w:p>
    <w:p w14:paraId="6599130A" w14:textId="77777777" w:rsidR="000E2256" w:rsidRPr="009F2C5C" w:rsidRDefault="000E2256" w:rsidP="000E2256">
      <w:pPr>
        <w:pStyle w:val="Default"/>
        <w:numPr>
          <w:ilvl w:val="0"/>
          <w:numId w:val="20"/>
        </w:numPr>
        <w:ind w:hanging="436"/>
        <w:jc w:val="both"/>
        <w:rPr>
          <w:rFonts w:asciiTheme="minorHAnsi" w:hAnsiTheme="minorHAnsi" w:cstheme="minorHAnsi"/>
          <w:sz w:val="22"/>
          <w:szCs w:val="22"/>
        </w:rPr>
      </w:pPr>
      <w:r w:rsidRPr="009F2C5C">
        <w:rPr>
          <w:rFonts w:asciiTheme="minorHAnsi" w:hAnsiTheme="minorHAnsi" w:cstheme="minorHAnsi"/>
          <w:sz w:val="22"/>
          <w:szCs w:val="22"/>
        </w:rPr>
        <w:t>a sexual solicitation or advance</w:t>
      </w:r>
    </w:p>
    <w:p w14:paraId="3C7C4365" w14:textId="77777777" w:rsidR="000E2256" w:rsidRPr="009F2C5C" w:rsidRDefault="000E2256" w:rsidP="000E2256">
      <w:pPr>
        <w:pStyle w:val="Default"/>
        <w:jc w:val="both"/>
        <w:rPr>
          <w:rFonts w:asciiTheme="minorHAnsi" w:hAnsiTheme="minorHAnsi" w:cstheme="minorHAnsi"/>
          <w:sz w:val="22"/>
          <w:szCs w:val="22"/>
        </w:rPr>
      </w:pPr>
      <w:proofErr w:type="gramStart"/>
      <w:r w:rsidRPr="009F2C5C">
        <w:rPr>
          <w:rFonts w:asciiTheme="minorHAnsi" w:hAnsiTheme="minorHAnsi" w:cstheme="minorHAnsi"/>
          <w:sz w:val="22"/>
          <w:szCs w:val="22"/>
        </w:rPr>
        <w:t>but</w:t>
      </w:r>
      <w:proofErr w:type="gramEnd"/>
      <w:r w:rsidRPr="009F2C5C">
        <w:rPr>
          <w:rFonts w:asciiTheme="minorHAnsi" w:hAnsiTheme="minorHAnsi" w:cstheme="minorHAnsi"/>
          <w:sz w:val="22"/>
          <w:szCs w:val="22"/>
        </w:rPr>
        <w:t xml:space="preserve"> excludes any reasonable conduct of an employer or supervisor related to the normal management of workers or a work site.</w:t>
      </w:r>
    </w:p>
    <w:p w14:paraId="06324E97" w14:textId="77777777" w:rsidR="000E2256" w:rsidRPr="009F2C5C" w:rsidRDefault="000E2256" w:rsidP="000E2256">
      <w:pPr>
        <w:pStyle w:val="Default"/>
        <w:jc w:val="both"/>
        <w:rPr>
          <w:rFonts w:asciiTheme="minorHAnsi" w:hAnsiTheme="minorHAnsi" w:cstheme="minorHAnsi"/>
          <w:sz w:val="22"/>
          <w:szCs w:val="22"/>
        </w:rPr>
      </w:pPr>
    </w:p>
    <w:p w14:paraId="52FDA29D" w14:textId="77777777" w:rsidR="000E2256" w:rsidRPr="009F2C5C" w:rsidRDefault="000E2256" w:rsidP="000E2256">
      <w:pPr>
        <w:pStyle w:val="Default"/>
        <w:jc w:val="right"/>
        <w:rPr>
          <w:rFonts w:asciiTheme="minorHAnsi" w:hAnsiTheme="minorHAnsi" w:cstheme="minorHAnsi"/>
          <w:i/>
          <w:sz w:val="22"/>
          <w:szCs w:val="22"/>
        </w:rPr>
      </w:pPr>
      <w:r w:rsidRPr="009F2C5C">
        <w:rPr>
          <w:rFonts w:asciiTheme="minorHAnsi" w:hAnsiTheme="minorHAnsi" w:cstheme="minorHAnsi"/>
          <w:i/>
          <w:sz w:val="22"/>
          <w:szCs w:val="22"/>
        </w:rPr>
        <w:t>Source: OHS Act, section 1(q)</w:t>
      </w:r>
    </w:p>
    <w:p w14:paraId="67543DDF" w14:textId="77777777" w:rsidR="000E2256" w:rsidRPr="009F2C5C" w:rsidRDefault="000E2256" w:rsidP="000E2256">
      <w:pPr>
        <w:pStyle w:val="Default"/>
        <w:jc w:val="both"/>
        <w:rPr>
          <w:rFonts w:asciiTheme="minorHAnsi" w:hAnsiTheme="minorHAnsi" w:cstheme="minorHAnsi"/>
          <w:sz w:val="22"/>
          <w:szCs w:val="22"/>
        </w:rPr>
      </w:pPr>
    </w:p>
    <w:p w14:paraId="25D66FE0" w14:textId="77777777" w:rsidR="000E2256" w:rsidRPr="009F2C5C" w:rsidRDefault="000E2256" w:rsidP="000E2256">
      <w:pPr>
        <w:pStyle w:val="Default"/>
        <w:jc w:val="both"/>
        <w:rPr>
          <w:rFonts w:asciiTheme="minorHAnsi" w:hAnsiTheme="minorHAnsi" w:cstheme="minorHAnsi"/>
          <w:sz w:val="22"/>
          <w:szCs w:val="22"/>
        </w:rPr>
      </w:pPr>
      <w:r w:rsidRPr="009F2C5C">
        <w:rPr>
          <w:rFonts w:asciiTheme="minorHAnsi" w:hAnsiTheme="minorHAnsi" w:cstheme="minorHAnsi"/>
          <w:sz w:val="22"/>
          <w:szCs w:val="22"/>
        </w:rPr>
        <w:t xml:space="preserve">Examples of harassment include, but are not limited to: </w:t>
      </w:r>
    </w:p>
    <w:p w14:paraId="2E8EB260" w14:textId="77777777" w:rsidR="000E2256" w:rsidRPr="009F2C5C" w:rsidRDefault="000E2256" w:rsidP="000E2256">
      <w:pPr>
        <w:pStyle w:val="Default"/>
        <w:numPr>
          <w:ilvl w:val="0"/>
          <w:numId w:val="21"/>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unwelcome conduct, comments, gestures or contact which causes offense or humiliation (e.g., name calling, harassing phone calls, spreading rumours)</w:t>
      </w:r>
    </w:p>
    <w:p w14:paraId="335DEA16" w14:textId="77777777" w:rsidR="000E2256" w:rsidRPr="009F2C5C" w:rsidRDefault="000E2256" w:rsidP="000E2256">
      <w:pPr>
        <w:pStyle w:val="Default"/>
        <w:numPr>
          <w:ilvl w:val="0"/>
          <w:numId w:val="21"/>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 xml:space="preserve">deliberate </w:t>
      </w:r>
      <w:proofErr w:type="spellStart"/>
      <w:r w:rsidRPr="009F2C5C">
        <w:rPr>
          <w:rFonts w:asciiTheme="minorHAnsi" w:hAnsiTheme="minorHAnsi" w:cstheme="minorHAnsi"/>
          <w:sz w:val="22"/>
          <w:szCs w:val="22"/>
        </w:rPr>
        <w:t>misgendering</w:t>
      </w:r>
      <w:proofErr w:type="spellEnd"/>
      <w:r w:rsidRPr="009F2C5C">
        <w:rPr>
          <w:rFonts w:asciiTheme="minorHAnsi" w:hAnsiTheme="minorHAnsi" w:cstheme="minorHAnsi"/>
          <w:sz w:val="22"/>
          <w:szCs w:val="22"/>
        </w:rPr>
        <w:t xml:space="preserve"> (i.e., referring to a person using terms or pronouns that do not align with the person's affirmed gender)</w:t>
      </w:r>
    </w:p>
    <w:p w14:paraId="34EA2655" w14:textId="77777777" w:rsidR="000E2256" w:rsidRPr="009F2C5C" w:rsidRDefault="000E2256" w:rsidP="000E2256">
      <w:pPr>
        <w:pStyle w:val="Default"/>
        <w:numPr>
          <w:ilvl w:val="0"/>
          <w:numId w:val="21"/>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physical or psychological bullying which creates fear or mistrust or which ridicules or devalues the individual (e.g., fist shaking, yelling)</w:t>
      </w:r>
    </w:p>
    <w:p w14:paraId="15CD6AA4" w14:textId="77777777" w:rsidR="000E2256" w:rsidRPr="009F2C5C" w:rsidRDefault="000E2256" w:rsidP="000E2256">
      <w:pPr>
        <w:pStyle w:val="Default"/>
        <w:numPr>
          <w:ilvl w:val="0"/>
          <w:numId w:val="21"/>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exclusion or isolation of individuals</w:t>
      </w:r>
    </w:p>
    <w:p w14:paraId="0480CE4E" w14:textId="77777777" w:rsidR="000E2256" w:rsidRPr="009F2C5C" w:rsidRDefault="000E2256" w:rsidP="000E2256">
      <w:pPr>
        <w:pStyle w:val="Default"/>
        <w:numPr>
          <w:ilvl w:val="0"/>
          <w:numId w:val="21"/>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intimidation (e.g., standing too close or making inappropriate gestures/comments)</w:t>
      </w:r>
    </w:p>
    <w:p w14:paraId="5C7726B4" w14:textId="77777777" w:rsidR="000E2256" w:rsidRPr="009F2C5C" w:rsidRDefault="000E2256" w:rsidP="000E2256">
      <w:pPr>
        <w:pStyle w:val="Default"/>
        <w:numPr>
          <w:ilvl w:val="0"/>
          <w:numId w:val="21"/>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cyber bullying (e.g., posting or sending offensive or intimidating messages through social media or email)</w:t>
      </w:r>
    </w:p>
    <w:p w14:paraId="6214B336" w14:textId="77777777" w:rsidR="000E2256" w:rsidRPr="009F2C5C" w:rsidRDefault="000E2256" w:rsidP="000E2256">
      <w:pPr>
        <w:pStyle w:val="Default"/>
        <w:numPr>
          <w:ilvl w:val="0"/>
          <w:numId w:val="21"/>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deliberately setting the individual up to fail (e.g., making unreasonable demands, setting impossible deadlines, interfering with work)</w:t>
      </w:r>
    </w:p>
    <w:p w14:paraId="4F2C0711" w14:textId="77777777" w:rsidR="000E2256" w:rsidRPr="009F2C5C" w:rsidRDefault="000E2256" w:rsidP="000E2256">
      <w:pPr>
        <w:pStyle w:val="Default"/>
        <w:numPr>
          <w:ilvl w:val="0"/>
          <w:numId w:val="21"/>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intentionally withholding information or giving the wrong information</w:t>
      </w:r>
    </w:p>
    <w:p w14:paraId="6717F8F5" w14:textId="77777777" w:rsidR="000E2256" w:rsidRPr="009F2C5C" w:rsidRDefault="000E2256" w:rsidP="000E2256">
      <w:pPr>
        <w:pStyle w:val="Default"/>
        <w:numPr>
          <w:ilvl w:val="0"/>
          <w:numId w:val="21"/>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taking away work or responsibility without cause</w:t>
      </w:r>
    </w:p>
    <w:p w14:paraId="1DB6AA6B" w14:textId="77777777" w:rsidR="000E2256" w:rsidRPr="009F2C5C" w:rsidRDefault="000E2256" w:rsidP="000E2256">
      <w:pPr>
        <w:pStyle w:val="Default"/>
        <w:numPr>
          <w:ilvl w:val="0"/>
          <w:numId w:val="21"/>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displaying or circulating offensive pictures or materials in print or electronic form</w:t>
      </w:r>
    </w:p>
    <w:p w14:paraId="03B4956E" w14:textId="77777777" w:rsidR="000E2256" w:rsidRPr="009F2C5C" w:rsidRDefault="000E2256" w:rsidP="000E2256">
      <w:pPr>
        <w:pStyle w:val="Default"/>
        <w:jc w:val="both"/>
        <w:rPr>
          <w:rFonts w:asciiTheme="minorHAnsi" w:hAnsiTheme="minorHAnsi" w:cstheme="minorHAnsi"/>
          <w:sz w:val="22"/>
          <w:szCs w:val="22"/>
        </w:rPr>
      </w:pPr>
    </w:p>
    <w:p w14:paraId="41D5462C" w14:textId="77777777" w:rsidR="000E2256" w:rsidRPr="009F2C5C" w:rsidRDefault="000E2256" w:rsidP="000E2256">
      <w:pPr>
        <w:pStyle w:val="Default"/>
        <w:jc w:val="both"/>
        <w:rPr>
          <w:rFonts w:asciiTheme="minorHAnsi" w:hAnsiTheme="minorHAnsi" w:cstheme="minorHAnsi"/>
          <w:color w:val="auto"/>
          <w:sz w:val="22"/>
          <w:szCs w:val="22"/>
        </w:rPr>
      </w:pPr>
      <w:r w:rsidRPr="009F2C5C">
        <w:rPr>
          <w:rFonts w:asciiTheme="minorHAnsi" w:hAnsiTheme="minorHAnsi" w:cstheme="minorHAnsi"/>
          <w:color w:val="auto"/>
          <w:sz w:val="22"/>
          <w:szCs w:val="22"/>
        </w:rPr>
        <w:t xml:space="preserve">Harassment is not: </w:t>
      </w:r>
    </w:p>
    <w:p w14:paraId="2DF1DC14" w14:textId="77777777" w:rsidR="000E2256" w:rsidRPr="009F2C5C" w:rsidRDefault="000E2256" w:rsidP="000E2256">
      <w:pPr>
        <w:pStyle w:val="Default"/>
        <w:numPr>
          <w:ilvl w:val="0"/>
          <w:numId w:val="22"/>
        </w:numPr>
        <w:ind w:left="709" w:hanging="425"/>
        <w:jc w:val="both"/>
        <w:rPr>
          <w:rFonts w:asciiTheme="minorHAnsi" w:hAnsiTheme="minorHAnsi" w:cstheme="minorHAnsi"/>
          <w:color w:val="auto"/>
          <w:sz w:val="22"/>
          <w:szCs w:val="22"/>
        </w:rPr>
      </w:pPr>
      <w:r w:rsidRPr="009F2C5C">
        <w:rPr>
          <w:rFonts w:asciiTheme="minorHAnsi" w:hAnsiTheme="minorHAnsi" w:cstheme="minorHAnsi"/>
          <w:sz w:val="22"/>
          <w:szCs w:val="22"/>
        </w:rPr>
        <w:t>Reasonable actions taken by an employer or supervisor while managing and directing workers.  Reasonable actions considered to be part of a manager’s or supervisor’s work functions include:</w:t>
      </w:r>
    </w:p>
    <w:p w14:paraId="3294B9CB" w14:textId="77777777" w:rsidR="000E2256" w:rsidRPr="009F2C5C" w:rsidRDefault="000E2256" w:rsidP="000E2256">
      <w:pPr>
        <w:pStyle w:val="Default"/>
        <w:numPr>
          <w:ilvl w:val="1"/>
          <w:numId w:val="22"/>
        </w:numPr>
        <w:jc w:val="both"/>
        <w:rPr>
          <w:rFonts w:asciiTheme="minorHAnsi" w:hAnsiTheme="minorHAnsi" w:cstheme="minorHAnsi"/>
          <w:color w:val="auto"/>
          <w:sz w:val="22"/>
          <w:szCs w:val="22"/>
        </w:rPr>
      </w:pPr>
      <w:r w:rsidRPr="009F2C5C">
        <w:rPr>
          <w:rFonts w:asciiTheme="minorHAnsi" w:hAnsiTheme="minorHAnsi" w:cstheme="minorHAnsi"/>
          <w:sz w:val="22"/>
          <w:szCs w:val="22"/>
        </w:rPr>
        <w:t xml:space="preserve">changing work assignments, scheduling, assessing and evaluating work performance, </w:t>
      </w:r>
    </w:p>
    <w:p w14:paraId="0EA86203" w14:textId="77777777" w:rsidR="000E2256" w:rsidRPr="009F2C5C" w:rsidRDefault="000E2256" w:rsidP="000E2256">
      <w:pPr>
        <w:pStyle w:val="Default"/>
        <w:numPr>
          <w:ilvl w:val="1"/>
          <w:numId w:val="22"/>
        </w:numPr>
        <w:jc w:val="both"/>
        <w:rPr>
          <w:rFonts w:asciiTheme="minorHAnsi" w:hAnsiTheme="minorHAnsi" w:cstheme="minorHAnsi"/>
          <w:color w:val="auto"/>
          <w:sz w:val="22"/>
          <w:szCs w:val="22"/>
        </w:rPr>
      </w:pPr>
      <w:r w:rsidRPr="009F2C5C">
        <w:rPr>
          <w:rFonts w:asciiTheme="minorHAnsi" w:hAnsiTheme="minorHAnsi" w:cstheme="minorHAnsi"/>
          <w:sz w:val="22"/>
          <w:szCs w:val="22"/>
        </w:rPr>
        <w:t>inspecting workplaces,</w:t>
      </w:r>
    </w:p>
    <w:p w14:paraId="6CC4C895" w14:textId="77777777" w:rsidR="000E2256" w:rsidRPr="009F2C5C" w:rsidRDefault="000E2256" w:rsidP="000E2256">
      <w:pPr>
        <w:pStyle w:val="Default"/>
        <w:numPr>
          <w:ilvl w:val="1"/>
          <w:numId w:val="22"/>
        </w:numPr>
        <w:jc w:val="both"/>
        <w:rPr>
          <w:rFonts w:asciiTheme="minorHAnsi" w:hAnsiTheme="minorHAnsi" w:cstheme="minorHAnsi"/>
          <w:color w:val="auto"/>
          <w:sz w:val="22"/>
          <w:szCs w:val="22"/>
        </w:rPr>
      </w:pPr>
      <w:r w:rsidRPr="009F2C5C">
        <w:rPr>
          <w:rFonts w:asciiTheme="minorHAnsi" w:hAnsiTheme="minorHAnsi" w:cstheme="minorHAnsi"/>
          <w:sz w:val="22"/>
          <w:szCs w:val="22"/>
        </w:rPr>
        <w:t xml:space="preserve">implementing health and safety measures, and </w:t>
      </w:r>
    </w:p>
    <w:p w14:paraId="544FDE82" w14:textId="77777777" w:rsidR="000E2256" w:rsidRPr="009F2C5C" w:rsidRDefault="000E2256" w:rsidP="000E2256">
      <w:pPr>
        <w:pStyle w:val="Default"/>
        <w:numPr>
          <w:ilvl w:val="1"/>
          <w:numId w:val="22"/>
        </w:numPr>
        <w:jc w:val="both"/>
        <w:rPr>
          <w:rFonts w:asciiTheme="minorHAnsi" w:hAnsiTheme="minorHAnsi" w:cstheme="minorHAnsi"/>
          <w:color w:val="auto"/>
          <w:sz w:val="22"/>
          <w:szCs w:val="22"/>
        </w:rPr>
      </w:pPr>
      <w:proofErr w:type="gramStart"/>
      <w:r w:rsidRPr="009F2C5C">
        <w:rPr>
          <w:rFonts w:asciiTheme="minorHAnsi" w:hAnsiTheme="minorHAnsi" w:cstheme="minorHAnsi"/>
          <w:sz w:val="22"/>
          <w:szCs w:val="22"/>
        </w:rPr>
        <w:t>taking</w:t>
      </w:r>
      <w:proofErr w:type="gramEnd"/>
      <w:r w:rsidRPr="009F2C5C">
        <w:rPr>
          <w:rFonts w:asciiTheme="minorHAnsi" w:hAnsiTheme="minorHAnsi" w:cstheme="minorHAnsi"/>
          <w:sz w:val="22"/>
          <w:szCs w:val="22"/>
        </w:rPr>
        <w:t xml:space="preserve"> disciplinary action such as dismissing, suspending, demoting, or reprimanding with just cause. </w:t>
      </w:r>
    </w:p>
    <w:p w14:paraId="17180E1A" w14:textId="77777777" w:rsidR="000E2256" w:rsidRPr="009F2C5C" w:rsidRDefault="000E2256" w:rsidP="000E2256">
      <w:pPr>
        <w:pStyle w:val="Default"/>
        <w:jc w:val="both"/>
        <w:rPr>
          <w:rFonts w:asciiTheme="minorHAnsi" w:hAnsiTheme="minorHAnsi" w:cstheme="minorHAnsi"/>
          <w:sz w:val="22"/>
          <w:szCs w:val="22"/>
        </w:rPr>
      </w:pPr>
    </w:p>
    <w:p w14:paraId="10E1AC01" w14:textId="77777777" w:rsidR="000E2256" w:rsidRPr="009F2C5C" w:rsidRDefault="000E2256" w:rsidP="000E2256">
      <w:pPr>
        <w:pStyle w:val="Default"/>
        <w:jc w:val="both"/>
        <w:rPr>
          <w:rFonts w:asciiTheme="minorHAnsi" w:hAnsiTheme="minorHAnsi" w:cstheme="minorHAnsi"/>
          <w:sz w:val="22"/>
          <w:szCs w:val="22"/>
        </w:rPr>
      </w:pPr>
      <w:r w:rsidRPr="009F2C5C">
        <w:rPr>
          <w:rFonts w:asciiTheme="minorHAnsi" w:hAnsiTheme="minorHAnsi" w:cstheme="minorHAnsi"/>
          <w:sz w:val="22"/>
          <w:szCs w:val="22"/>
        </w:rPr>
        <w:t>Done reasonably and fairly, these actions should not be considered workplace harassment. Differences of opinion or minor disagreements between coworkers are also not generally considered to be workplace harassment but can turn into harassment if no steps are taken to resolve the conflict. Similarly, difficult conditions of employment such as professional practice limitations, organizational changes, or financial restrictions are not considered harassment. Work-related stress, on its own, does not constitute harassment. However, an accumulation of stress factors resulted from harassing behaviours such as those described earlier may result in a harassment situation.</w:t>
      </w:r>
    </w:p>
    <w:p w14:paraId="3C904A73" w14:textId="77777777" w:rsidR="000E2256" w:rsidRPr="009F2C5C" w:rsidRDefault="000E2256" w:rsidP="000E2256">
      <w:pPr>
        <w:pStyle w:val="Default"/>
        <w:jc w:val="both"/>
        <w:rPr>
          <w:rFonts w:asciiTheme="minorHAnsi" w:hAnsiTheme="minorHAnsi" w:cstheme="minorHAnsi"/>
          <w:sz w:val="22"/>
          <w:szCs w:val="22"/>
        </w:rPr>
      </w:pPr>
    </w:p>
    <w:p w14:paraId="0684FE70" w14:textId="77777777" w:rsidR="000E2256" w:rsidRPr="009F2C5C" w:rsidRDefault="000E2256" w:rsidP="000E2256">
      <w:pPr>
        <w:pStyle w:val="Default"/>
        <w:jc w:val="both"/>
        <w:rPr>
          <w:rFonts w:asciiTheme="minorHAnsi" w:hAnsiTheme="minorHAnsi" w:cstheme="minorHAnsi"/>
          <w:sz w:val="22"/>
          <w:szCs w:val="22"/>
          <w:u w:val="single"/>
        </w:rPr>
      </w:pPr>
      <w:r w:rsidRPr="009F2C5C">
        <w:rPr>
          <w:rFonts w:asciiTheme="minorHAnsi" w:hAnsiTheme="minorHAnsi" w:cstheme="minorHAnsi"/>
          <w:sz w:val="22"/>
          <w:szCs w:val="22"/>
          <w:u w:val="single"/>
        </w:rPr>
        <w:t>Bullying</w:t>
      </w:r>
    </w:p>
    <w:p w14:paraId="3721CE4D" w14:textId="77777777" w:rsidR="000E2256" w:rsidRPr="009F2C5C" w:rsidRDefault="000E2256" w:rsidP="000E2256">
      <w:pPr>
        <w:pStyle w:val="Default"/>
        <w:jc w:val="both"/>
        <w:rPr>
          <w:rFonts w:asciiTheme="minorHAnsi" w:hAnsiTheme="minorHAnsi" w:cstheme="minorHAnsi"/>
          <w:sz w:val="22"/>
          <w:szCs w:val="22"/>
        </w:rPr>
      </w:pPr>
      <w:r w:rsidRPr="009F2C5C">
        <w:rPr>
          <w:rFonts w:asciiTheme="minorHAnsi" w:hAnsiTheme="minorHAnsi" w:cstheme="minorHAnsi"/>
          <w:sz w:val="22"/>
          <w:szCs w:val="22"/>
        </w:rPr>
        <w:t xml:space="preserve">Workplace bullying is a </w:t>
      </w:r>
      <w:r w:rsidRPr="009F2C5C">
        <w:rPr>
          <w:rFonts w:asciiTheme="minorHAnsi" w:hAnsiTheme="minorHAnsi" w:cstheme="minorHAnsi"/>
          <w:b/>
          <w:i/>
          <w:sz w:val="22"/>
          <w:szCs w:val="22"/>
        </w:rPr>
        <w:t>repeated pattern</w:t>
      </w:r>
      <w:r w:rsidRPr="009F2C5C">
        <w:rPr>
          <w:rFonts w:asciiTheme="minorHAnsi" w:hAnsiTheme="minorHAnsi" w:cstheme="minorHAnsi"/>
          <w:sz w:val="22"/>
          <w:szCs w:val="22"/>
        </w:rPr>
        <w:t xml:space="preserve"> of negative behaviour aimed at a specific person or group—the bully’s target. Although it can include physical abuse or the threat of abuse, workplace bullying usually causes psychological rather than physical harm. </w:t>
      </w:r>
    </w:p>
    <w:p w14:paraId="26F441FB" w14:textId="77777777" w:rsidR="000E2256" w:rsidRPr="009F2C5C" w:rsidRDefault="000E2256" w:rsidP="000E2256">
      <w:pPr>
        <w:pStyle w:val="Default"/>
        <w:jc w:val="both"/>
        <w:rPr>
          <w:rFonts w:asciiTheme="minorHAnsi" w:hAnsiTheme="minorHAnsi" w:cstheme="minorHAnsi"/>
          <w:sz w:val="22"/>
          <w:szCs w:val="22"/>
        </w:rPr>
      </w:pPr>
    </w:p>
    <w:p w14:paraId="03940424" w14:textId="77777777" w:rsidR="000E2256" w:rsidRPr="009F2C5C" w:rsidRDefault="000E2256" w:rsidP="000E2256">
      <w:pPr>
        <w:pStyle w:val="Default"/>
        <w:jc w:val="both"/>
        <w:rPr>
          <w:rFonts w:asciiTheme="minorHAnsi" w:hAnsiTheme="minorHAnsi" w:cstheme="minorHAnsi"/>
          <w:sz w:val="22"/>
          <w:szCs w:val="22"/>
        </w:rPr>
      </w:pPr>
      <w:r w:rsidRPr="009F2C5C">
        <w:rPr>
          <w:rFonts w:asciiTheme="minorHAnsi" w:hAnsiTheme="minorHAnsi" w:cstheme="minorHAnsi"/>
          <w:sz w:val="22"/>
          <w:szCs w:val="22"/>
        </w:rPr>
        <w:t>Because workplace bullying is often psychological, it can be hard to recognize. The most harmful forms of bullying are usually subtle rather than direct, and verbal rather than physical.</w:t>
      </w:r>
    </w:p>
    <w:p w14:paraId="606F9744" w14:textId="77777777" w:rsidR="000E2256" w:rsidRPr="009F2C5C" w:rsidRDefault="000E2256" w:rsidP="000E2256">
      <w:pPr>
        <w:pStyle w:val="Default"/>
        <w:jc w:val="both"/>
        <w:rPr>
          <w:rFonts w:asciiTheme="minorHAnsi" w:hAnsiTheme="minorHAnsi" w:cstheme="minorHAnsi"/>
          <w:sz w:val="22"/>
          <w:szCs w:val="22"/>
        </w:rPr>
      </w:pPr>
    </w:p>
    <w:p w14:paraId="340B02C4" w14:textId="77777777" w:rsidR="000E2256" w:rsidRPr="009F2C5C" w:rsidRDefault="000E2256" w:rsidP="000E2256">
      <w:pPr>
        <w:pStyle w:val="Default"/>
        <w:jc w:val="both"/>
        <w:rPr>
          <w:rFonts w:asciiTheme="minorHAnsi" w:hAnsiTheme="minorHAnsi" w:cstheme="minorHAnsi"/>
          <w:sz w:val="22"/>
          <w:szCs w:val="22"/>
        </w:rPr>
      </w:pPr>
      <w:r w:rsidRPr="009F2C5C">
        <w:rPr>
          <w:rFonts w:asciiTheme="minorHAnsi" w:hAnsiTheme="minorHAnsi" w:cstheme="minorHAnsi"/>
          <w:sz w:val="22"/>
          <w:szCs w:val="22"/>
        </w:rPr>
        <w:t>Workplace bullying often involves one or more of the following:</w:t>
      </w:r>
    </w:p>
    <w:p w14:paraId="2575E4BC" w14:textId="77777777" w:rsidR="000E2256" w:rsidRPr="009F2C5C" w:rsidRDefault="000E2256" w:rsidP="000E2256">
      <w:pPr>
        <w:pStyle w:val="Default"/>
        <w:numPr>
          <w:ilvl w:val="0"/>
          <w:numId w:val="22"/>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rudeness and hostility that disrespects the target</w:t>
      </w:r>
    </w:p>
    <w:p w14:paraId="36D4B75F" w14:textId="77777777" w:rsidR="000E2256" w:rsidRPr="009F2C5C" w:rsidRDefault="000E2256" w:rsidP="000E2256">
      <w:pPr>
        <w:pStyle w:val="Default"/>
        <w:numPr>
          <w:ilvl w:val="0"/>
          <w:numId w:val="22"/>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threats and intimidation, including the abuse of power</w:t>
      </w:r>
    </w:p>
    <w:p w14:paraId="198B7E66" w14:textId="77777777" w:rsidR="000E2256" w:rsidRPr="009F2C5C" w:rsidRDefault="000E2256" w:rsidP="000E2256">
      <w:pPr>
        <w:pStyle w:val="Default"/>
        <w:numPr>
          <w:ilvl w:val="0"/>
          <w:numId w:val="22"/>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deliberate acts that interfere with the target’s work</w:t>
      </w:r>
    </w:p>
    <w:p w14:paraId="177CBC17" w14:textId="77777777" w:rsidR="000E2256" w:rsidRPr="009F2C5C" w:rsidRDefault="000E2256" w:rsidP="000E2256">
      <w:pPr>
        <w:pStyle w:val="Default"/>
        <w:jc w:val="both"/>
        <w:rPr>
          <w:rFonts w:asciiTheme="minorHAnsi" w:hAnsiTheme="minorHAnsi" w:cstheme="minorHAnsi"/>
          <w:sz w:val="22"/>
          <w:szCs w:val="22"/>
        </w:rPr>
      </w:pPr>
    </w:p>
    <w:p w14:paraId="27487834" w14:textId="77777777" w:rsidR="000E2256" w:rsidRPr="009F2C5C" w:rsidRDefault="000E2256" w:rsidP="000E2256">
      <w:pPr>
        <w:pStyle w:val="Default"/>
        <w:jc w:val="both"/>
        <w:rPr>
          <w:rFonts w:asciiTheme="minorHAnsi" w:hAnsiTheme="minorHAnsi" w:cstheme="minorHAnsi"/>
          <w:sz w:val="22"/>
          <w:szCs w:val="22"/>
        </w:rPr>
      </w:pPr>
      <w:r w:rsidRPr="009F2C5C">
        <w:rPr>
          <w:rFonts w:asciiTheme="minorHAnsi" w:hAnsiTheme="minorHAnsi" w:cstheme="minorHAnsi"/>
          <w:sz w:val="22"/>
          <w:szCs w:val="22"/>
        </w:rPr>
        <w:t>Bullying is:</w:t>
      </w:r>
    </w:p>
    <w:p w14:paraId="22381F0F" w14:textId="77777777" w:rsidR="000E2256" w:rsidRPr="009F2C5C" w:rsidRDefault="000E2256" w:rsidP="000E2256">
      <w:pPr>
        <w:pStyle w:val="Default"/>
        <w:numPr>
          <w:ilvl w:val="0"/>
          <w:numId w:val="22"/>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spreading rumours and gossip</w:t>
      </w:r>
    </w:p>
    <w:p w14:paraId="5E0C56D1" w14:textId="77777777" w:rsidR="000E2256" w:rsidRPr="009F2C5C" w:rsidRDefault="000E2256" w:rsidP="000E2256">
      <w:pPr>
        <w:pStyle w:val="Default"/>
        <w:numPr>
          <w:ilvl w:val="0"/>
          <w:numId w:val="22"/>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making offensive jokes or comments, verbally or in writing</w:t>
      </w:r>
    </w:p>
    <w:p w14:paraId="1A6B7E00" w14:textId="77777777" w:rsidR="000E2256" w:rsidRPr="009F2C5C" w:rsidRDefault="000E2256" w:rsidP="000E2256">
      <w:pPr>
        <w:pStyle w:val="Default"/>
        <w:numPr>
          <w:ilvl w:val="0"/>
          <w:numId w:val="22"/>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using insults or put downs</w:t>
      </w:r>
    </w:p>
    <w:p w14:paraId="28CD72F5" w14:textId="77777777" w:rsidR="000E2256" w:rsidRPr="009F2C5C" w:rsidRDefault="000E2256" w:rsidP="000E2256">
      <w:pPr>
        <w:pStyle w:val="Default"/>
        <w:numPr>
          <w:ilvl w:val="0"/>
          <w:numId w:val="22"/>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blaming, scolding, criticizing and belittling</w:t>
      </w:r>
    </w:p>
    <w:p w14:paraId="6CBFFA3E" w14:textId="77777777" w:rsidR="000E2256" w:rsidRPr="009F2C5C" w:rsidRDefault="000E2256" w:rsidP="000E2256">
      <w:pPr>
        <w:pStyle w:val="Default"/>
        <w:numPr>
          <w:ilvl w:val="0"/>
          <w:numId w:val="22"/>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excluding or isolating</w:t>
      </w:r>
    </w:p>
    <w:p w14:paraId="1BF0032E" w14:textId="77777777" w:rsidR="000E2256" w:rsidRPr="009F2C5C" w:rsidRDefault="000E2256" w:rsidP="000E2256">
      <w:pPr>
        <w:pStyle w:val="Default"/>
        <w:numPr>
          <w:ilvl w:val="0"/>
          <w:numId w:val="22"/>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intimidating by standing too close or making inappropriate gestures</w:t>
      </w:r>
    </w:p>
    <w:p w14:paraId="61B6A97E" w14:textId="77777777" w:rsidR="000E2256" w:rsidRPr="009F2C5C" w:rsidRDefault="000E2256" w:rsidP="000E2256">
      <w:pPr>
        <w:pStyle w:val="Default"/>
        <w:numPr>
          <w:ilvl w:val="0"/>
          <w:numId w:val="22"/>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making unreasonable demands, constantly changing guidelines, setting impossible deadlines and interfering with work</w:t>
      </w:r>
    </w:p>
    <w:p w14:paraId="37911FF0" w14:textId="77777777" w:rsidR="000E2256" w:rsidRPr="009F2C5C" w:rsidRDefault="000E2256" w:rsidP="000E2256">
      <w:pPr>
        <w:pStyle w:val="Default"/>
        <w:numPr>
          <w:ilvl w:val="0"/>
          <w:numId w:val="22"/>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discounting achievements and stealing credit for ideas or work</w:t>
      </w:r>
    </w:p>
    <w:p w14:paraId="558319DF" w14:textId="77777777" w:rsidR="000E2256" w:rsidRPr="009F2C5C" w:rsidRDefault="000E2256" w:rsidP="000E2256">
      <w:pPr>
        <w:pStyle w:val="Default"/>
        <w:numPr>
          <w:ilvl w:val="0"/>
          <w:numId w:val="22"/>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disciplining or threatening job loss without reason</w:t>
      </w:r>
    </w:p>
    <w:p w14:paraId="21845821" w14:textId="77777777" w:rsidR="000E2256" w:rsidRPr="009F2C5C" w:rsidRDefault="000E2256" w:rsidP="000E2256">
      <w:pPr>
        <w:pStyle w:val="Default"/>
        <w:numPr>
          <w:ilvl w:val="0"/>
          <w:numId w:val="22"/>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withholding information or giving the wrong information</w:t>
      </w:r>
    </w:p>
    <w:p w14:paraId="6D35B4D7" w14:textId="77777777" w:rsidR="000E2256" w:rsidRPr="009F2C5C" w:rsidRDefault="000E2256" w:rsidP="000E2256">
      <w:pPr>
        <w:pStyle w:val="Default"/>
        <w:numPr>
          <w:ilvl w:val="0"/>
          <w:numId w:val="22"/>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taking away work or responsibility without cause</w:t>
      </w:r>
    </w:p>
    <w:p w14:paraId="4067878E" w14:textId="77777777" w:rsidR="000E2256" w:rsidRPr="009F2C5C" w:rsidRDefault="000E2256" w:rsidP="000E2256">
      <w:pPr>
        <w:pStyle w:val="Default"/>
        <w:numPr>
          <w:ilvl w:val="0"/>
          <w:numId w:val="22"/>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blocking requests for training, leave or promotion</w:t>
      </w:r>
    </w:p>
    <w:p w14:paraId="5EC81858" w14:textId="77777777" w:rsidR="000E2256" w:rsidRPr="009F2C5C" w:rsidRDefault="000E2256" w:rsidP="000E2256">
      <w:pPr>
        <w:pStyle w:val="Default"/>
        <w:numPr>
          <w:ilvl w:val="0"/>
          <w:numId w:val="22"/>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using offensive language or yelling and screaming</w:t>
      </w:r>
    </w:p>
    <w:p w14:paraId="3D5AC5EE" w14:textId="77777777" w:rsidR="000E2256" w:rsidRPr="009F2C5C" w:rsidRDefault="000E2256" w:rsidP="000E2256">
      <w:pPr>
        <w:pStyle w:val="Default"/>
        <w:numPr>
          <w:ilvl w:val="0"/>
          <w:numId w:val="22"/>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pestering, spying, stalking or tampering with personal belongings and equipment</w:t>
      </w:r>
    </w:p>
    <w:p w14:paraId="5E680CC2" w14:textId="77777777" w:rsidR="000E2256" w:rsidRPr="009F2C5C" w:rsidRDefault="000E2256" w:rsidP="000E2256">
      <w:pPr>
        <w:pStyle w:val="Default"/>
        <w:numPr>
          <w:ilvl w:val="0"/>
          <w:numId w:val="22"/>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physically abusing or threatening abuse</w:t>
      </w:r>
    </w:p>
    <w:p w14:paraId="58BE4B63" w14:textId="77777777" w:rsidR="000E2256" w:rsidRPr="009F2C5C" w:rsidRDefault="000E2256" w:rsidP="000E2256">
      <w:pPr>
        <w:pStyle w:val="Default"/>
        <w:jc w:val="both"/>
        <w:rPr>
          <w:rFonts w:asciiTheme="minorHAnsi" w:hAnsiTheme="minorHAnsi" w:cstheme="minorHAnsi"/>
          <w:sz w:val="22"/>
          <w:szCs w:val="22"/>
        </w:rPr>
      </w:pPr>
    </w:p>
    <w:p w14:paraId="175EF7CC" w14:textId="77777777" w:rsidR="000E2256" w:rsidRPr="009F2C5C" w:rsidRDefault="000E2256" w:rsidP="000E2256">
      <w:pPr>
        <w:pStyle w:val="Default"/>
        <w:jc w:val="both"/>
        <w:rPr>
          <w:rFonts w:asciiTheme="minorHAnsi" w:hAnsiTheme="minorHAnsi" w:cstheme="minorHAnsi"/>
          <w:sz w:val="22"/>
          <w:szCs w:val="22"/>
        </w:rPr>
      </w:pPr>
      <w:r w:rsidRPr="009F2C5C">
        <w:rPr>
          <w:rFonts w:asciiTheme="minorHAnsi" w:hAnsiTheme="minorHAnsi" w:cstheme="minorHAnsi"/>
          <w:sz w:val="22"/>
          <w:szCs w:val="22"/>
        </w:rPr>
        <w:t>Bullying is NOT:</w:t>
      </w:r>
    </w:p>
    <w:p w14:paraId="315516FD" w14:textId="77777777" w:rsidR="000E2256" w:rsidRPr="009F2C5C" w:rsidRDefault="000E2256" w:rsidP="000E2256">
      <w:pPr>
        <w:pStyle w:val="Default"/>
        <w:numPr>
          <w:ilvl w:val="0"/>
          <w:numId w:val="22"/>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enforcing workplace policies and procedures</w:t>
      </w:r>
    </w:p>
    <w:p w14:paraId="285FC57F" w14:textId="77777777" w:rsidR="000E2256" w:rsidRPr="009F2C5C" w:rsidRDefault="000E2256" w:rsidP="000E2256">
      <w:pPr>
        <w:pStyle w:val="Default"/>
        <w:numPr>
          <w:ilvl w:val="0"/>
          <w:numId w:val="22"/>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evaluating or measuring performance</w:t>
      </w:r>
    </w:p>
    <w:p w14:paraId="7D286DF4" w14:textId="77777777" w:rsidR="000E2256" w:rsidRPr="009F2C5C" w:rsidRDefault="000E2256" w:rsidP="000E2256">
      <w:pPr>
        <w:pStyle w:val="Default"/>
        <w:numPr>
          <w:ilvl w:val="0"/>
          <w:numId w:val="22"/>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providing constructive feedback</w:t>
      </w:r>
    </w:p>
    <w:p w14:paraId="130F1B29" w14:textId="77777777" w:rsidR="000E2256" w:rsidRPr="009F2C5C" w:rsidRDefault="000E2256" w:rsidP="000E2256">
      <w:pPr>
        <w:pStyle w:val="Default"/>
        <w:numPr>
          <w:ilvl w:val="0"/>
          <w:numId w:val="22"/>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denying training or leave requests with good reason</w:t>
      </w:r>
    </w:p>
    <w:p w14:paraId="4591AE90" w14:textId="77777777" w:rsidR="000E2256" w:rsidRPr="009F2C5C" w:rsidRDefault="000E2256" w:rsidP="000E2256">
      <w:pPr>
        <w:pStyle w:val="Default"/>
        <w:numPr>
          <w:ilvl w:val="0"/>
          <w:numId w:val="22"/>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discussing disciplinary action in private</w:t>
      </w:r>
    </w:p>
    <w:p w14:paraId="00E2ACC6" w14:textId="77777777" w:rsidR="000E2256" w:rsidRPr="009F2C5C" w:rsidRDefault="000E2256" w:rsidP="000E2256">
      <w:pPr>
        <w:pStyle w:val="Default"/>
        <w:numPr>
          <w:ilvl w:val="0"/>
          <w:numId w:val="22"/>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dismissing, suspending, demoting or reprimanding with just cause</w:t>
      </w:r>
    </w:p>
    <w:p w14:paraId="130ACEF8" w14:textId="77777777" w:rsidR="000E2256" w:rsidRPr="009F2C5C" w:rsidRDefault="000E2256" w:rsidP="000E2256">
      <w:pPr>
        <w:pStyle w:val="Default"/>
        <w:jc w:val="both"/>
        <w:rPr>
          <w:rFonts w:asciiTheme="minorHAnsi" w:hAnsiTheme="minorHAnsi" w:cstheme="minorHAnsi"/>
          <w:sz w:val="22"/>
          <w:szCs w:val="22"/>
        </w:rPr>
      </w:pPr>
    </w:p>
    <w:p w14:paraId="20B2CBED" w14:textId="77777777" w:rsidR="000E2256" w:rsidRPr="009F2C5C" w:rsidRDefault="000E2256" w:rsidP="000E2256">
      <w:pPr>
        <w:pStyle w:val="Default"/>
        <w:jc w:val="right"/>
        <w:rPr>
          <w:rFonts w:asciiTheme="minorHAnsi" w:hAnsiTheme="minorHAnsi" w:cstheme="minorHAnsi"/>
          <w:sz w:val="22"/>
          <w:szCs w:val="22"/>
        </w:rPr>
      </w:pPr>
      <w:r w:rsidRPr="009F2C5C">
        <w:rPr>
          <w:rFonts w:asciiTheme="minorHAnsi" w:hAnsiTheme="minorHAnsi" w:cstheme="minorHAnsi"/>
          <w:sz w:val="22"/>
          <w:szCs w:val="22"/>
        </w:rPr>
        <w:lastRenderedPageBreak/>
        <w:t xml:space="preserve">Source: </w:t>
      </w:r>
      <w:hyperlink r:id="rId11" w:history="1">
        <w:r w:rsidRPr="009F2C5C">
          <w:rPr>
            <w:rStyle w:val="Hyperlink"/>
            <w:rFonts w:asciiTheme="minorHAnsi" w:hAnsiTheme="minorHAnsi" w:cstheme="minorHAnsi"/>
            <w:sz w:val="22"/>
            <w:szCs w:val="22"/>
          </w:rPr>
          <w:t>https://alis.alberta.ca/succeed-at-work/manage-challenges/bullies-at-work-what-to-know-and-what-you-can-do/</w:t>
        </w:r>
      </w:hyperlink>
    </w:p>
    <w:p w14:paraId="0645FB2F" w14:textId="77777777" w:rsidR="000E2256" w:rsidRPr="009F2C5C" w:rsidRDefault="000E2256" w:rsidP="000E2256">
      <w:pPr>
        <w:pStyle w:val="Default"/>
        <w:jc w:val="both"/>
        <w:rPr>
          <w:rFonts w:asciiTheme="minorHAnsi" w:hAnsiTheme="minorHAnsi" w:cstheme="minorHAnsi"/>
          <w:sz w:val="22"/>
          <w:szCs w:val="22"/>
        </w:rPr>
      </w:pPr>
    </w:p>
    <w:p w14:paraId="3E651D91" w14:textId="77777777" w:rsidR="000E2256" w:rsidRPr="009F2C5C" w:rsidRDefault="000E2256" w:rsidP="000E2256">
      <w:pPr>
        <w:pStyle w:val="Default"/>
        <w:jc w:val="both"/>
        <w:rPr>
          <w:rFonts w:asciiTheme="minorHAnsi" w:hAnsiTheme="minorHAnsi" w:cstheme="minorHAnsi"/>
          <w:bCs/>
          <w:sz w:val="22"/>
          <w:szCs w:val="22"/>
          <w:u w:val="single"/>
        </w:rPr>
      </w:pPr>
      <w:r w:rsidRPr="009F2C5C">
        <w:rPr>
          <w:rFonts w:asciiTheme="minorHAnsi" w:hAnsiTheme="minorHAnsi" w:cstheme="minorHAnsi"/>
          <w:bCs/>
          <w:sz w:val="22"/>
          <w:szCs w:val="22"/>
          <w:u w:val="single"/>
        </w:rPr>
        <w:t>Workplace Violence</w:t>
      </w:r>
    </w:p>
    <w:p w14:paraId="482C28FB" w14:textId="77777777" w:rsidR="000E2256" w:rsidRPr="009F2C5C" w:rsidRDefault="000E2256" w:rsidP="000E2256">
      <w:pPr>
        <w:jc w:val="both"/>
        <w:rPr>
          <w:rFonts w:asciiTheme="minorHAnsi" w:hAnsiTheme="minorHAnsi" w:cstheme="minorHAnsi"/>
          <w:sz w:val="22"/>
          <w:szCs w:val="22"/>
        </w:rPr>
      </w:pPr>
      <w:r w:rsidRPr="009F2C5C">
        <w:rPr>
          <w:rFonts w:asciiTheme="minorHAnsi" w:hAnsiTheme="minorHAnsi" w:cstheme="minorHAnsi"/>
          <w:sz w:val="22"/>
          <w:szCs w:val="22"/>
        </w:rPr>
        <w:t xml:space="preserve">Violence, whether at a work site or offsite but work related, is defined by the </w:t>
      </w:r>
      <w:r w:rsidRPr="009F2C5C">
        <w:rPr>
          <w:rFonts w:asciiTheme="minorHAnsi" w:hAnsiTheme="minorHAnsi" w:cstheme="minorHAnsi"/>
          <w:i/>
          <w:sz w:val="22"/>
          <w:szCs w:val="22"/>
        </w:rPr>
        <w:t>OHS Act</w:t>
      </w:r>
      <w:r w:rsidRPr="009F2C5C">
        <w:rPr>
          <w:rFonts w:asciiTheme="minorHAnsi" w:hAnsiTheme="minorHAnsi" w:cstheme="minorHAnsi"/>
          <w:sz w:val="22"/>
          <w:szCs w:val="22"/>
        </w:rPr>
        <w:t xml:space="preserve"> as the threatened, attempted or actual conduct of a person that causes, or is likely to cause, physical or psychological injury or harm and includes domestic or sexual violence.</w:t>
      </w:r>
    </w:p>
    <w:p w14:paraId="13D376CA" w14:textId="77777777" w:rsidR="000E2256" w:rsidRPr="009F2C5C" w:rsidRDefault="000E2256" w:rsidP="000E2256">
      <w:pPr>
        <w:jc w:val="right"/>
        <w:rPr>
          <w:rFonts w:asciiTheme="minorHAnsi" w:hAnsiTheme="minorHAnsi" w:cstheme="minorHAnsi"/>
          <w:i/>
          <w:sz w:val="22"/>
          <w:szCs w:val="22"/>
        </w:rPr>
      </w:pPr>
      <w:r w:rsidRPr="009F2C5C">
        <w:rPr>
          <w:rFonts w:asciiTheme="minorHAnsi" w:hAnsiTheme="minorHAnsi" w:cstheme="minorHAnsi"/>
          <w:i/>
          <w:sz w:val="22"/>
          <w:szCs w:val="22"/>
        </w:rPr>
        <w:t>Source: OHS Act, section 1(</w:t>
      </w:r>
      <w:proofErr w:type="spellStart"/>
      <w:r w:rsidRPr="009F2C5C">
        <w:rPr>
          <w:rFonts w:asciiTheme="minorHAnsi" w:hAnsiTheme="minorHAnsi" w:cstheme="minorHAnsi"/>
          <w:i/>
          <w:sz w:val="22"/>
          <w:szCs w:val="22"/>
        </w:rPr>
        <w:t>yy</w:t>
      </w:r>
      <w:proofErr w:type="spellEnd"/>
      <w:r w:rsidRPr="009F2C5C">
        <w:rPr>
          <w:rFonts w:asciiTheme="minorHAnsi" w:hAnsiTheme="minorHAnsi" w:cstheme="minorHAnsi"/>
          <w:i/>
          <w:sz w:val="22"/>
          <w:szCs w:val="22"/>
        </w:rPr>
        <w:t>)</w:t>
      </w:r>
    </w:p>
    <w:p w14:paraId="14D93AEC" w14:textId="77777777" w:rsidR="000E2256" w:rsidRPr="009F2C5C" w:rsidRDefault="000E2256" w:rsidP="000E2256">
      <w:pPr>
        <w:pStyle w:val="Default"/>
        <w:jc w:val="both"/>
        <w:rPr>
          <w:rFonts w:asciiTheme="minorHAnsi" w:hAnsiTheme="minorHAnsi" w:cstheme="minorHAnsi"/>
          <w:sz w:val="22"/>
          <w:szCs w:val="22"/>
        </w:rPr>
      </w:pPr>
      <w:r w:rsidRPr="009F2C5C">
        <w:rPr>
          <w:rFonts w:asciiTheme="minorHAnsi" w:hAnsiTheme="minorHAnsi" w:cstheme="minorHAnsi"/>
          <w:sz w:val="22"/>
          <w:szCs w:val="22"/>
        </w:rPr>
        <w:t xml:space="preserve">Examples of violence include, but are not limited to: </w:t>
      </w:r>
    </w:p>
    <w:p w14:paraId="6CB634E4" w14:textId="77777777" w:rsidR="000E2256" w:rsidRPr="009F2C5C" w:rsidRDefault="000E2256" w:rsidP="000E2256">
      <w:pPr>
        <w:pStyle w:val="Default"/>
        <w:numPr>
          <w:ilvl w:val="0"/>
          <w:numId w:val="22"/>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physical attack or aggression (e.g., hitting, shoving, pushing or kicking a worker; throwing an object at a worker; kicking an object the worker is standing on, such as a ladder)</w:t>
      </w:r>
    </w:p>
    <w:p w14:paraId="251801C5" w14:textId="77777777" w:rsidR="000E2256" w:rsidRPr="009F2C5C" w:rsidRDefault="000E2256" w:rsidP="000E2256">
      <w:pPr>
        <w:pStyle w:val="Default"/>
        <w:numPr>
          <w:ilvl w:val="0"/>
          <w:numId w:val="22"/>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threatening behaviour (e.g., shaking a fist in a worker's face, wielding a weapon at work, trying to hit a worker, trying to run down a worker using a vehicle or equipment, destroying property or throwing objects)</w:t>
      </w:r>
    </w:p>
    <w:p w14:paraId="2508AE9F" w14:textId="77777777" w:rsidR="000E2256" w:rsidRPr="009F2C5C" w:rsidRDefault="000E2256" w:rsidP="000E2256">
      <w:pPr>
        <w:pStyle w:val="Default"/>
        <w:numPr>
          <w:ilvl w:val="0"/>
          <w:numId w:val="22"/>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verbal or written threats (e.g., verbally threatening to attack a worker, leaving threatening notes or sending threatening emails to express an intent to inflict harm on a worker)</w:t>
      </w:r>
    </w:p>
    <w:p w14:paraId="591FCB3F" w14:textId="77777777" w:rsidR="000E2256" w:rsidRPr="009F2C5C" w:rsidRDefault="000E2256" w:rsidP="000E2256">
      <w:pPr>
        <w:pStyle w:val="Default"/>
        <w:numPr>
          <w:ilvl w:val="0"/>
          <w:numId w:val="22"/>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domestic violence</w:t>
      </w:r>
    </w:p>
    <w:p w14:paraId="33C526A6" w14:textId="77777777" w:rsidR="000E2256" w:rsidRPr="009F2C5C" w:rsidRDefault="000E2256" w:rsidP="000E2256">
      <w:pPr>
        <w:pStyle w:val="Default"/>
        <w:numPr>
          <w:ilvl w:val="0"/>
          <w:numId w:val="22"/>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sexual violence</w:t>
      </w:r>
    </w:p>
    <w:p w14:paraId="2D688453" w14:textId="77777777" w:rsidR="000E2256" w:rsidRPr="009F2C5C" w:rsidRDefault="000E2256" w:rsidP="000E2256">
      <w:pPr>
        <w:pStyle w:val="Default"/>
        <w:jc w:val="both"/>
        <w:rPr>
          <w:rFonts w:asciiTheme="minorHAnsi" w:hAnsiTheme="minorHAnsi" w:cstheme="minorHAnsi"/>
          <w:sz w:val="22"/>
          <w:szCs w:val="22"/>
        </w:rPr>
      </w:pPr>
    </w:p>
    <w:p w14:paraId="1DA92BB6" w14:textId="77777777" w:rsidR="000E2256" w:rsidRPr="009F2C5C" w:rsidRDefault="000E2256" w:rsidP="000E2256">
      <w:pPr>
        <w:pStyle w:val="Default"/>
        <w:jc w:val="both"/>
        <w:rPr>
          <w:rFonts w:asciiTheme="minorHAnsi" w:hAnsiTheme="minorHAnsi" w:cstheme="minorHAnsi"/>
          <w:sz w:val="22"/>
          <w:szCs w:val="22"/>
          <w:u w:val="single"/>
        </w:rPr>
      </w:pPr>
      <w:r w:rsidRPr="009F2C5C">
        <w:rPr>
          <w:rFonts w:asciiTheme="minorHAnsi" w:hAnsiTheme="minorHAnsi" w:cstheme="minorHAnsi"/>
          <w:sz w:val="22"/>
          <w:szCs w:val="22"/>
          <w:u w:val="single"/>
        </w:rPr>
        <w:t>Domestic Violence</w:t>
      </w:r>
    </w:p>
    <w:p w14:paraId="7DFEAA7F" w14:textId="77777777" w:rsidR="000E2256" w:rsidRPr="009F2C5C" w:rsidRDefault="000E2256" w:rsidP="000E2256">
      <w:pPr>
        <w:jc w:val="both"/>
        <w:rPr>
          <w:rFonts w:asciiTheme="minorHAnsi" w:hAnsiTheme="minorHAnsi" w:cstheme="minorHAnsi"/>
          <w:sz w:val="22"/>
          <w:szCs w:val="22"/>
        </w:rPr>
      </w:pPr>
      <w:r w:rsidRPr="009F2C5C">
        <w:rPr>
          <w:rFonts w:asciiTheme="minorHAnsi" w:hAnsiTheme="minorHAnsi" w:cstheme="minorHAnsi"/>
          <w:sz w:val="22"/>
          <w:szCs w:val="22"/>
        </w:rPr>
        <w:t>Domestic violence is a pattern of behaviour used by one person to gain power and control over another with whom a person has or has had a personal relationship. This can range from subtle, coercive forms to violent acts that result in physical harm or death. Examples of behaviour may include physical violence, sexual abuse, financial control, emotional and psychological intimidation, verbal abuse, stalking and using electronic devices to harass and control.</w:t>
      </w:r>
    </w:p>
    <w:p w14:paraId="7E877028" w14:textId="77777777" w:rsidR="000E2256" w:rsidRPr="009F2C5C" w:rsidRDefault="000E2256" w:rsidP="000E2256">
      <w:pPr>
        <w:jc w:val="both"/>
        <w:rPr>
          <w:rFonts w:asciiTheme="minorHAnsi" w:hAnsiTheme="minorHAnsi" w:cstheme="minorHAnsi"/>
          <w:sz w:val="22"/>
          <w:szCs w:val="22"/>
        </w:rPr>
      </w:pPr>
      <w:r w:rsidRPr="009F2C5C">
        <w:rPr>
          <w:rFonts w:asciiTheme="minorHAnsi" w:hAnsiTheme="minorHAnsi" w:cstheme="minorHAnsi"/>
          <w:sz w:val="22"/>
          <w:szCs w:val="22"/>
        </w:rPr>
        <w:t>Domestic violence becomes a workplace hazard, and is no longer limited to a personal issue, when it occurs or spills over into the workplace. It may put the targeted worker at risk and may pose a threat to co-workers.</w:t>
      </w:r>
    </w:p>
    <w:p w14:paraId="2A0385E0" w14:textId="77777777" w:rsidR="000E2256" w:rsidRPr="009F2C5C" w:rsidRDefault="000E2256" w:rsidP="000E2256">
      <w:pPr>
        <w:pStyle w:val="Default"/>
        <w:jc w:val="both"/>
        <w:rPr>
          <w:rFonts w:asciiTheme="minorHAnsi" w:hAnsiTheme="minorHAnsi" w:cstheme="minorHAnsi"/>
          <w:sz w:val="22"/>
          <w:szCs w:val="22"/>
        </w:rPr>
      </w:pPr>
      <w:r w:rsidRPr="009F2C5C">
        <w:rPr>
          <w:rFonts w:asciiTheme="minorHAnsi" w:hAnsiTheme="minorHAnsi" w:cstheme="minorHAnsi"/>
          <w:sz w:val="22"/>
          <w:szCs w:val="22"/>
        </w:rPr>
        <w:t>Domestic violence can occur between, but not limited to:</w:t>
      </w:r>
    </w:p>
    <w:p w14:paraId="6433A090" w14:textId="77777777" w:rsidR="000E2256" w:rsidRPr="009F2C5C" w:rsidRDefault="000E2256" w:rsidP="000E2256">
      <w:pPr>
        <w:pStyle w:val="Default"/>
        <w:numPr>
          <w:ilvl w:val="0"/>
          <w:numId w:val="22"/>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current or former intimate partners</w:t>
      </w:r>
    </w:p>
    <w:p w14:paraId="2BA3AB60" w14:textId="77777777" w:rsidR="000E2256" w:rsidRPr="009F2C5C" w:rsidRDefault="000E2256" w:rsidP="000E2256">
      <w:pPr>
        <w:pStyle w:val="Default"/>
        <w:numPr>
          <w:ilvl w:val="0"/>
          <w:numId w:val="22"/>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people of all ages</w:t>
      </w:r>
    </w:p>
    <w:p w14:paraId="40F24D67" w14:textId="77777777" w:rsidR="000E2256" w:rsidRPr="009F2C5C" w:rsidRDefault="000E2256" w:rsidP="000E2256">
      <w:pPr>
        <w:pStyle w:val="Default"/>
        <w:numPr>
          <w:ilvl w:val="0"/>
          <w:numId w:val="22"/>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family members</w:t>
      </w:r>
    </w:p>
    <w:p w14:paraId="2A9045DB" w14:textId="77777777" w:rsidR="000E2256" w:rsidRPr="009F2C5C" w:rsidRDefault="000E2256" w:rsidP="000E2256">
      <w:pPr>
        <w:pStyle w:val="Default"/>
        <w:numPr>
          <w:ilvl w:val="0"/>
          <w:numId w:val="23"/>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people of all racial, economic, educational and religious backgrounds</w:t>
      </w:r>
    </w:p>
    <w:p w14:paraId="7BD4A970" w14:textId="77777777" w:rsidR="000E2256" w:rsidRPr="009F2C5C" w:rsidRDefault="000E2256" w:rsidP="000E2256">
      <w:pPr>
        <w:pStyle w:val="Default"/>
        <w:numPr>
          <w:ilvl w:val="0"/>
          <w:numId w:val="23"/>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people in heterosexual and same-sex relationships</w:t>
      </w:r>
    </w:p>
    <w:p w14:paraId="28752773" w14:textId="77777777" w:rsidR="000E2256" w:rsidRPr="009F2C5C" w:rsidRDefault="000E2256" w:rsidP="000E2256">
      <w:pPr>
        <w:pStyle w:val="Default"/>
        <w:jc w:val="both"/>
        <w:rPr>
          <w:rFonts w:asciiTheme="minorHAnsi" w:hAnsiTheme="minorHAnsi" w:cstheme="minorHAnsi"/>
          <w:sz w:val="22"/>
          <w:szCs w:val="22"/>
        </w:rPr>
      </w:pPr>
    </w:p>
    <w:p w14:paraId="317720B3" w14:textId="77777777" w:rsidR="000E2256" w:rsidRPr="009F2C5C" w:rsidRDefault="000E2256" w:rsidP="000E2256">
      <w:pPr>
        <w:pStyle w:val="Default"/>
        <w:jc w:val="both"/>
        <w:rPr>
          <w:rFonts w:asciiTheme="minorHAnsi" w:hAnsiTheme="minorHAnsi" w:cstheme="minorHAnsi"/>
          <w:sz w:val="22"/>
          <w:szCs w:val="22"/>
        </w:rPr>
      </w:pPr>
      <w:r w:rsidRPr="009F2C5C">
        <w:rPr>
          <w:rFonts w:asciiTheme="minorHAnsi" w:hAnsiTheme="minorHAnsi" w:cstheme="minorHAnsi"/>
          <w:sz w:val="22"/>
          <w:szCs w:val="22"/>
        </w:rPr>
        <w:t>Nature of the relationships could be:</w:t>
      </w:r>
    </w:p>
    <w:p w14:paraId="422E362A" w14:textId="77777777" w:rsidR="000E2256" w:rsidRPr="009F2C5C" w:rsidRDefault="000E2256" w:rsidP="000E2256">
      <w:pPr>
        <w:pStyle w:val="Default"/>
        <w:numPr>
          <w:ilvl w:val="0"/>
          <w:numId w:val="23"/>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living together or separately</w:t>
      </w:r>
    </w:p>
    <w:p w14:paraId="01E0B983" w14:textId="77777777" w:rsidR="000E2256" w:rsidRPr="009F2C5C" w:rsidRDefault="000E2256" w:rsidP="000E2256">
      <w:pPr>
        <w:pStyle w:val="Default"/>
        <w:numPr>
          <w:ilvl w:val="0"/>
          <w:numId w:val="23"/>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married or unmarried</w:t>
      </w:r>
    </w:p>
    <w:p w14:paraId="2539784F" w14:textId="77777777" w:rsidR="000E2256" w:rsidRPr="009F2C5C" w:rsidRDefault="000E2256" w:rsidP="000E2256">
      <w:pPr>
        <w:pStyle w:val="Default"/>
        <w:numPr>
          <w:ilvl w:val="0"/>
          <w:numId w:val="23"/>
        </w:numPr>
        <w:ind w:left="709" w:hanging="425"/>
        <w:jc w:val="both"/>
        <w:rPr>
          <w:rFonts w:asciiTheme="minorHAnsi" w:hAnsiTheme="minorHAnsi" w:cstheme="minorHAnsi"/>
          <w:sz w:val="22"/>
          <w:szCs w:val="22"/>
        </w:rPr>
      </w:pPr>
      <w:r w:rsidRPr="009F2C5C">
        <w:rPr>
          <w:rFonts w:asciiTheme="minorHAnsi" w:hAnsiTheme="minorHAnsi" w:cstheme="minorHAnsi"/>
          <w:sz w:val="22"/>
          <w:szCs w:val="22"/>
        </w:rPr>
        <w:t>in short- or long-term relationships</w:t>
      </w:r>
    </w:p>
    <w:p w14:paraId="28C93E80" w14:textId="77777777" w:rsidR="000E2256" w:rsidRPr="009F2C5C" w:rsidRDefault="000E2256" w:rsidP="000E2256">
      <w:pPr>
        <w:pStyle w:val="Default"/>
        <w:jc w:val="both"/>
        <w:rPr>
          <w:rFonts w:asciiTheme="minorHAnsi" w:hAnsiTheme="minorHAnsi" w:cstheme="minorHAnsi"/>
          <w:sz w:val="22"/>
          <w:szCs w:val="22"/>
        </w:rPr>
      </w:pPr>
    </w:p>
    <w:p w14:paraId="4B6F9023" w14:textId="77777777" w:rsidR="000E2256" w:rsidRPr="009F2C5C" w:rsidRDefault="000E2256" w:rsidP="000E2256">
      <w:pPr>
        <w:pStyle w:val="Default"/>
        <w:jc w:val="right"/>
        <w:rPr>
          <w:rFonts w:asciiTheme="minorHAnsi" w:hAnsiTheme="minorHAnsi" w:cstheme="minorHAnsi"/>
          <w:i/>
          <w:sz w:val="22"/>
          <w:szCs w:val="22"/>
        </w:rPr>
      </w:pPr>
      <w:r w:rsidRPr="009F2C5C">
        <w:rPr>
          <w:rFonts w:asciiTheme="minorHAnsi" w:hAnsiTheme="minorHAnsi" w:cstheme="minorHAnsi"/>
          <w:i/>
          <w:sz w:val="22"/>
          <w:szCs w:val="22"/>
        </w:rPr>
        <w:t xml:space="preserve">Source:  </w:t>
      </w:r>
      <w:hyperlink r:id="rId12" w:history="1">
        <w:r w:rsidRPr="009F2C5C">
          <w:rPr>
            <w:rStyle w:val="Hyperlink"/>
            <w:rFonts w:asciiTheme="minorHAnsi" w:hAnsiTheme="minorHAnsi" w:cstheme="minorHAnsi"/>
            <w:i/>
            <w:sz w:val="22"/>
            <w:szCs w:val="22"/>
          </w:rPr>
          <w:t>http://www.enform.ca/files/OHS-workplace-violence-harassment.pdf</w:t>
        </w:r>
      </w:hyperlink>
    </w:p>
    <w:p w14:paraId="11F96E2D" w14:textId="77777777" w:rsidR="000E2256" w:rsidRPr="009F2C5C" w:rsidRDefault="000E2256" w:rsidP="000E2256">
      <w:pPr>
        <w:pStyle w:val="Default"/>
        <w:jc w:val="both"/>
        <w:rPr>
          <w:rFonts w:asciiTheme="minorHAnsi" w:hAnsiTheme="minorHAnsi" w:cstheme="minorHAnsi"/>
          <w:sz w:val="22"/>
          <w:szCs w:val="22"/>
        </w:rPr>
      </w:pPr>
    </w:p>
    <w:p w14:paraId="364D6F0F" w14:textId="77777777" w:rsidR="000323FE" w:rsidRDefault="000323FE">
      <w:pPr>
        <w:rPr>
          <w:rFonts w:asciiTheme="minorHAnsi" w:hAnsiTheme="minorHAnsi" w:cstheme="minorHAnsi"/>
          <w:color w:val="000000"/>
          <w:sz w:val="22"/>
          <w:szCs w:val="22"/>
          <w:u w:val="single"/>
        </w:rPr>
      </w:pPr>
      <w:r>
        <w:rPr>
          <w:rFonts w:asciiTheme="minorHAnsi" w:hAnsiTheme="minorHAnsi" w:cstheme="minorHAnsi"/>
          <w:sz w:val="22"/>
          <w:szCs w:val="22"/>
          <w:u w:val="single"/>
        </w:rPr>
        <w:br w:type="page"/>
      </w:r>
    </w:p>
    <w:p w14:paraId="2904778F" w14:textId="5C29451E" w:rsidR="000E2256" w:rsidRPr="009F2C5C" w:rsidRDefault="000E2256" w:rsidP="000E2256">
      <w:pPr>
        <w:pStyle w:val="Default"/>
        <w:jc w:val="both"/>
        <w:rPr>
          <w:rFonts w:asciiTheme="minorHAnsi" w:hAnsiTheme="minorHAnsi" w:cstheme="minorHAnsi"/>
          <w:sz w:val="22"/>
          <w:szCs w:val="22"/>
          <w:u w:val="single"/>
        </w:rPr>
      </w:pPr>
      <w:r w:rsidRPr="009F2C5C">
        <w:rPr>
          <w:rFonts w:asciiTheme="minorHAnsi" w:hAnsiTheme="minorHAnsi" w:cstheme="minorHAnsi"/>
          <w:sz w:val="22"/>
          <w:szCs w:val="22"/>
          <w:u w:val="single"/>
        </w:rPr>
        <w:lastRenderedPageBreak/>
        <w:t>Sexual Violence</w:t>
      </w:r>
    </w:p>
    <w:p w14:paraId="2B6B802B" w14:textId="77777777" w:rsidR="000E2256" w:rsidRPr="009F2C5C" w:rsidRDefault="000E2256" w:rsidP="000E2256">
      <w:pPr>
        <w:pStyle w:val="Default"/>
        <w:jc w:val="both"/>
        <w:rPr>
          <w:rFonts w:asciiTheme="minorHAnsi" w:hAnsiTheme="minorHAnsi" w:cstheme="minorHAnsi"/>
          <w:sz w:val="22"/>
          <w:szCs w:val="22"/>
        </w:rPr>
      </w:pPr>
      <w:r w:rsidRPr="009F2C5C">
        <w:rPr>
          <w:rFonts w:asciiTheme="minorHAnsi" w:hAnsiTheme="minorHAnsi" w:cstheme="minorHAnsi"/>
          <w:sz w:val="22"/>
          <w:szCs w:val="22"/>
        </w:rPr>
        <w:t>Sexual violence as a workplace hazard refers to any sexual act, attempt to obtain a sexual act, or other act directed against a worker’s sexuality using coercion, by any person regardless of their relationship to the victim, in a workplace or work-related setting.</w:t>
      </w:r>
    </w:p>
    <w:p w14:paraId="5620B594" w14:textId="77777777" w:rsidR="000E2256" w:rsidRPr="009F2C5C" w:rsidRDefault="000E2256" w:rsidP="000E2256">
      <w:pPr>
        <w:pStyle w:val="Default"/>
        <w:jc w:val="both"/>
        <w:rPr>
          <w:rFonts w:asciiTheme="minorHAnsi" w:hAnsiTheme="minorHAnsi" w:cstheme="minorHAnsi"/>
          <w:sz w:val="22"/>
          <w:szCs w:val="22"/>
        </w:rPr>
      </w:pPr>
    </w:p>
    <w:p w14:paraId="3FE2E54D" w14:textId="77777777" w:rsidR="000E2256" w:rsidRPr="009F2C5C" w:rsidRDefault="000E2256" w:rsidP="000E2256">
      <w:pPr>
        <w:pStyle w:val="Default"/>
        <w:jc w:val="both"/>
        <w:rPr>
          <w:rFonts w:asciiTheme="minorHAnsi" w:hAnsiTheme="minorHAnsi" w:cstheme="minorHAnsi"/>
          <w:sz w:val="22"/>
          <w:szCs w:val="22"/>
        </w:rPr>
      </w:pPr>
      <w:r w:rsidRPr="009F2C5C">
        <w:rPr>
          <w:rFonts w:asciiTheme="minorHAnsi" w:hAnsiTheme="minorHAnsi" w:cstheme="minorHAnsi"/>
          <w:sz w:val="22"/>
          <w:szCs w:val="22"/>
        </w:rPr>
        <w:t>Sexual violence exists on a continuum from obscene name-calling to rape and/or homicide and includes on-line forms of sexual violence (e.g., Internet threats and harassment) and sexual exploitation.</w:t>
      </w:r>
    </w:p>
    <w:p w14:paraId="737B2260" w14:textId="77777777" w:rsidR="000E2256" w:rsidRDefault="000E2256" w:rsidP="000E2256">
      <w:pPr>
        <w:jc w:val="both"/>
        <w:rPr>
          <w:rFonts w:asciiTheme="minorHAnsi" w:hAnsiTheme="minorHAnsi" w:cstheme="minorHAnsi"/>
          <w:sz w:val="22"/>
          <w:szCs w:val="22"/>
          <w:u w:val="single"/>
        </w:rPr>
      </w:pPr>
    </w:p>
    <w:p w14:paraId="1AFBE9B3" w14:textId="28878EB9" w:rsidR="000E2256" w:rsidRPr="009F2C5C" w:rsidRDefault="000E2256" w:rsidP="000E2256">
      <w:pPr>
        <w:jc w:val="both"/>
        <w:rPr>
          <w:rFonts w:asciiTheme="minorHAnsi" w:hAnsiTheme="minorHAnsi" w:cstheme="minorHAnsi"/>
          <w:sz w:val="22"/>
          <w:szCs w:val="22"/>
          <w:u w:val="single"/>
        </w:rPr>
      </w:pPr>
      <w:r w:rsidRPr="009F2C5C">
        <w:rPr>
          <w:rFonts w:asciiTheme="minorHAnsi" w:hAnsiTheme="minorHAnsi" w:cstheme="minorHAnsi"/>
          <w:sz w:val="22"/>
          <w:szCs w:val="22"/>
          <w:u w:val="single"/>
        </w:rPr>
        <w:t>Retaliation</w:t>
      </w:r>
    </w:p>
    <w:p w14:paraId="4D413C49" w14:textId="77777777" w:rsidR="000E2256" w:rsidRPr="009F2C5C" w:rsidRDefault="000E2256" w:rsidP="000E2256">
      <w:pPr>
        <w:jc w:val="both"/>
        <w:rPr>
          <w:rFonts w:asciiTheme="minorHAnsi" w:hAnsiTheme="minorHAnsi" w:cstheme="minorHAnsi"/>
          <w:sz w:val="22"/>
          <w:szCs w:val="22"/>
        </w:rPr>
      </w:pPr>
      <w:r w:rsidRPr="009F2C5C">
        <w:rPr>
          <w:rFonts w:asciiTheme="minorHAnsi" w:hAnsiTheme="minorHAnsi" w:cstheme="minorHAnsi"/>
          <w:sz w:val="22"/>
          <w:szCs w:val="22"/>
        </w:rPr>
        <w:t>Retaliation is any action with a negative impact taken, threatened or suggested against a person because that person:</w:t>
      </w:r>
    </w:p>
    <w:p w14:paraId="5AB2A891" w14:textId="77777777" w:rsidR="000E2256" w:rsidRPr="000E2256" w:rsidRDefault="000E2256" w:rsidP="000E2256">
      <w:pPr>
        <w:pStyle w:val="ListParagraph"/>
        <w:numPr>
          <w:ilvl w:val="0"/>
          <w:numId w:val="23"/>
        </w:numPr>
        <w:spacing w:after="0" w:line="240" w:lineRule="auto"/>
        <w:ind w:left="709" w:hanging="425"/>
        <w:jc w:val="both"/>
        <w:rPr>
          <w:rFonts w:cstheme="minorHAnsi"/>
        </w:rPr>
      </w:pPr>
      <w:r w:rsidRPr="000E2256">
        <w:rPr>
          <w:rFonts w:cstheme="minorHAnsi"/>
        </w:rPr>
        <w:t>Files a complaint pursuant to this policy</w:t>
      </w:r>
    </w:p>
    <w:p w14:paraId="12F999AC" w14:textId="77777777" w:rsidR="000E2256" w:rsidRPr="000E2256" w:rsidRDefault="000E2256" w:rsidP="000E2256">
      <w:pPr>
        <w:pStyle w:val="ListParagraph"/>
        <w:numPr>
          <w:ilvl w:val="0"/>
          <w:numId w:val="23"/>
        </w:numPr>
        <w:spacing w:after="0" w:line="240" w:lineRule="auto"/>
        <w:ind w:left="709" w:hanging="425"/>
        <w:jc w:val="both"/>
        <w:rPr>
          <w:rFonts w:cstheme="minorHAnsi"/>
        </w:rPr>
      </w:pPr>
      <w:r w:rsidRPr="000E2256">
        <w:rPr>
          <w:rFonts w:cstheme="minorHAnsi"/>
        </w:rPr>
        <w:t>Associates with the person who filed a complaint pursuant to this policy</w:t>
      </w:r>
    </w:p>
    <w:p w14:paraId="0C890A8B" w14:textId="77777777" w:rsidR="000E2256" w:rsidRPr="000E2256" w:rsidRDefault="000E2256" w:rsidP="000E2256">
      <w:pPr>
        <w:pStyle w:val="ListParagraph"/>
        <w:numPr>
          <w:ilvl w:val="0"/>
          <w:numId w:val="23"/>
        </w:numPr>
        <w:spacing w:after="0" w:line="240" w:lineRule="auto"/>
        <w:ind w:left="709" w:hanging="425"/>
        <w:jc w:val="both"/>
        <w:rPr>
          <w:rFonts w:cstheme="minorHAnsi"/>
        </w:rPr>
      </w:pPr>
      <w:r w:rsidRPr="000E2256">
        <w:rPr>
          <w:rFonts w:cstheme="minorHAnsi"/>
        </w:rPr>
        <w:t>Participates in any way in an investigation of a complaint pursuant to this policy</w:t>
      </w:r>
    </w:p>
    <w:p w14:paraId="00662CAC" w14:textId="77777777" w:rsidR="000E2256" w:rsidRPr="00AB52CE" w:rsidRDefault="000E2256" w:rsidP="000E2256">
      <w:pPr>
        <w:pStyle w:val="ListParagraph"/>
        <w:numPr>
          <w:ilvl w:val="0"/>
          <w:numId w:val="23"/>
        </w:numPr>
        <w:spacing w:after="0" w:line="240" w:lineRule="auto"/>
        <w:ind w:left="709" w:hanging="425"/>
        <w:jc w:val="both"/>
        <w:rPr>
          <w:rFonts w:cstheme="minorHAnsi"/>
        </w:rPr>
      </w:pPr>
      <w:r w:rsidRPr="000E2256">
        <w:rPr>
          <w:rFonts w:cstheme="minorHAnsi"/>
        </w:rPr>
        <w:t>Reports any failure to follow through with a decision flowing from an investigation pursuant to this policy</w:t>
      </w:r>
    </w:p>
    <w:p w14:paraId="6ACC8279" w14:textId="77777777" w:rsidR="000E2256" w:rsidRPr="009F2C5C" w:rsidRDefault="000E2256" w:rsidP="000E2256">
      <w:pPr>
        <w:jc w:val="both"/>
        <w:rPr>
          <w:rFonts w:asciiTheme="minorHAnsi" w:hAnsiTheme="minorHAnsi" w:cstheme="minorHAnsi"/>
          <w:sz w:val="22"/>
          <w:szCs w:val="22"/>
        </w:rPr>
      </w:pPr>
    </w:p>
    <w:p w14:paraId="42B63A71" w14:textId="77777777" w:rsidR="000E2256" w:rsidRPr="009F2C5C" w:rsidRDefault="000E2256" w:rsidP="000E2256">
      <w:pPr>
        <w:jc w:val="both"/>
        <w:rPr>
          <w:rFonts w:asciiTheme="minorHAnsi" w:hAnsiTheme="minorHAnsi" w:cstheme="minorHAnsi"/>
          <w:sz w:val="22"/>
          <w:szCs w:val="22"/>
        </w:rPr>
      </w:pPr>
      <w:r w:rsidRPr="009F2C5C">
        <w:rPr>
          <w:rFonts w:asciiTheme="minorHAnsi" w:hAnsiTheme="minorHAnsi" w:cstheme="minorHAnsi"/>
          <w:sz w:val="22"/>
          <w:szCs w:val="22"/>
        </w:rPr>
        <w:t>Examples of retaliation may include, but are not limited to:</w:t>
      </w:r>
    </w:p>
    <w:p w14:paraId="63ECEB39" w14:textId="77777777" w:rsidR="000E2256" w:rsidRPr="000E2256" w:rsidRDefault="000E2256" w:rsidP="000E2256">
      <w:pPr>
        <w:pStyle w:val="ListParagraph"/>
        <w:numPr>
          <w:ilvl w:val="0"/>
          <w:numId w:val="23"/>
        </w:numPr>
        <w:spacing w:after="0" w:line="240" w:lineRule="auto"/>
        <w:ind w:left="709" w:hanging="425"/>
        <w:jc w:val="both"/>
        <w:rPr>
          <w:rFonts w:cstheme="minorHAnsi"/>
        </w:rPr>
      </w:pPr>
      <w:r w:rsidRPr="000E2256">
        <w:rPr>
          <w:rFonts w:cstheme="minorHAnsi"/>
        </w:rPr>
        <w:t>Threat of or actual demotion or involuntary transfer</w:t>
      </w:r>
    </w:p>
    <w:p w14:paraId="1308D24F" w14:textId="77777777" w:rsidR="000E2256" w:rsidRPr="000E2256" w:rsidRDefault="000E2256" w:rsidP="000E2256">
      <w:pPr>
        <w:pStyle w:val="ListParagraph"/>
        <w:numPr>
          <w:ilvl w:val="0"/>
          <w:numId w:val="23"/>
        </w:numPr>
        <w:spacing w:after="0" w:line="240" w:lineRule="auto"/>
        <w:ind w:left="709" w:hanging="425"/>
        <w:jc w:val="both"/>
        <w:rPr>
          <w:rFonts w:cstheme="minorHAnsi"/>
        </w:rPr>
      </w:pPr>
      <w:r w:rsidRPr="000E2256">
        <w:rPr>
          <w:rFonts w:cstheme="minorHAnsi"/>
        </w:rPr>
        <w:t>Negative changes in terms or conditions of employment</w:t>
      </w:r>
    </w:p>
    <w:p w14:paraId="5478EA0E" w14:textId="77777777" w:rsidR="000E2256" w:rsidRPr="000E2256" w:rsidRDefault="000E2256" w:rsidP="000E2256">
      <w:pPr>
        <w:pStyle w:val="ListParagraph"/>
        <w:numPr>
          <w:ilvl w:val="0"/>
          <w:numId w:val="23"/>
        </w:numPr>
        <w:spacing w:after="0" w:line="240" w:lineRule="auto"/>
        <w:ind w:left="709" w:hanging="425"/>
        <w:jc w:val="both"/>
        <w:rPr>
          <w:rFonts w:cstheme="minorHAnsi"/>
        </w:rPr>
      </w:pPr>
      <w:r w:rsidRPr="000E2256">
        <w:rPr>
          <w:rFonts w:cstheme="minorHAnsi"/>
        </w:rPr>
        <w:t>Denial of opportunities including training opportunities</w:t>
      </w:r>
    </w:p>
    <w:p w14:paraId="3DB7EE42" w14:textId="77777777" w:rsidR="000E2256" w:rsidRPr="000E2256" w:rsidRDefault="000E2256" w:rsidP="000E2256">
      <w:pPr>
        <w:pStyle w:val="ListParagraph"/>
        <w:numPr>
          <w:ilvl w:val="0"/>
          <w:numId w:val="23"/>
        </w:numPr>
        <w:spacing w:after="0" w:line="240" w:lineRule="auto"/>
        <w:ind w:left="709" w:hanging="425"/>
        <w:jc w:val="both"/>
        <w:rPr>
          <w:rFonts w:cstheme="minorHAnsi"/>
        </w:rPr>
      </w:pPr>
      <w:r w:rsidRPr="000E2256">
        <w:rPr>
          <w:rFonts w:cstheme="minorHAnsi"/>
        </w:rPr>
        <w:t>An intentionally negative and malicious performance evaluation</w:t>
      </w:r>
    </w:p>
    <w:p w14:paraId="543C2547" w14:textId="77777777" w:rsidR="000E2256" w:rsidRPr="00620791" w:rsidRDefault="000E2256" w:rsidP="000E2256">
      <w:pPr>
        <w:pStyle w:val="ListParagraph"/>
        <w:numPr>
          <w:ilvl w:val="0"/>
          <w:numId w:val="23"/>
        </w:numPr>
        <w:spacing w:after="0" w:line="240" w:lineRule="auto"/>
        <w:ind w:left="709" w:hanging="425"/>
        <w:jc w:val="both"/>
        <w:rPr>
          <w:rFonts w:cstheme="minorHAnsi"/>
        </w:rPr>
      </w:pPr>
      <w:r w:rsidRPr="00AB52CE">
        <w:rPr>
          <w:rFonts w:cstheme="minorHAnsi"/>
        </w:rPr>
        <w:t>The denial of standard employee benefits (e.g., use of leave, etc.)</w:t>
      </w:r>
    </w:p>
    <w:p w14:paraId="226F03B0" w14:textId="77777777" w:rsidR="000E2256" w:rsidRPr="00DC4C27" w:rsidRDefault="000E2256" w:rsidP="000E2256">
      <w:pPr>
        <w:pStyle w:val="ListParagraph"/>
        <w:numPr>
          <w:ilvl w:val="0"/>
          <w:numId w:val="23"/>
        </w:numPr>
        <w:spacing w:after="0" w:line="240" w:lineRule="auto"/>
        <w:ind w:left="709" w:hanging="425"/>
        <w:jc w:val="both"/>
        <w:rPr>
          <w:rFonts w:cstheme="minorHAnsi"/>
        </w:rPr>
      </w:pPr>
      <w:r w:rsidRPr="00DC4C27">
        <w:rPr>
          <w:rFonts w:cstheme="minorHAnsi"/>
        </w:rPr>
        <w:t>Exclusion from workplace social activities</w:t>
      </w:r>
    </w:p>
    <w:p w14:paraId="17ED4A30" w14:textId="77777777" w:rsidR="000E2256" w:rsidRPr="009F2C5C" w:rsidRDefault="000E2256" w:rsidP="000E2256">
      <w:pPr>
        <w:jc w:val="both"/>
        <w:rPr>
          <w:rFonts w:asciiTheme="minorHAnsi" w:hAnsiTheme="minorHAnsi" w:cstheme="minorHAnsi"/>
          <w:sz w:val="22"/>
          <w:szCs w:val="22"/>
        </w:rPr>
      </w:pPr>
    </w:p>
    <w:p w14:paraId="0543BF59" w14:textId="77777777" w:rsidR="000E2256" w:rsidRPr="009F2C5C" w:rsidRDefault="000E2256" w:rsidP="000E2256">
      <w:pPr>
        <w:jc w:val="both"/>
        <w:rPr>
          <w:rFonts w:asciiTheme="minorHAnsi" w:hAnsiTheme="minorHAnsi" w:cstheme="minorHAnsi"/>
          <w:sz w:val="22"/>
          <w:szCs w:val="22"/>
        </w:rPr>
      </w:pPr>
      <w:r w:rsidRPr="009F2C5C">
        <w:rPr>
          <w:rFonts w:asciiTheme="minorHAnsi" w:hAnsiTheme="minorHAnsi" w:cstheme="minorHAnsi"/>
          <w:sz w:val="22"/>
          <w:szCs w:val="22"/>
        </w:rPr>
        <w:t>Regardless of the outcome of a complaint made in good faith, the worker lodging the complaint, as well as anyone providing information, will be protected from any form of retaliation by co-workers and management.  Retaliation is a breach of this policy and any worker engaged in retaliation may be subject to disciplinary action up to and including termination.  Workers should report any incidents of retaliation immediately to the Executive Director.</w:t>
      </w:r>
    </w:p>
    <w:p w14:paraId="7AB4B5A4" w14:textId="77777777" w:rsidR="000E2256" w:rsidRPr="009F2C5C" w:rsidRDefault="000E2256" w:rsidP="000E2256">
      <w:pPr>
        <w:pStyle w:val="Default"/>
        <w:jc w:val="right"/>
        <w:rPr>
          <w:rFonts w:asciiTheme="minorHAnsi" w:hAnsiTheme="minorHAnsi" w:cstheme="minorHAnsi"/>
          <w:i/>
          <w:sz w:val="22"/>
          <w:szCs w:val="22"/>
        </w:rPr>
      </w:pPr>
      <w:r w:rsidRPr="009F2C5C">
        <w:rPr>
          <w:rFonts w:asciiTheme="minorHAnsi" w:hAnsiTheme="minorHAnsi" w:cstheme="minorHAnsi"/>
          <w:i/>
          <w:sz w:val="22"/>
          <w:szCs w:val="22"/>
        </w:rPr>
        <w:t xml:space="preserve">Source:  </w:t>
      </w:r>
      <w:hyperlink r:id="rId13" w:history="1">
        <w:r w:rsidRPr="009F2C5C">
          <w:rPr>
            <w:rStyle w:val="Hyperlink"/>
            <w:rFonts w:asciiTheme="minorHAnsi" w:hAnsiTheme="minorHAnsi" w:cstheme="minorHAnsi"/>
            <w:i/>
            <w:sz w:val="22"/>
            <w:szCs w:val="22"/>
          </w:rPr>
          <w:t>http://www.enform.ca/files/OHS-workplace-violence-harassment.pdf</w:t>
        </w:r>
      </w:hyperlink>
    </w:p>
    <w:p w14:paraId="01A949B2" w14:textId="77777777" w:rsidR="000E2256" w:rsidRPr="009F2C5C" w:rsidRDefault="000E2256" w:rsidP="000E2256">
      <w:pPr>
        <w:jc w:val="both"/>
        <w:rPr>
          <w:rFonts w:asciiTheme="minorHAnsi" w:hAnsiTheme="minorHAnsi" w:cstheme="minorHAnsi"/>
          <w:sz w:val="22"/>
          <w:szCs w:val="22"/>
        </w:rPr>
      </w:pPr>
    </w:p>
    <w:p w14:paraId="567CE18B" w14:textId="77777777" w:rsidR="000E2256" w:rsidRPr="009F2C5C" w:rsidRDefault="000E2256" w:rsidP="000E2256">
      <w:pPr>
        <w:jc w:val="both"/>
        <w:rPr>
          <w:rFonts w:asciiTheme="minorHAnsi" w:hAnsiTheme="minorHAnsi" w:cstheme="minorHAnsi"/>
          <w:sz w:val="22"/>
          <w:szCs w:val="22"/>
          <w:u w:val="single"/>
        </w:rPr>
      </w:pPr>
      <w:r w:rsidRPr="009F2C5C">
        <w:rPr>
          <w:rFonts w:asciiTheme="minorHAnsi" w:hAnsiTheme="minorHAnsi" w:cstheme="minorHAnsi"/>
          <w:sz w:val="22"/>
          <w:szCs w:val="22"/>
          <w:u w:val="single"/>
        </w:rPr>
        <w:t>Frivolous or Vexatious Complaints</w:t>
      </w:r>
    </w:p>
    <w:p w14:paraId="0FE56DF6" w14:textId="7AC8C6F5" w:rsidR="000E2256" w:rsidRPr="009F2C5C" w:rsidRDefault="000E2256" w:rsidP="000E2256">
      <w:pPr>
        <w:jc w:val="both"/>
        <w:rPr>
          <w:rFonts w:asciiTheme="minorHAnsi" w:hAnsiTheme="minorHAnsi" w:cstheme="minorHAnsi"/>
          <w:sz w:val="22"/>
          <w:szCs w:val="22"/>
        </w:rPr>
      </w:pPr>
      <w:r w:rsidRPr="009F2C5C">
        <w:rPr>
          <w:rFonts w:asciiTheme="minorHAnsi" w:hAnsiTheme="minorHAnsi" w:cstheme="minorHAnsi"/>
          <w:sz w:val="22"/>
          <w:szCs w:val="22"/>
        </w:rPr>
        <w:t xml:space="preserve">Frivolous or vexatious complaints are those where the complainant or others know there is no foundation that would suggest a breach of this policy and where the complaint is filed with false information or for the purpose of bringing an adverse consequence to the respondent or another worker of the </w:t>
      </w:r>
      <w:r w:rsidR="003651D2">
        <w:rPr>
          <w:rFonts w:asciiTheme="minorHAnsi" w:hAnsiTheme="minorHAnsi" w:cstheme="minorHAnsi"/>
          <w:sz w:val="22"/>
          <w:szCs w:val="22"/>
        </w:rPr>
        <w:t>“ORGANIZATION”</w:t>
      </w:r>
      <w:r w:rsidRPr="009F2C5C">
        <w:rPr>
          <w:rFonts w:asciiTheme="minorHAnsi" w:hAnsiTheme="minorHAnsi" w:cstheme="minorHAnsi"/>
          <w:sz w:val="22"/>
          <w:szCs w:val="22"/>
        </w:rPr>
        <w:t>.  These complaints are a breach of this policy and any worker engaged in the filing of such a complaint may be subject to disciplinary action up to and including termination.</w:t>
      </w:r>
    </w:p>
    <w:p w14:paraId="09B697CA" w14:textId="77777777" w:rsidR="000E2256" w:rsidRPr="009F2C5C" w:rsidRDefault="000E2256" w:rsidP="000E2256">
      <w:pPr>
        <w:jc w:val="both"/>
        <w:rPr>
          <w:rFonts w:asciiTheme="minorHAnsi" w:hAnsiTheme="minorHAnsi" w:cstheme="minorHAnsi"/>
          <w:sz w:val="22"/>
          <w:szCs w:val="22"/>
        </w:rPr>
      </w:pPr>
      <w:r w:rsidRPr="009F2C5C">
        <w:rPr>
          <w:rFonts w:asciiTheme="minorHAnsi" w:hAnsiTheme="minorHAnsi" w:cstheme="minorHAnsi"/>
          <w:sz w:val="22"/>
          <w:szCs w:val="22"/>
        </w:rPr>
        <w:lastRenderedPageBreak/>
        <w:t>An investigation may determine that a complaint is not supported, is not presented in good faith or that there is no breach of this policy. Such a finding does not automatically mean that the complaint was frivolous or vexatious.</w:t>
      </w:r>
    </w:p>
    <w:p w14:paraId="6F2CCAB7" w14:textId="77777777" w:rsidR="000E2256" w:rsidRPr="009F2C5C" w:rsidRDefault="000E2256" w:rsidP="000E2256">
      <w:pPr>
        <w:pStyle w:val="Default"/>
        <w:jc w:val="both"/>
        <w:rPr>
          <w:rFonts w:asciiTheme="minorHAnsi" w:hAnsiTheme="minorHAnsi" w:cstheme="minorHAnsi"/>
          <w:b/>
          <w:sz w:val="22"/>
          <w:szCs w:val="22"/>
        </w:rPr>
      </w:pPr>
      <w:r w:rsidRPr="009F2C5C">
        <w:rPr>
          <w:rFonts w:asciiTheme="minorHAnsi" w:hAnsiTheme="minorHAnsi" w:cstheme="minorHAnsi"/>
          <w:b/>
          <w:sz w:val="22"/>
          <w:szCs w:val="22"/>
        </w:rPr>
        <w:t>Responsibility</w:t>
      </w:r>
    </w:p>
    <w:p w14:paraId="2469C2B2" w14:textId="77777777" w:rsidR="000E2256" w:rsidRPr="009F2C5C" w:rsidRDefault="000E2256" w:rsidP="000E2256">
      <w:pPr>
        <w:jc w:val="both"/>
        <w:rPr>
          <w:rFonts w:asciiTheme="minorHAnsi" w:hAnsiTheme="minorHAnsi" w:cstheme="minorHAnsi"/>
          <w:sz w:val="22"/>
          <w:szCs w:val="22"/>
        </w:rPr>
      </w:pPr>
      <w:r w:rsidRPr="009F2C5C">
        <w:rPr>
          <w:rFonts w:asciiTheme="minorHAnsi" w:hAnsiTheme="minorHAnsi" w:cstheme="minorHAnsi"/>
          <w:sz w:val="22"/>
          <w:szCs w:val="22"/>
        </w:rPr>
        <w:t>Management must:</w:t>
      </w:r>
    </w:p>
    <w:p w14:paraId="085EF604" w14:textId="77777777" w:rsidR="000E2256" w:rsidRPr="000E2256" w:rsidRDefault="000E2256" w:rsidP="000E2256">
      <w:pPr>
        <w:pStyle w:val="ListParagraph"/>
        <w:numPr>
          <w:ilvl w:val="0"/>
          <w:numId w:val="26"/>
        </w:numPr>
        <w:spacing w:after="0" w:line="240" w:lineRule="auto"/>
        <w:jc w:val="both"/>
        <w:rPr>
          <w:rFonts w:cstheme="minorHAnsi"/>
        </w:rPr>
      </w:pPr>
      <w:r w:rsidRPr="000E2256">
        <w:rPr>
          <w:rFonts w:cstheme="minorHAnsi"/>
        </w:rPr>
        <w:t xml:space="preserve">Model professional </w:t>
      </w:r>
      <w:proofErr w:type="spellStart"/>
      <w:r w:rsidRPr="000E2256">
        <w:rPr>
          <w:rFonts w:cstheme="minorHAnsi"/>
        </w:rPr>
        <w:t>behaviour</w:t>
      </w:r>
      <w:proofErr w:type="spellEnd"/>
      <w:r w:rsidRPr="000E2256">
        <w:rPr>
          <w:rFonts w:cstheme="minorHAnsi"/>
        </w:rPr>
        <w:t xml:space="preserve">, </w:t>
      </w:r>
    </w:p>
    <w:p w14:paraId="3E10B8A4" w14:textId="77777777" w:rsidR="000E2256" w:rsidRPr="000E2256" w:rsidRDefault="000E2256" w:rsidP="000E2256">
      <w:pPr>
        <w:pStyle w:val="ListParagraph"/>
        <w:numPr>
          <w:ilvl w:val="0"/>
          <w:numId w:val="26"/>
        </w:numPr>
        <w:spacing w:after="0" w:line="240" w:lineRule="auto"/>
        <w:jc w:val="both"/>
        <w:rPr>
          <w:rFonts w:cstheme="minorHAnsi"/>
        </w:rPr>
      </w:pPr>
      <w:r w:rsidRPr="000E2256">
        <w:rPr>
          <w:rFonts w:cstheme="minorHAnsi"/>
        </w:rPr>
        <w:t xml:space="preserve">Ensure their workers are not subject to or participate in harassment or violence at the work site, </w:t>
      </w:r>
    </w:p>
    <w:p w14:paraId="22884678" w14:textId="77777777" w:rsidR="000E2256" w:rsidRPr="000E2256" w:rsidRDefault="000E2256" w:rsidP="000E2256">
      <w:pPr>
        <w:pStyle w:val="ListParagraph"/>
        <w:numPr>
          <w:ilvl w:val="0"/>
          <w:numId w:val="26"/>
        </w:numPr>
        <w:spacing w:after="0" w:line="240" w:lineRule="auto"/>
        <w:jc w:val="both"/>
        <w:rPr>
          <w:rFonts w:cstheme="minorHAnsi"/>
        </w:rPr>
      </w:pPr>
      <w:r w:rsidRPr="000E2256">
        <w:rPr>
          <w:rFonts w:cstheme="minorHAnsi"/>
        </w:rPr>
        <w:t>Ensure that the required Workers Compensation claim and accompanying documentation is filed in the event that outside medical treatment is sought as a result of a workplace violence incident,</w:t>
      </w:r>
    </w:p>
    <w:p w14:paraId="610429BB" w14:textId="77777777" w:rsidR="000E2256" w:rsidRPr="00DC4C27" w:rsidRDefault="000E2256" w:rsidP="000E2256">
      <w:pPr>
        <w:pStyle w:val="ListParagraph"/>
        <w:numPr>
          <w:ilvl w:val="0"/>
          <w:numId w:val="26"/>
        </w:numPr>
        <w:spacing w:after="0" w:line="240" w:lineRule="auto"/>
        <w:jc w:val="both"/>
        <w:rPr>
          <w:rFonts w:cstheme="minorHAnsi"/>
        </w:rPr>
      </w:pPr>
      <w:r w:rsidRPr="00AB52CE">
        <w:rPr>
          <w:rFonts w:cstheme="minorHAnsi"/>
        </w:rPr>
        <w:t>E</w:t>
      </w:r>
      <w:r w:rsidRPr="00620791">
        <w:rPr>
          <w:rFonts w:cstheme="minorHAnsi"/>
        </w:rPr>
        <w:t>nsure confidentiality for the victim and accused,</w:t>
      </w:r>
    </w:p>
    <w:p w14:paraId="77C1D75A" w14:textId="77777777" w:rsidR="000E2256" w:rsidRPr="009F2C5C" w:rsidRDefault="000E2256" w:rsidP="000E2256">
      <w:pPr>
        <w:pStyle w:val="ListParagraph"/>
        <w:numPr>
          <w:ilvl w:val="0"/>
          <w:numId w:val="26"/>
        </w:numPr>
        <w:spacing w:after="0" w:line="240" w:lineRule="auto"/>
        <w:jc w:val="both"/>
        <w:rPr>
          <w:rFonts w:cstheme="minorHAnsi"/>
        </w:rPr>
      </w:pPr>
      <w:r w:rsidRPr="009F2C5C">
        <w:rPr>
          <w:rFonts w:cstheme="minorHAnsi"/>
        </w:rPr>
        <w:t>Investigate all reports of workplace harassment and violence,</w:t>
      </w:r>
    </w:p>
    <w:p w14:paraId="626F9187" w14:textId="77777777" w:rsidR="000E2256" w:rsidRPr="009F2C5C" w:rsidRDefault="000E2256" w:rsidP="000E2256">
      <w:pPr>
        <w:pStyle w:val="ListParagraph"/>
        <w:numPr>
          <w:ilvl w:val="0"/>
          <w:numId w:val="26"/>
        </w:numPr>
        <w:spacing w:after="0" w:line="240" w:lineRule="auto"/>
        <w:jc w:val="both"/>
        <w:rPr>
          <w:rFonts w:cstheme="minorHAnsi"/>
        </w:rPr>
      </w:pPr>
      <w:r w:rsidRPr="009F2C5C">
        <w:rPr>
          <w:rFonts w:cstheme="minorHAnsi"/>
        </w:rPr>
        <w:t xml:space="preserve">Not participate in harassing </w:t>
      </w:r>
      <w:proofErr w:type="spellStart"/>
      <w:r w:rsidRPr="009F2C5C">
        <w:rPr>
          <w:rFonts w:cstheme="minorHAnsi"/>
        </w:rPr>
        <w:t>behaviour</w:t>
      </w:r>
      <w:proofErr w:type="spellEnd"/>
      <w:r w:rsidRPr="009F2C5C">
        <w:rPr>
          <w:rFonts w:cstheme="minorHAnsi"/>
        </w:rPr>
        <w:t>,</w:t>
      </w:r>
    </w:p>
    <w:p w14:paraId="6D2ECF5E" w14:textId="77777777" w:rsidR="000E2256" w:rsidRPr="009F2C5C" w:rsidRDefault="000E2256" w:rsidP="000E2256">
      <w:pPr>
        <w:pStyle w:val="ListParagraph"/>
        <w:numPr>
          <w:ilvl w:val="0"/>
          <w:numId w:val="26"/>
        </w:numPr>
        <w:spacing w:after="0" w:line="240" w:lineRule="auto"/>
        <w:jc w:val="both"/>
        <w:rPr>
          <w:rFonts w:cstheme="minorHAnsi"/>
        </w:rPr>
      </w:pPr>
      <w:r w:rsidRPr="009F2C5C">
        <w:rPr>
          <w:rFonts w:cstheme="minorHAnsi"/>
        </w:rPr>
        <w:t>Provide all workers with information and instruction on the contents of this workplace harassment and violence policy and procedure, and</w:t>
      </w:r>
    </w:p>
    <w:p w14:paraId="37D6357F" w14:textId="77777777" w:rsidR="000E2256" w:rsidRPr="009F2C5C" w:rsidRDefault="000E2256" w:rsidP="000E2256">
      <w:pPr>
        <w:pStyle w:val="ListParagraph"/>
        <w:numPr>
          <w:ilvl w:val="0"/>
          <w:numId w:val="26"/>
        </w:numPr>
        <w:spacing w:after="0" w:line="240" w:lineRule="auto"/>
        <w:jc w:val="both"/>
        <w:rPr>
          <w:rFonts w:cstheme="minorHAnsi"/>
        </w:rPr>
      </w:pPr>
      <w:r w:rsidRPr="009F2C5C">
        <w:rPr>
          <w:rFonts w:cstheme="minorHAnsi"/>
        </w:rPr>
        <w:t>Ensure that all workers are trained and understand the employer’s expectations for appropriate conduct at work.</w:t>
      </w:r>
    </w:p>
    <w:p w14:paraId="2FCF15CA" w14:textId="77777777" w:rsidR="000E2256" w:rsidRPr="009F2C5C" w:rsidRDefault="000E2256" w:rsidP="000E2256">
      <w:pPr>
        <w:jc w:val="both"/>
        <w:rPr>
          <w:rFonts w:asciiTheme="minorHAnsi" w:hAnsiTheme="minorHAnsi" w:cstheme="minorHAnsi"/>
          <w:sz w:val="22"/>
          <w:szCs w:val="22"/>
        </w:rPr>
      </w:pPr>
    </w:p>
    <w:p w14:paraId="3683B941" w14:textId="77777777" w:rsidR="000E2256" w:rsidRPr="009F2C5C" w:rsidRDefault="000E2256" w:rsidP="000E2256">
      <w:pPr>
        <w:jc w:val="both"/>
        <w:rPr>
          <w:rFonts w:asciiTheme="minorHAnsi" w:hAnsiTheme="minorHAnsi" w:cstheme="minorHAnsi"/>
          <w:sz w:val="22"/>
          <w:szCs w:val="22"/>
        </w:rPr>
      </w:pPr>
      <w:r w:rsidRPr="009F2C5C">
        <w:rPr>
          <w:rFonts w:asciiTheme="minorHAnsi" w:hAnsiTheme="minorHAnsi" w:cstheme="minorHAnsi"/>
          <w:sz w:val="22"/>
          <w:szCs w:val="22"/>
        </w:rPr>
        <w:t xml:space="preserve">It is the responsibility of management to take immediate and appropriate action to report or deal with incidents of harassment or violence whether brought to their attention or personally observed.  Under no circumstances should a complaint be dismissed or down-played or the complainant told to deal with it personally.  </w:t>
      </w:r>
    </w:p>
    <w:p w14:paraId="7666C867" w14:textId="77777777" w:rsidR="000E2256" w:rsidRPr="009F2C5C" w:rsidRDefault="000E2256" w:rsidP="000E2256">
      <w:pPr>
        <w:pStyle w:val="Default"/>
        <w:jc w:val="both"/>
        <w:rPr>
          <w:rFonts w:asciiTheme="minorHAnsi" w:hAnsiTheme="minorHAnsi" w:cstheme="minorHAnsi"/>
          <w:sz w:val="22"/>
          <w:szCs w:val="22"/>
        </w:rPr>
      </w:pPr>
    </w:p>
    <w:p w14:paraId="602316CB" w14:textId="77777777" w:rsidR="000E2256" w:rsidRPr="009F2C5C" w:rsidRDefault="000E2256" w:rsidP="000E2256">
      <w:pPr>
        <w:jc w:val="both"/>
        <w:rPr>
          <w:rFonts w:asciiTheme="minorHAnsi" w:hAnsiTheme="minorHAnsi" w:cstheme="minorHAnsi"/>
          <w:sz w:val="22"/>
          <w:szCs w:val="22"/>
        </w:rPr>
      </w:pPr>
      <w:r w:rsidRPr="009F2C5C">
        <w:rPr>
          <w:rFonts w:asciiTheme="minorHAnsi" w:hAnsiTheme="minorHAnsi" w:cstheme="minorHAnsi"/>
          <w:sz w:val="22"/>
          <w:szCs w:val="22"/>
        </w:rPr>
        <w:t>Workers must:</w:t>
      </w:r>
    </w:p>
    <w:p w14:paraId="3D2E61DB" w14:textId="77777777" w:rsidR="000E2256" w:rsidRPr="000E2256" w:rsidRDefault="000E2256" w:rsidP="000E2256">
      <w:pPr>
        <w:pStyle w:val="ListParagraph"/>
        <w:numPr>
          <w:ilvl w:val="0"/>
          <w:numId w:val="27"/>
        </w:numPr>
        <w:spacing w:after="0" w:line="240" w:lineRule="auto"/>
        <w:jc w:val="both"/>
        <w:rPr>
          <w:rFonts w:cstheme="minorHAnsi"/>
        </w:rPr>
      </w:pPr>
      <w:r w:rsidRPr="000E2256">
        <w:rPr>
          <w:rFonts w:cstheme="minorHAnsi"/>
        </w:rPr>
        <w:t>Work in compliance with this policy in their daily work interactions and activities,</w:t>
      </w:r>
    </w:p>
    <w:p w14:paraId="376CEEEB" w14:textId="77777777" w:rsidR="000E2256" w:rsidRPr="000E2256" w:rsidRDefault="000E2256" w:rsidP="000E2256">
      <w:pPr>
        <w:pStyle w:val="ListParagraph"/>
        <w:numPr>
          <w:ilvl w:val="0"/>
          <w:numId w:val="27"/>
        </w:numPr>
        <w:spacing w:after="0" w:line="240" w:lineRule="auto"/>
        <w:jc w:val="both"/>
        <w:rPr>
          <w:rFonts w:cstheme="minorHAnsi"/>
        </w:rPr>
      </w:pPr>
      <w:r w:rsidRPr="000E2256">
        <w:rPr>
          <w:rFonts w:cstheme="minorHAnsi"/>
        </w:rPr>
        <w:t>Refrain from causing or participating in harassment or violence,</w:t>
      </w:r>
    </w:p>
    <w:p w14:paraId="69167779" w14:textId="77777777" w:rsidR="000E2256" w:rsidRPr="00DC4C27" w:rsidRDefault="000E2256" w:rsidP="000E2256">
      <w:pPr>
        <w:pStyle w:val="ListParagraph"/>
        <w:numPr>
          <w:ilvl w:val="0"/>
          <w:numId w:val="27"/>
        </w:numPr>
        <w:spacing w:after="0" w:line="240" w:lineRule="auto"/>
        <w:jc w:val="both"/>
        <w:rPr>
          <w:rFonts w:cstheme="minorHAnsi"/>
        </w:rPr>
      </w:pPr>
      <w:r w:rsidRPr="000E2256">
        <w:rPr>
          <w:rFonts w:cstheme="minorHAnsi"/>
        </w:rPr>
        <w:t xml:space="preserve">Take appropriate measures to </w:t>
      </w:r>
      <w:r w:rsidRPr="00AB52CE">
        <w:rPr>
          <w:rFonts w:cstheme="minorHAnsi"/>
        </w:rPr>
        <w:t>ensure that prohibited conduct does not occur and is reported</w:t>
      </w:r>
      <w:r w:rsidRPr="00620791">
        <w:rPr>
          <w:rFonts w:cstheme="minorHAnsi"/>
        </w:rPr>
        <w:t>,</w:t>
      </w:r>
    </w:p>
    <w:p w14:paraId="1DF24F73" w14:textId="77777777" w:rsidR="000E2256" w:rsidRPr="009F2C5C" w:rsidRDefault="000E2256" w:rsidP="000E2256">
      <w:pPr>
        <w:pStyle w:val="ListParagraph"/>
        <w:numPr>
          <w:ilvl w:val="0"/>
          <w:numId w:val="27"/>
        </w:numPr>
        <w:spacing w:after="0" w:line="240" w:lineRule="auto"/>
        <w:jc w:val="both"/>
        <w:rPr>
          <w:rFonts w:cstheme="minorHAnsi"/>
        </w:rPr>
      </w:pPr>
      <w:r w:rsidRPr="009F2C5C">
        <w:rPr>
          <w:rFonts w:cstheme="minorHAnsi"/>
        </w:rPr>
        <w:t>Cooperate with investigations where and when required, and</w:t>
      </w:r>
    </w:p>
    <w:p w14:paraId="73DEB73B" w14:textId="77777777" w:rsidR="000E2256" w:rsidRPr="009F2C5C" w:rsidRDefault="000E2256" w:rsidP="000E2256">
      <w:pPr>
        <w:pStyle w:val="ListParagraph"/>
        <w:numPr>
          <w:ilvl w:val="0"/>
          <w:numId w:val="27"/>
        </w:numPr>
        <w:spacing w:after="0" w:line="240" w:lineRule="auto"/>
        <w:jc w:val="both"/>
        <w:rPr>
          <w:rFonts w:cstheme="minorHAnsi"/>
        </w:rPr>
      </w:pPr>
      <w:r w:rsidRPr="009F2C5C">
        <w:rPr>
          <w:rFonts w:cstheme="minorHAnsi"/>
        </w:rPr>
        <w:t>Respect the confidentiality of anyone involved in a harassment complaint.</w:t>
      </w:r>
    </w:p>
    <w:p w14:paraId="42284513" w14:textId="77777777" w:rsidR="000E2256" w:rsidRPr="009F2C5C" w:rsidRDefault="000E2256" w:rsidP="000E2256">
      <w:pPr>
        <w:jc w:val="both"/>
        <w:rPr>
          <w:rFonts w:asciiTheme="minorHAnsi" w:hAnsiTheme="minorHAnsi" w:cstheme="minorHAnsi"/>
          <w:sz w:val="22"/>
          <w:szCs w:val="22"/>
        </w:rPr>
      </w:pPr>
    </w:p>
    <w:p w14:paraId="1DEEC072" w14:textId="77777777" w:rsidR="000E2256" w:rsidRPr="009F2C5C" w:rsidRDefault="000E2256" w:rsidP="000E2256">
      <w:pPr>
        <w:jc w:val="both"/>
        <w:rPr>
          <w:rFonts w:asciiTheme="minorHAnsi" w:hAnsiTheme="minorHAnsi" w:cstheme="minorHAnsi"/>
          <w:sz w:val="22"/>
          <w:szCs w:val="22"/>
        </w:rPr>
      </w:pPr>
      <w:r w:rsidRPr="009F2C5C">
        <w:rPr>
          <w:rFonts w:asciiTheme="minorHAnsi" w:hAnsiTheme="minorHAnsi" w:cstheme="minorHAnsi"/>
          <w:sz w:val="22"/>
          <w:szCs w:val="22"/>
        </w:rPr>
        <w:t xml:space="preserve">Lack of awareness of the policy is not a defense for harassing behaviour.  Nothing in this policy precludes a worker’s right to seek action under the </w:t>
      </w:r>
      <w:r w:rsidRPr="009F2C5C">
        <w:rPr>
          <w:rFonts w:asciiTheme="minorHAnsi" w:hAnsiTheme="minorHAnsi" w:cstheme="minorHAnsi"/>
          <w:i/>
          <w:sz w:val="22"/>
          <w:szCs w:val="22"/>
        </w:rPr>
        <w:t>OH&amp;S Act</w:t>
      </w:r>
      <w:r w:rsidRPr="009F2C5C">
        <w:rPr>
          <w:rFonts w:asciiTheme="minorHAnsi" w:hAnsiTheme="minorHAnsi" w:cstheme="minorHAnsi"/>
          <w:sz w:val="22"/>
          <w:szCs w:val="22"/>
        </w:rPr>
        <w:t xml:space="preserve">, </w:t>
      </w:r>
      <w:r w:rsidRPr="009F2C5C">
        <w:rPr>
          <w:rFonts w:asciiTheme="minorHAnsi" w:hAnsiTheme="minorHAnsi" w:cstheme="minorHAnsi"/>
          <w:i/>
          <w:sz w:val="22"/>
          <w:szCs w:val="22"/>
        </w:rPr>
        <w:t>Alberta Human Rights Act</w:t>
      </w:r>
      <w:r w:rsidRPr="009F2C5C">
        <w:rPr>
          <w:rFonts w:asciiTheme="minorHAnsi" w:hAnsiTheme="minorHAnsi" w:cstheme="minorHAnsi"/>
          <w:sz w:val="22"/>
          <w:szCs w:val="22"/>
        </w:rPr>
        <w:t xml:space="preserve"> or to contact law enforcement officials.</w:t>
      </w:r>
    </w:p>
    <w:p w14:paraId="6B59A762" w14:textId="77777777" w:rsidR="000E2256" w:rsidRPr="009F2C5C" w:rsidRDefault="000E2256" w:rsidP="000E2256">
      <w:pPr>
        <w:pStyle w:val="Default"/>
        <w:jc w:val="both"/>
        <w:rPr>
          <w:rFonts w:asciiTheme="minorHAnsi" w:hAnsiTheme="minorHAnsi" w:cstheme="minorHAnsi"/>
          <w:sz w:val="22"/>
          <w:szCs w:val="22"/>
        </w:rPr>
      </w:pPr>
    </w:p>
    <w:p w14:paraId="69774FDD" w14:textId="77777777" w:rsidR="000E2256" w:rsidRPr="009F2C5C" w:rsidRDefault="000E2256" w:rsidP="000E2256">
      <w:pPr>
        <w:pStyle w:val="Default"/>
        <w:jc w:val="both"/>
        <w:rPr>
          <w:rFonts w:asciiTheme="minorHAnsi" w:hAnsiTheme="minorHAnsi" w:cstheme="minorHAnsi"/>
          <w:color w:val="auto"/>
          <w:sz w:val="22"/>
          <w:szCs w:val="22"/>
        </w:rPr>
      </w:pPr>
      <w:r w:rsidRPr="009F2C5C">
        <w:rPr>
          <w:rFonts w:asciiTheme="minorHAnsi" w:hAnsiTheme="minorHAnsi" w:cstheme="minorHAnsi"/>
          <w:b/>
          <w:bCs/>
          <w:color w:val="auto"/>
          <w:sz w:val="22"/>
          <w:szCs w:val="22"/>
        </w:rPr>
        <w:t xml:space="preserve">Confidentiality </w:t>
      </w:r>
    </w:p>
    <w:p w14:paraId="213FB577" w14:textId="19471C34" w:rsidR="000E2256" w:rsidRPr="009F2C5C" w:rsidRDefault="000E2256" w:rsidP="000E2256">
      <w:pPr>
        <w:pStyle w:val="Default"/>
        <w:jc w:val="both"/>
        <w:rPr>
          <w:rFonts w:asciiTheme="minorHAnsi" w:hAnsiTheme="minorHAnsi" w:cstheme="minorHAnsi"/>
          <w:color w:val="auto"/>
          <w:sz w:val="22"/>
          <w:szCs w:val="22"/>
        </w:rPr>
      </w:pPr>
      <w:r w:rsidRPr="009F2C5C">
        <w:rPr>
          <w:rFonts w:asciiTheme="minorHAnsi" w:hAnsiTheme="minorHAnsi" w:cstheme="minorHAnsi"/>
          <w:color w:val="auto"/>
          <w:sz w:val="22"/>
          <w:szCs w:val="22"/>
        </w:rPr>
        <w:t xml:space="preserve">The </w:t>
      </w:r>
      <w:r w:rsidR="003651D2">
        <w:rPr>
          <w:rFonts w:asciiTheme="minorHAnsi" w:hAnsiTheme="minorHAnsi" w:cstheme="minorHAnsi"/>
          <w:color w:val="auto"/>
          <w:sz w:val="22"/>
          <w:szCs w:val="22"/>
        </w:rPr>
        <w:t>“ORGANIZATION”</w:t>
      </w:r>
      <w:r w:rsidRPr="009F2C5C">
        <w:rPr>
          <w:rFonts w:asciiTheme="minorHAnsi" w:hAnsiTheme="minorHAnsi" w:cstheme="minorHAnsi"/>
          <w:color w:val="auto"/>
          <w:sz w:val="22"/>
          <w:szCs w:val="22"/>
        </w:rPr>
        <w:t xml:space="preserve"> pledges to respect the privacy of all concerned as much as possible. The </w:t>
      </w:r>
      <w:r w:rsidR="003651D2">
        <w:rPr>
          <w:rFonts w:asciiTheme="minorHAnsi" w:hAnsiTheme="minorHAnsi" w:cstheme="minorHAnsi"/>
          <w:color w:val="auto"/>
          <w:sz w:val="22"/>
          <w:szCs w:val="22"/>
        </w:rPr>
        <w:t>“ORGANIZATION”</w:t>
      </w:r>
      <w:r w:rsidRPr="009F2C5C">
        <w:rPr>
          <w:rFonts w:asciiTheme="minorHAnsi" w:hAnsiTheme="minorHAnsi" w:cstheme="minorHAnsi"/>
          <w:color w:val="auto"/>
          <w:sz w:val="22"/>
          <w:szCs w:val="22"/>
        </w:rPr>
        <w:t xml:space="preserve"> will not disclose the circumstances related to an incident of harassment or violence or the names of the parties involved except where necessary to investigate an incident, take corrective action, inform the parties involved in the incident of the results of the investigation and corrective action taken, or as required by law.</w:t>
      </w:r>
    </w:p>
    <w:p w14:paraId="24216A74" w14:textId="77777777" w:rsidR="000E2256" w:rsidRPr="009F2C5C" w:rsidRDefault="000E2256" w:rsidP="000E2256">
      <w:pPr>
        <w:pStyle w:val="Default"/>
        <w:jc w:val="both"/>
        <w:rPr>
          <w:rFonts w:asciiTheme="minorHAnsi" w:hAnsiTheme="minorHAnsi" w:cstheme="minorHAnsi"/>
          <w:sz w:val="22"/>
          <w:szCs w:val="22"/>
        </w:rPr>
      </w:pPr>
    </w:p>
    <w:p w14:paraId="30FD9DE9" w14:textId="600CCF04" w:rsidR="000E2256" w:rsidRPr="009F2C5C" w:rsidRDefault="000E2256" w:rsidP="000E2256">
      <w:pPr>
        <w:pStyle w:val="Default"/>
        <w:jc w:val="both"/>
        <w:rPr>
          <w:rFonts w:asciiTheme="minorHAnsi" w:hAnsiTheme="minorHAnsi" w:cstheme="minorHAnsi"/>
          <w:color w:val="auto"/>
          <w:sz w:val="22"/>
          <w:szCs w:val="22"/>
        </w:rPr>
      </w:pPr>
      <w:r w:rsidRPr="009F2C5C">
        <w:rPr>
          <w:rFonts w:asciiTheme="minorHAnsi" w:hAnsiTheme="minorHAnsi" w:cstheme="minorHAnsi"/>
          <w:b/>
          <w:bCs/>
          <w:color w:val="auto"/>
          <w:sz w:val="22"/>
          <w:szCs w:val="22"/>
        </w:rPr>
        <w:lastRenderedPageBreak/>
        <w:t xml:space="preserve">Records </w:t>
      </w:r>
    </w:p>
    <w:p w14:paraId="0C9FCF36" w14:textId="77777777" w:rsidR="000E2256" w:rsidRPr="009F2C5C" w:rsidRDefault="000E2256" w:rsidP="000E2256">
      <w:pPr>
        <w:pStyle w:val="Default"/>
        <w:jc w:val="both"/>
        <w:rPr>
          <w:rFonts w:asciiTheme="minorHAnsi" w:hAnsiTheme="minorHAnsi" w:cstheme="minorHAnsi"/>
          <w:color w:val="auto"/>
          <w:sz w:val="22"/>
          <w:szCs w:val="22"/>
        </w:rPr>
      </w:pPr>
      <w:r w:rsidRPr="009F2C5C">
        <w:rPr>
          <w:rFonts w:asciiTheme="minorHAnsi" w:hAnsiTheme="minorHAnsi" w:cstheme="minorHAnsi"/>
          <w:color w:val="auto"/>
          <w:sz w:val="22"/>
          <w:szCs w:val="22"/>
        </w:rPr>
        <w:t xml:space="preserve">Records of a complaint and any supporting documentation will be kept in a separate complaint file and can only be accessed by the Executive Director and/or their delegate and those that need the file for investigative or legal purposes. </w:t>
      </w:r>
    </w:p>
    <w:p w14:paraId="69DCFCBE" w14:textId="77777777" w:rsidR="000E2256" w:rsidRPr="009F2C5C" w:rsidRDefault="000E2256" w:rsidP="000E2256">
      <w:pPr>
        <w:pStyle w:val="Default"/>
        <w:jc w:val="both"/>
        <w:rPr>
          <w:rFonts w:asciiTheme="minorHAnsi" w:hAnsiTheme="minorHAnsi" w:cstheme="minorHAnsi"/>
          <w:color w:val="auto"/>
          <w:sz w:val="22"/>
          <w:szCs w:val="22"/>
        </w:rPr>
      </w:pPr>
    </w:p>
    <w:p w14:paraId="5DD8F2B8" w14:textId="77777777" w:rsidR="000E2256" w:rsidRPr="009F2C5C" w:rsidRDefault="000E2256" w:rsidP="000E2256">
      <w:pPr>
        <w:jc w:val="both"/>
        <w:rPr>
          <w:rFonts w:asciiTheme="minorHAnsi" w:hAnsiTheme="minorHAnsi" w:cstheme="minorHAnsi"/>
          <w:b/>
          <w:sz w:val="22"/>
          <w:szCs w:val="22"/>
        </w:rPr>
      </w:pPr>
      <w:r w:rsidRPr="009F2C5C">
        <w:rPr>
          <w:rFonts w:asciiTheme="minorHAnsi" w:hAnsiTheme="minorHAnsi" w:cstheme="minorHAnsi"/>
          <w:b/>
          <w:sz w:val="22"/>
          <w:szCs w:val="22"/>
        </w:rPr>
        <w:t>Review</w:t>
      </w:r>
    </w:p>
    <w:p w14:paraId="66E453AF" w14:textId="38181174" w:rsidR="000E2256" w:rsidRPr="009F2C5C" w:rsidRDefault="000E2256" w:rsidP="000E2256">
      <w:pPr>
        <w:jc w:val="both"/>
        <w:rPr>
          <w:rFonts w:asciiTheme="minorHAnsi" w:hAnsiTheme="minorHAnsi" w:cstheme="minorHAnsi"/>
          <w:sz w:val="22"/>
          <w:szCs w:val="22"/>
        </w:rPr>
      </w:pPr>
      <w:r w:rsidRPr="009F2C5C">
        <w:rPr>
          <w:rFonts w:asciiTheme="minorHAnsi" w:hAnsiTheme="minorHAnsi" w:cstheme="minorHAnsi"/>
          <w:sz w:val="22"/>
          <w:szCs w:val="22"/>
        </w:rPr>
        <w:t xml:space="preserve">To protect workers from workplace harassment or violence, the </w:t>
      </w:r>
      <w:r w:rsidR="003651D2">
        <w:rPr>
          <w:rFonts w:asciiTheme="minorHAnsi" w:hAnsiTheme="minorHAnsi" w:cstheme="minorHAnsi"/>
          <w:sz w:val="22"/>
          <w:szCs w:val="22"/>
        </w:rPr>
        <w:t>“ORGANIZATION”</w:t>
      </w:r>
      <w:r w:rsidRPr="009F2C5C">
        <w:rPr>
          <w:rFonts w:asciiTheme="minorHAnsi" w:hAnsiTheme="minorHAnsi" w:cstheme="minorHAnsi"/>
          <w:sz w:val="22"/>
          <w:szCs w:val="22"/>
        </w:rPr>
        <w:t xml:space="preserve"> is required to review this policy and procedure every three (3) years or more often, as necessary (an incident of harassment or violence will trigger a review of this policy).</w:t>
      </w:r>
    </w:p>
    <w:p w14:paraId="0FAC43A7" w14:textId="77777777" w:rsidR="000E2256" w:rsidRPr="009F2C5C" w:rsidRDefault="000E2256" w:rsidP="000E2256">
      <w:pPr>
        <w:jc w:val="both"/>
        <w:rPr>
          <w:rFonts w:asciiTheme="minorHAnsi" w:hAnsiTheme="minorHAnsi" w:cstheme="minorHAnsi"/>
          <w:b/>
          <w:bCs/>
          <w:sz w:val="22"/>
          <w:szCs w:val="22"/>
        </w:rPr>
      </w:pPr>
      <w:r w:rsidRPr="009F2C5C">
        <w:rPr>
          <w:rFonts w:asciiTheme="minorHAnsi" w:hAnsiTheme="minorHAnsi" w:cstheme="minorHAnsi"/>
          <w:b/>
          <w:bCs/>
          <w:sz w:val="22"/>
          <w:szCs w:val="22"/>
        </w:rPr>
        <w:t>Supporting Documents</w:t>
      </w:r>
    </w:p>
    <w:p w14:paraId="5EAC1CE8" w14:textId="6C828378" w:rsidR="000E2256" w:rsidRPr="000E2256" w:rsidRDefault="000E2256" w:rsidP="000E2256">
      <w:pPr>
        <w:pStyle w:val="ListParagraph"/>
        <w:numPr>
          <w:ilvl w:val="0"/>
          <w:numId w:val="28"/>
        </w:numPr>
        <w:spacing w:after="0" w:line="240" w:lineRule="auto"/>
        <w:rPr>
          <w:rFonts w:cstheme="minorHAnsi"/>
        </w:rPr>
      </w:pPr>
      <w:r w:rsidRPr="000E2256">
        <w:rPr>
          <w:rFonts w:cstheme="minorHAnsi"/>
          <w:i/>
        </w:rPr>
        <w:t>OH&amp;S Act</w:t>
      </w:r>
      <w:r w:rsidRPr="000E2256">
        <w:rPr>
          <w:rFonts w:cstheme="minorHAnsi"/>
        </w:rPr>
        <w:t xml:space="preserve"> - </w:t>
      </w:r>
      <w:hyperlink r:id="rId14" w:history="1">
        <w:r w:rsidRPr="000E2256">
          <w:rPr>
            <w:rStyle w:val="Hyperlink"/>
            <w:rFonts w:cstheme="minorHAnsi"/>
          </w:rPr>
          <w:t>http://www.qp.alberta.ca/1266.cfm?page=O02P1.cfm&amp;leg_type=Acts&amp;isbn</w:t>
        </w:r>
        <w:r w:rsidR="003651D2">
          <w:rPr>
            <w:rStyle w:val="Hyperlink"/>
            <w:rFonts w:cstheme="minorHAnsi"/>
          </w:rPr>
          <w:t>”ORGANIZATION”</w:t>
        </w:r>
        <w:r w:rsidRPr="000E2256">
          <w:rPr>
            <w:rStyle w:val="Hyperlink"/>
            <w:rFonts w:cstheme="minorHAnsi"/>
          </w:rPr>
          <w:t>=9780779800865&amp;display=html</w:t>
        </w:r>
      </w:hyperlink>
    </w:p>
    <w:p w14:paraId="0BDDD5D0" w14:textId="77777777" w:rsidR="000E2256" w:rsidRPr="000E2256" w:rsidRDefault="000E2256" w:rsidP="000E2256">
      <w:pPr>
        <w:pStyle w:val="ListParagraph"/>
        <w:numPr>
          <w:ilvl w:val="0"/>
          <w:numId w:val="28"/>
        </w:numPr>
        <w:spacing w:after="0" w:line="240" w:lineRule="auto"/>
        <w:jc w:val="both"/>
        <w:rPr>
          <w:rFonts w:cstheme="minorHAnsi"/>
        </w:rPr>
      </w:pPr>
      <w:r w:rsidRPr="000E2256">
        <w:rPr>
          <w:rFonts w:cstheme="minorHAnsi"/>
        </w:rPr>
        <w:t xml:space="preserve">OH&amp;S - </w:t>
      </w:r>
      <w:hyperlink r:id="rId15" w:history="1">
        <w:r w:rsidRPr="000E2256">
          <w:rPr>
            <w:rStyle w:val="Hyperlink"/>
            <w:rFonts w:cstheme="minorHAnsi"/>
          </w:rPr>
          <w:t>http://www.enform.ca/files/OHS-workplace-violence-harassment.pdf</w:t>
        </w:r>
      </w:hyperlink>
    </w:p>
    <w:p w14:paraId="586044C2" w14:textId="77777777" w:rsidR="000E2256" w:rsidRPr="000E2256" w:rsidRDefault="000E2256" w:rsidP="000E2256">
      <w:pPr>
        <w:pStyle w:val="ListParagraph"/>
        <w:numPr>
          <w:ilvl w:val="0"/>
          <w:numId w:val="28"/>
        </w:numPr>
        <w:spacing w:after="0" w:line="240" w:lineRule="auto"/>
        <w:jc w:val="both"/>
        <w:rPr>
          <w:rFonts w:cstheme="minorHAnsi"/>
        </w:rPr>
      </w:pPr>
      <w:r w:rsidRPr="000E2256">
        <w:rPr>
          <w:rFonts w:cstheme="minorHAnsi"/>
        </w:rPr>
        <w:t xml:space="preserve">Alberta Human Rights Commission - </w:t>
      </w:r>
      <w:hyperlink r:id="rId16" w:history="1">
        <w:r w:rsidRPr="000E2256">
          <w:rPr>
            <w:rStyle w:val="Hyperlink"/>
            <w:rFonts w:cstheme="minorHAnsi"/>
          </w:rPr>
          <w:t>https://www.albertahumanrights.ab.ca/Pages/default.aspx</w:t>
        </w:r>
      </w:hyperlink>
    </w:p>
    <w:p w14:paraId="003AA929" w14:textId="77777777" w:rsidR="000E2256" w:rsidRPr="000E2256" w:rsidRDefault="000E2256" w:rsidP="000E2256">
      <w:pPr>
        <w:pStyle w:val="ListParagraph"/>
        <w:numPr>
          <w:ilvl w:val="0"/>
          <w:numId w:val="28"/>
        </w:numPr>
        <w:spacing w:after="0" w:line="240" w:lineRule="auto"/>
        <w:jc w:val="both"/>
        <w:rPr>
          <w:rFonts w:cstheme="minorHAnsi"/>
        </w:rPr>
      </w:pPr>
      <w:r w:rsidRPr="000E2256">
        <w:rPr>
          <w:rFonts w:cstheme="minorHAnsi"/>
          <w:i/>
        </w:rPr>
        <w:t>Alberta Human Rights Act</w:t>
      </w:r>
      <w:r w:rsidRPr="000E2256">
        <w:rPr>
          <w:rFonts w:cstheme="minorHAnsi"/>
        </w:rPr>
        <w:t xml:space="preserve"> - </w:t>
      </w:r>
      <w:hyperlink r:id="rId17" w:history="1">
        <w:r w:rsidRPr="000E2256">
          <w:rPr>
            <w:rStyle w:val="Hyperlink"/>
            <w:rFonts w:cstheme="minorHAnsi"/>
          </w:rPr>
          <w:t>http://www.qp.alberta.ca/documents/Acts/A25P5.pdf</w:t>
        </w:r>
      </w:hyperlink>
    </w:p>
    <w:p w14:paraId="657845D6" w14:textId="5F183B89" w:rsidR="000E2256" w:rsidRPr="000E2256" w:rsidRDefault="000E2256" w:rsidP="000E2256">
      <w:pPr>
        <w:pStyle w:val="ListParagraph"/>
        <w:numPr>
          <w:ilvl w:val="0"/>
          <w:numId w:val="28"/>
        </w:numPr>
        <w:spacing w:after="0" w:line="240" w:lineRule="auto"/>
        <w:jc w:val="both"/>
        <w:rPr>
          <w:rFonts w:cstheme="minorHAnsi"/>
        </w:rPr>
      </w:pPr>
      <w:r>
        <w:rPr>
          <w:rFonts w:cstheme="minorHAnsi"/>
        </w:rPr>
        <w:t>Workplace</w:t>
      </w:r>
      <w:r w:rsidRPr="000E2256">
        <w:rPr>
          <w:rFonts w:cstheme="minorHAnsi"/>
        </w:rPr>
        <w:t xml:space="preserve"> Harassment </w:t>
      </w:r>
      <w:r>
        <w:rPr>
          <w:rFonts w:cstheme="minorHAnsi"/>
        </w:rPr>
        <w:t xml:space="preserve">and Violence </w:t>
      </w:r>
      <w:r w:rsidRPr="000E2256">
        <w:rPr>
          <w:rFonts w:cstheme="minorHAnsi"/>
        </w:rPr>
        <w:t>Complaint Form (Appendix “</w:t>
      </w:r>
      <w:r>
        <w:rPr>
          <w:rFonts w:cstheme="minorHAnsi"/>
        </w:rPr>
        <w:t>II</w:t>
      </w:r>
      <w:r w:rsidRPr="000E2256">
        <w:rPr>
          <w:rFonts w:cstheme="minorHAnsi"/>
        </w:rPr>
        <w:t>”)</w:t>
      </w:r>
    </w:p>
    <w:p w14:paraId="063CC4C6" w14:textId="77777777" w:rsidR="000E2256" w:rsidRDefault="000E2256" w:rsidP="009F2C5C">
      <w:pPr>
        <w:rPr>
          <w:rFonts w:asciiTheme="minorHAnsi" w:hAnsiTheme="minorHAnsi" w:cstheme="minorHAnsi"/>
          <w:b/>
          <w:bCs/>
          <w:sz w:val="22"/>
          <w:szCs w:val="22"/>
        </w:rPr>
      </w:pPr>
    </w:p>
    <w:p w14:paraId="1881AB7F" w14:textId="0E163D5D" w:rsidR="000E2256" w:rsidRPr="009F2C5C" w:rsidRDefault="000E2256" w:rsidP="009F2C5C">
      <w:pPr>
        <w:rPr>
          <w:rFonts w:asciiTheme="minorHAnsi" w:hAnsiTheme="minorHAnsi" w:cstheme="minorHAnsi"/>
          <w:b/>
          <w:bCs/>
          <w:sz w:val="22"/>
          <w:szCs w:val="22"/>
        </w:rPr>
      </w:pPr>
      <w:r w:rsidRPr="009F2C5C">
        <w:rPr>
          <w:rFonts w:asciiTheme="minorHAnsi" w:hAnsiTheme="minorHAnsi" w:cstheme="minorHAnsi"/>
          <w:b/>
          <w:bCs/>
          <w:sz w:val="22"/>
          <w:szCs w:val="22"/>
        </w:rPr>
        <w:t>Workplace Harassment and Violence Procedure</w:t>
      </w:r>
    </w:p>
    <w:p w14:paraId="3D5E1DF6" w14:textId="77777777" w:rsidR="000E2256" w:rsidRPr="009F2C5C" w:rsidRDefault="000E2256" w:rsidP="000E2256">
      <w:pPr>
        <w:jc w:val="both"/>
        <w:rPr>
          <w:rFonts w:asciiTheme="minorHAnsi" w:hAnsiTheme="minorHAnsi" w:cstheme="minorHAnsi"/>
          <w:sz w:val="22"/>
          <w:szCs w:val="22"/>
        </w:rPr>
      </w:pPr>
      <w:r w:rsidRPr="009F2C5C">
        <w:rPr>
          <w:rFonts w:asciiTheme="minorHAnsi" w:hAnsiTheme="minorHAnsi" w:cstheme="minorHAnsi"/>
          <w:sz w:val="22"/>
          <w:szCs w:val="22"/>
        </w:rPr>
        <w:t>This procedure outlines the methods or processes required to make the policy work on a day-to-day basis. The procedures establish a way of doing things that the employer and workers are to follow.</w:t>
      </w:r>
    </w:p>
    <w:p w14:paraId="29938ED3" w14:textId="77777777" w:rsidR="000E2256" w:rsidRPr="009F2C5C" w:rsidRDefault="000E2256" w:rsidP="000E2256">
      <w:pPr>
        <w:jc w:val="both"/>
        <w:rPr>
          <w:rFonts w:asciiTheme="minorHAnsi" w:hAnsiTheme="minorHAnsi" w:cstheme="minorHAnsi"/>
          <w:b/>
          <w:sz w:val="22"/>
          <w:szCs w:val="22"/>
        </w:rPr>
      </w:pPr>
      <w:r w:rsidRPr="009F2C5C">
        <w:rPr>
          <w:rFonts w:asciiTheme="minorHAnsi" w:hAnsiTheme="minorHAnsi" w:cstheme="minorHAnsi"/>
          <w:b/>
          <w:sz w:val="22"/>
          <w:szCs w:val="22"/>
        </w:rPr>
        <w:t>Reporting</w:t>
      </w:r>
    </w:p>
    <w:p w14:paraId="1CDB098C" w14:textId="110D14EB" w:rsidR="000E2256" w:rsidRPr="009F2C5C" w:rsidRDefault="000E2256" w:rsidP="000E2256">
      <w:pPr>
        <w:jc w:val="both"/>
        <w:rPr>
          <w:rFonts w:asciiTheme="minorHAnsi" w:hAnsiTheme="minorHAnsi" w:cstheme="minorHAnsi"/>
          <w:sz w:val="22"/>
          <w:szCs w:val="22"/>
        </w:rPr>
      </w:pPr>
      <w:r w:rsidRPr="009F2C5C">
        <w:rPr>
          <w:rFonts w:asciiTheme="minorHAnsi" w:hAnsiTheme="minorHAnsi" w:cstheme="minorHAnsi"/>
          <w:sz w:val="22"/>
          <w:szCs w:val="22"/>
        </w:rPr>
        <w:t>The worker will report a violation of this policy, preferably in writing by completing and submitting the Workplace Violence &amp; Harassment Complaint Form (Appendix “</w:t>
      </w:r>
      <w:r>
        <w:rPr>
          <w:rFonts w:asciiTheme="minorHAnsi" w:hAnsiTheme="minorHAnsi" w:cstheme="minorHAnsi"/>
          <w:sz w:val="22"/>
          <w:szCs w:val="22"/>
        </w:rPr>
        <w:t>II</w:t>
      </w:r>
      <w:r w:rsidRPr="009F2C5C">
        <w:rPr>
          <w:rFonts w:asciiTheme="minorHAnsi" w:hAnsiTheme="minorHAnsi" w:cstheme="minorHAnsi"/>
          <w:sz w:val="22"/>
          <w:szCs w:val="22"/>
        </w:rPr>
        <w:t>"), to the Executive Director immediately after the incident/alleged incident occurs.</w:t>
      </w:r>
    </w:p>
    <w:p w14:paraId="0F60A706" w14:textId="77777777" w:rsidR="000E2256" w:rsidRPr="009F2C5C" w:rsidRDefault="000E2256" w:rsidP="000E2256">
      <w:pPr>
        <w:jc w:val="both"/>
        <w:rPr>
          <w:rFonts w:asciiTheme="minorHAnsi" w:hAnsiTheme="minorHAnsi" w:cstheme="minorHAnsi"/>
          <w:sz w:val="22"/>
          <w:szCs w:val="22"/>
        </w:rPr>
      </w:pPr>
      <w:r w:rsidRPr="009F2C5C">
        <w:rPr>
          <w:rFonts w:asciiTheme="minorHAnsi" w:hAnsiTheme="minorHAnsi" w:cstheme="minorHAnsi"/>
          <w:sz w:val="22"/>
          <w:szCs w:val="22"/>
        </w:rPr>
        <w:t>In some cases, the worker may just want to briefly discuss a concern with the Executive Director and may choose not to file a formal complaint. If a worker chooses to opt out of the reporting procedure, the Executive Director is still required to document the complaint.</w:t>
      </w:r>
    </w:p>
    <w:p w14:paraId="7B484F35" w14:textId="77777777" w:rsidR="000E2256" w:rsidRPr="009F2C5C" w:rsidRDefault="000E2256" w:rsidP="000E2256">
      <w:pPr>
        <w:jc w:val="both"/>
        <w:rPr>
          <w:rFonts w:asciiTheme="minorHAnsi" w:hAnsiTheme="minorHAnsi" w:cstheme="minorHAnsi"/>
          <w:sz w:val="22"/>
          <w:szCs w:val="22"/>
        </w:rPr>
      </w:pPr>
      <w:r w:rsidRPr="009F2C5C">
        <w:rPr>
          <w:rFonts w:asciiTheme="minorHAnsi" w:hAnsiTheme="minorHAnsi" w:cstheme="minorHAnsi"/>
          <w:sz w:val="22"/>
          <w:szCs w:val="22"/>
        </w:rPr>
        <w:t xml:space="preserve">In cases where outside medical attention is required as of the result of injuries, the Executive Director will complete and submit the appropriate Workers’ Compensation </w:t>
      </w:r>
      <w:hyperlink r:id="rId18" w:history="1">
        <w:r w:rsidRPr="009F2C5C">
          <w:rPr>
            <w:rStyle w:val="Hyperlink"/>
            <w:rFonts w:asciiTheme="minorHAnsi" w:hAnsiTheme="minorHAnsi" w:cstheme="minorHAnsi"/>
            <w:sz w:val="22"/>
            <w:szCs w:val="22"/>
          </w:rPr>
          <w:t>documentation</w:t>
        </w:r>
      </w:hyperlink>
      <w:r w:rsidRPr="009F2C5C">
        <w:rPr>
          <w:rFonts w:asciiTheme="minorHAnsi" w:hAnsiTheme="minorHAnsi" w:cstheme="minorHAnsi"/>
          <w:sz w:val="22"/>
          <w:szCs w:val="22"/>
        </w:rPr>
        <w:t xml:space="preserve"> based on the local legislative requirements.</w:t>
      </w:r>
    </w:p>
    <w:p w14:paraId="2013A7D5" w14:textId="77777777" w:rsidR="000E2256" w:rsidRPr="009F2C5C" w:rsidRDefault="000E2256" w:rsidP="000E2256">
      <w:pPr>
        <w:jc w:val="both"/>
        <w:rPr>
          <w:rFonts w:asciiTheme="minorHAnsi" w:hAnsiTheme="minorHAnsi" w:cstheme="minorHAnsi"/>
          <w:sz w:val="22"/>
          <w:szCs w:val="22"/>
        </w:rPr>
      </w:pPr>
    </w:p>
    <w:p w14:paraId="497B16A3" w14:textId="77777777" w:rsidR="000E2256" w:rsidRDefault="000E2256">
      <w:pPr>
        <w:rPr>
          <w:rFonts w:asciiTheme="minorHAnsi" w:hAnsiTheme="minorHAnsi" w:cstheme="minorHAnsi"/>
          <w:b/>
          <w:bCs/>
          <w:color w:val="000000"/>
          <w:sz w:val="22"/>
          <w:szCs w:val="22"/>
        </w:rPr>
      </w:pPr>
      <w:r>
        <w:rPr>
          <w:rFonts w:asciiTheme="minorHAnsi" w:hAnsiTheme="minorHAnsi" w:cstheme="minorHAnsi"/>
          <w:b/>
          <w:bCs/>
          <w:sz w:val="22"/>
          <w:szCs w:val="22"/>
        </w:rPr>
        <w:br w:type="page"/>
      </w:r>
    </w:p>
    <w:p w14:paraId="2D1A485C" w14:textId="4AC02C94" w:rsidR="000E2256" w:rsidRPr="009F2C5C" w:rsidRDefault="000E2256" w:rsidP="000E2256">
      <w:pPr>
        <w:pStyle w:val="Default"/>
        <w:jc w:val="both"/>
        <w:rPr>
          <w:rFonts w:asciiTheme="minorHAnsi" w:hAnsiTheme="minorHAnsi" w:cstheme="minorHAnsi"/>
          <w:b/>
          <w:sz w:val="22"/>
          <w:szCs w:val="22"/>
        </w:rPr>
      </w:pPr>
      <w:r w:rsidRPr="009F2C5C">
        <w:rPr>
          <w:rFonts w:asciiTheme="minorHAnsi" w:hAnsiTheme="minorHAnsi" w:cstheme="minorHAnsi"/>
          <w:b/>
          <w:bCs/>
          <w:sz w:val="22"/>
          <w:szCs w:val="22"/>
        </w:rPr>
        <w:lastRenderedPageBreak/>
        <w:t>Early Resolution</w:t>
      </w:r>
    </w:p>
    <w:p w14:paraId="1430CF86" w14:textId="77777777" w:rsidR="000E2256" w:rsidRDefault="000E2256" w:rsidP="000E2256">
      <w:pPr>
        <w:pStyle w:val="Default"/>
        <w:jc w:val="both"/>
        <w:rPr>
          <w:rFonts w:asciiTheme="minorHAnsi" w:hAnsiTheme="minorHAnsi" w:cstheme="minorHAnsi"/>
          <w:sz w:val="22"/>
          <w:szCs w:val="22"/>
        </w:rPr>
      </w:pPr>
    </w:p>
    <w:p w14:paraId="6456AAD1" w14:textId="1E5DEBEE" w:rsidR="000E2256" w:rsidRPr="009F2C5C" w:rsidRDefault="000E2256" w:rsidP="000E2256">
      <w:pPr>
        <w:pStyle w:val="Default"/>
        <w:jc w:val="both"/>
        <w:rPr>
          <w:rFonts w:asciiTheme="minorHAnsi" w:hAnsiTheme="minorHAnsi" w:cstheme="minorHAnsi"/>
          <w:sz w:val="22"/>
          <w:szCs w:val="22"/>
        </w:rPr>
      </w:pPr>
      <w:r w:rsidRPr="009F2C5C">
        <w:rPr>
          <w:rFonts w:asciiTheme="minorHAnsi" w:hAnsiTheme="minorHAnsi" w:cstheme="minorHAnsi"/>
          <w:sz w:val="22"/>
          <w:szCs w:val="22"/>
        </w:rPr>
        <w:t>Every reported instance of a violation of this policy may not result in a formal complaint procedure being implemented.  The Executive Director may consider, permit and facilitate an early resolution in a fair and respectful manner without having to use a formal complaint process.  This decision will be based on several factors including, but not limited to: meeting the reasonable objectives of the employer, to protect the worker, to protect the workplace, and the number and the seriousness of the allegation(s).</w:t>
      </w:r>
    </w:p>
    <w:p w14:paraId="6BE3F302" w14:textId="77777777" w:rsidR="000E2256" w:rsidRPr="009F2C5C" w:rsidRDefault="000E2256" w:rsidP="000E2256">
      <w:pPr>
        <w:pStyle w:val="Default"/>
        <w:jc w:val="both"/>
        <w:rPr>
          <w:rFonts w:asciiTheme="minorHAnsi" w:hAnsiTheme="minorHAnsi" w:cstheme="minorHAnsi"/>
          <w:sz w:val="22"/>
          <w:szCs w:val="22"/>
        </w:rPr>
      </w:pPr>
    </w:p>
    <w:p w14:paraId="22EE80D3" w14:textId="77777777" w:rsidR="000E2256" w:rsidRPr="009F2C5C" w:rsidRDefault="000E2256" w:rsidP="000E2256">
      <w:pPr>
        <w:pStyle w:val="Default"/>
        <w:jc w:val="both"/>
        <w:rPr>
          <w:rFonts w:asciiTheme="minorHAnsi" w:hAnsiTheme="minorHAnsi" w:cstheme="minorHAnsi"/>
          <w:sz w:val="22"/>
          <w:szCs w:val="22"/>
        </w:rPr>
      </w:pPr>
      <w:r w:rsidRPr="009F2C5C">
        <w:rPr>
          <w:rFonts w:asciiTheme="minorHAnsi" w:hAnsiTheme="minorHAnsi" w:cstheme="minorHAnsi"/>
          <w:sz w:val="22"/>
          <w:szCs w:val="22"/>
        </w:rPr>
        <w:t xml:space="preserve">Every effort will be made to resolve the problem early with open communication and in a cooperative manner. The use of problem-resolution mechanisms such as coaching, mediation, alternative dispute resolution and facilitation can, in many instances, resolve the issue and prevent the situation from escalating to the point where filing a formal complaint is necessary. </w:t>
      </w:r>
    </w:p>
    <w:p w14:paraId="32D0E41D" w14:textId="77777777" w:rsidR="000E2256" w:rsidRPr="009F2C5C" w:rsidRDefault="000E2256" w:rsidP="000E2256">
      <w:pPr>
        <w:pStyle w:val="Default"/>
        <w:jc w:val="both"/>
        <w:rPr>
          <w:rFonts w:asciiTheme="minorHAnsi" w:hAnsiTheme="minorHAnsi" w:cstheme="minorHAnsi"/>
          <w:sz w:val="22"/>
          <w:szCs w:val="22"/>
        </w:rPr>
      </w:pPr>
    </w:p>
    <w:p w14:paraId="12CBEEA0" w14:textId="77777777" w:rsidR="000E2256" w:rsidRPr="009F2C5C" w:rsidRDefault="000E2256" w:rsidP="000E2256">
      <w:pPr>
        <w:pStyle w:val="Default"/>
        <w:jc w:val="both"/>
        <w:rPr>
          <w:rFonts w:asciiTheme="minorHAnsi" w:hAnsiTheme="minorHAnsi" w:cstheme="minorHAnsi"/>
          <w:sz w:val="22"/>
          <w:szCs w:val="22"/>
        </w:rPr>
      </w:pPr>
      <w:r w:rsidRPr="009F2C5C">
        <w:rPr>
          <w:rFonts w:asciiTheme="minorHAnsi" w:hAnsiTheme="minorHAnsi" w:cstheme="minorHAnsi"/>
          <w:sz w:val="22"/>
          <w:szCs w:val="22"/>
        </w:rPr>
        <w:t>Problem-resolution mechanisms may involve the services of an outsourced Human Resources consulting organization, legal advisor or other professional providers.</w:t>
      </w:r>
    </w:p>
    <w:p w14:paraId="348E2B8B" w14:textId="77777777" w:rsidR="000E2256" w:rsidRPr="009F2C5C" w:rsidRDefault="000E2256" w:rsidP="000E2256">
      <w:pPr>
        <w:pStyle w:val="Default"/>
        <w:jc w:val="both"/>
        <w:rPr>
          <w:rFonts w:asciiTheme="minorHAnsi" w:hAnsiTheme="minorHAnsi" w:cstheme="minorHAnsi"/>
          <w:sz w:val="22"/>
          <w:szCs w:val="22"/>
        </w:rPr>
      </w:pPr>
    </w:p>
    <w:p w14:paraId="4D294EE8" w14:textId="77777777" w:rsidR="000E2256" w:rsidRPr="009F2C5C" w:rsidRDefault="000E2256" w:rsidP="000E2256">
      <w:pPr>
        <w:pStyle w:val="Default"/>
        <w:jc w:val="both"/>
        <w:rPr>
          <w:rFonts w:asciiTheme="minorHAnsi" w:hAnsiTheme="minorHAnsi" w:cstheme="minorHAnsi"/>
          <w:b/>
          <w:sz w:val="22"/>
          <w:szCs w:val="22"/>
        </w:rPr>
      </w:pPr>
      <w:r w:rsidRPr="009F2C5C">
        <w:rPr>
          <w:rFonts w:asciiTheme="minorHAnsi" w:hAnsiTheme="minorHAnsi" w:cstheme="minorHAnsi"/>
          <w:b/>
          <w:sz w:val="22"/>
          <w:szCs w:val="22"/>
        </w:rPr>
        <w:t>Formal Complaint</w:t>
      </w:r>
    </w:p>
    <w:p w14:paraId="44C50B33" w14:textId="77777777" w:rsidR="000E2256" w:rsidRPr="009F2C5C" w:rsidRDefault="000E2256" w:rsidP="000E2256">
      <w:pPr>
        <w:pStyle w:val="Default"/>
        <w:jc w:val="both"/>
        <w:rPr>
          <w:rFonts w:asciiTheme="minorHAnsi" w:hAnsiTheme="minorHAnsi" w:cstheme="minorHAnsi"/>
          <w:b/>
          <w:sz w:val="22"/>
          <w:szCs w:val="22"/>
          <w:u w:val="single"/>
        </w:rPr>
      </w:pPr>
    </w:p>
    <w:p w14:paraId="564B731A" w14:textId="77777777" w:rsidR="000E2256" w:rsidRPr="009F2C5C" w:rsidRDefault="000E2256" w:rsidP="000E2256">
      <w:pPr>
        <w:pStyle w:val="Default"/>
        <w:jc w:val="both"/>
        <w:rPr>
          <w:rFonts w:asciiTheme="minorHAnsi" w:hAnsiTheme="minorHAnsi" w:cstheme="minorHAnsi"/>
          <w:sz w:val="22"/>
          <w:szCs w:val="22"/>
        </w:rPr>
      </w:pPr>
      <w:r w:rsidRPr="009F2C5C">
        <w:rPr>
          <w:rFonts w:asciiTheme="minorHAnsi" w:hAnsiTheme="minorHAnsi" w:cstheme="minorHAnsi"/>
          <w:sz w:val="22"/>
          <w:szCs w:val="22"/>
          <w:u w:val="single"/>
        </w:rPr>
        <w:t>If a worker feels offended by the actions of another worker:</w:t>
      </w:r>
    </w:p>
    <w:p w14:paraId="278B828A" w14:textId="77777777" w:rsidR="000E2256" w:rsidRPr="000E2256" w:rsidRDefault="000E2256" w:rsidP="000E2256">
      <w:pPr>
        <w:pStyle w:val="ListParagraph"/>
        <w:numPr>
          <w:ilvl w:val="1"/>
          <w:numId w:val="24"/>
        </w:numPr>
        <w:spacing w:after="0" w:line="240" w:lineRule="auto"/>
        <w:ind w:left="709" w:hanging="425"/>
        <w:jc w:val="both"/>
        <w:rPr>
          <w:rFonts w:cstheme="minorHAnsi"/>
        </w:rPr>
      </w:pPr>
      <w:r w:rsidRPr="000E2256">
        <w:rPr>
          <w:rFonts w:cstheme="minorHAnsi"/>
        </w:rPr>
        <w:t xml:space="preserve">Tell the harasser that their </w:t>
      </w:r>
      <w:proofErr w:type="spellStart"/>
      <w:r w:rsidRPr="000E2256">
        <w:rPr>
          <w:rFonts w:cstheme="minorHAnsi"/>
        </w:rPr>
        <w:t>behaviour</w:t>
      </w:r>
      <w:proofErr w:type="spellEnd"/>
      <w:r w:rsidRPr="000E2256">
        <w:rPr>
          <w:rFonts w:cstheme="minorHAnsi"/>
        </w:rPr>
        <w:t xml:space="preserve"> is unwelcome and ask them to stop.  To communicate concerns effectively, follow these suggestions:</w:t>
      </w:r>
    </w:p>
    <w:p w14:paraId="2E1BB6A9" w14:textId="77777777" w:rsidR="000E2256" w:rsidRPr="009F2C5C" w:rsidRDefault="000E2256" w:rsidP="000E2256">
      <w:pPr>
        <w:ind w:left="1570" w:hanging="425"/>
        <w:jc w:val="both"/>
        <w:rPr>
          <w:rFonts w:asciiTheme="minorHAnsi" w:hAnsiTheme="minorHAnsi" w:cstheme="minorHAnsi"/>
          <w:sz w:val="22"/>
          <w:szCs w:val="22"/>
        </w:rPr>
      </w:pPr>
      <w:r w:rsidRPr="009F2C5C">
        <w:rPr>
          <w:rFonts w:asciiTheme="minorHAnsi" w:hAnsiTheme="minorHAnsi" w:cstheme="minorHAnsi"/>
          <w:sz w:val="22"/>
          <w:szCs w:val="22"/>
        </w:rPr>
        <w:t>•</w:t>
      </w:r>
      <w:r w:rsidRPr="009F2C5C">
        <w:rPr>
          <w:rFonts w:asciiTheme="minorHAnsi" w:hAnsiTheme="minorHAnsi" w:cstheme="minorHAnsi"/>
          <w:sz w:val="22"/>
          <w:szCs w:val="22"/>
        </w:rPr>
        <w:tab/>
        <w:t>Describe the offensive behaviour, explain why it’s unacceptable and describe the effect it has on you</w:t>
      </w:r>
    </w:p>
    <w:p w14:paraId="783B32A7" w14:textId="77777777" w:rsidR="000E2256" w:rsidRPr="009F2C5C" w:rsidRDefault="000E2256" w:rsidP="000E2256">
      <w:pPr>
        <w:ind w:left="1570" w:hanging="425"/>
        <w:jc w:val="both"/>
        <w:rPr>
          <w:rFonts w:asciiTheme="minorHAnsi" w:hAnsiTheme="minorHAnsi" w:cstheme="minorHAnsi"/>
          <w:sz w:val="22"/>
          <w:szCs w:val="22"/>
        </w:rPr>
      </w:pPr>
      <w:r w:rsidRPr="009F2C5C">
        <w:rPr>
          <w:rFonts w:asciiTheme="minorHAnsi" w:hAnsiTheme="minorHAnsi" w:cstheme="minorHAnsi"/>
          <w:sz w:val="22"/>
          <w:szCs w:val="22"/>
        </w:rPr>
        <w:t>•</w:t>
      </w:r>
      <w:r w:rsidRPr="009F2C5C">
        <w:rPr>
          <w:rFonts w:asciiTheme="minorHAnsi" w:hAnsiTheme="minorHAnsi" w:cstheme="minorHAnsi"/>
          <w:sz w:val="22"/>
          <w:szCs w:val="22"/>
        </w:rPr>
        <w:tab/>
        <w:t>Focus on the behaviour or action, not the person</w:t>
      </w:r>
    </w:p>
    <w:p w14:paraId="121338E4" w14:textId="77777777" w:rsidR="000E2256" w:rsidRPr="009F2C5C" w:rsidRDefault="000E2256" w:rsidP="000E2256">
      <w:pPr>
        <w:ind w:left="1570" w:hanging="425"/>
        <w:jc w:val="both"/>
        <w:rPr>
          <w:rFonts w:asciiTheme="minorHAnsi" w:hAnsiTheme="minorHAnsi" w:cstheme="minorHAnsi"/>
          <w:sz w:val="22"/>
          <w:szCs w:val="22"/>
        </w:rPr>
      </w:pPr>
      <w:r w:rsidRPr="009F2C5C">
        <w:rPr>
          <w:rFonts w:asciiTheme="minorHAnsi" w:hAnsiTheme="minorHAnsi" w:cstheme="minorHAnsi"/>
          <w:sz w:val="22"/>
          <w:szCs w:val="22"/>
        </w:rPr>
        <w:t>•</w:t>
      </w:r>
      <w:r w:rsidRPr="009F2C5C">
        <w:rPr>
          <w:rFonts w:asciiTheme="minorHAnsi" w:hAnsiTheme="minorHAnsi" w:cstheme="minorHAnsi"/>
          <w:sz w:val="22"/>
          <w:szCs w:val="22"/>
        </w:rPr>
        <w:tab/>
        <w:t xml:space="preserve">If support is required, arrange for a witness to be present when you approach the harasser </w:t>
      </w:r>
    </w:p>
    <w:p w14:paraId="067A3F00" w14:textId="77777777" w:rsidR="000E2256" w:rsidRPr="009F2C5C" w:rsidRDefault="000E2256" w:rsidP="000E2256">
      <w:pPr>
        <w:ind w:left="1570" w:hanging="425"/>
        <w:jc w:val="both"/>
        <w:rPr>
          <w:rFonts w:asciiTheme="minorHAnsi" w:hAnsiTheme="minorHAnsi" w:cstheme="minorHAnsi"/>
          <w:sz w:val="22"/>
          <w:szCs w:val="22"/>
        </w:rPr>
      </w:pPr>
      <w:r w:rsidRPr="009F2C5C">
        <w:rPr>
          <w:rFonts w:asciiTheme="minorHAnsi" w:hAnsiTheme="minorHAnsi" w:cstheme="minorHAnsi"/>
          <w:sz w:val="22"/>
          <w:szCs w:val="22"/>
        </w:rPr>
        <w:t>•</w:t>
      </w:r>
      <w:r w:rsidRPr="009F2C5C">
        <w:rPr>
          <w:rFonts w:asciiTheme="minorHAnsi" w:hAnsiTheme="minorHAnsi" w:cstheme="minorHAnsi"/>
          <w:sz w:val="22"/>
          <w:szCs w:val="22"/>
        </w:rPr>
        <w:tab/>
        <w:t>If you do not feel comfortable talking to the harasser in person, write a letter and send it via e-mail; keep the delivery receipt and a copy of the letter</w:t>
      </w:r>
    </w:p>
    <w:p w14:paraId="1ACF9102" w14:textId="77777777" w:rsidR="000E2256" w:rsidRPr="000E2256" w:rsidRDefault="000E2256" w:rsidP="000E2256">
      <w:pPr>
        <w:pStyle w:val="ListParagraph"/>
        <w:numPr>
          <w:ilvl w:val="1"/>
          <w:numId w:val="24"/>
        </w:numPr>
        <w:spacing w:after="0" w:line="240" w:lineRule="auto"/>
        <w:ind w:left="709" w:hanging="425"/>
        <w:jc w:val="both"/>
        <w:rPr>
          <w:rFonts w:cstheme="minorHAnsi"/>
        </w:rPr>
      </w:pPr>
      <w:r w:rsidRPr="000E2256">
        <w:rPr>
          <w:rFonts w:cstheme="minorHAnsi"/>
        </w:rPr>
        <w:t xml:space="preserve">If you prefer not to discuss the matter directly with the harasser, the </w:t>
      </w:r>
      <w:proofErr w:type="spellStart"/>
      <w:r w:rsidRPr="000E2256">
        <w:rPr>
          <w:rFonts w:cstheme="minorHAnsi"/>
        </w:rPr>
        <w:t>behaviour</w:t>
      </w:r>
      <w:proofErr w:type="spellEnd"/>
      <w:r w:rsidRPr="000E2256">
        <w:rPr>
          <w:rFonts w:cstheme="minorHAnsi"/>
        </w:rPr>
        <w:t xml:space="preserve"> persists or the allegation is of a serious nature (e.g., violent </w:t>
      </w:r>
      <w:proofErr w:type="spellStart"/>
      <w:r w:rsidRPr="000E2256">
        <w:rPr>
          <w:rFonts w:cstheme="minorHAnsi"/>
        </w:rPr>
        <w:t>behaviour</w:t>
      </w:r>
      <w:proofErr w:type="spellEnd"/>
      <w:r w:rsidRPr="000E2256">
        <w:rPr>
          <w:rFonts w:cstheme="minorHAnsi"/>
        </w:rPr>
        <w:t>), report the incident to the Executive Director.</w:t>
      </w:r>
    </w:p>
    <w:p w14:paraId="27FAC16F" w14:textId="59264A8C" w:rsidR="000E2256" w:rsidRPr="009F2C5C" w:rsidRDefault="000E2256" w:rsidP="000E2256">
      <w:pPr>
        <w:ind w:left="1560" w:hanging="426"/>
        <w:jc w:val="both"/>
        <w:rPr>
          <w:rFonts w:asciiTheme="minorHAnsi" w:hAnsiTheme="minorHAnsi" w:cstheme="minorHAnsi"/>
          <w:sz w:val="22"/>
          <w:szCs w:val="22"/>
        </w:rPr>
      </w:pPr>
      <w:r w:rsidRPr="009F2C5C">
        <w:rPr>
          <w:rFonts w:asciiTheme="minorHAnsi" w:hAnsiTheme="minorHAnsi" w:cstheme="minorHAnsi"/>
          <w:sz w:val="22"/>
          <w:szCs w:val="22"/>
        </w:rPr>
        <w:t>•</w:t>
      </w:r>
      <w:r w:rsidRPr="009F2C5C">
        <w:rPr>
          <w:rFonts w:asciiTheme="minorHAnsi" w:hAnsiTheme="minorHAnsi" w:cstheme="minorHAnsi"/>
          <w:sz w:val="22"/>
          <w:szCs w:val="22"/>
        </w:rPr>
        <w:tab/>
        <w:t xml:space="preserve">If the alleged harasser is the Executive Director, or you feel that the Executive Director is not responding to your complaint in a timely fashion, report the incident to the </w:t>
      </w:r>
      <w:r w:rsidR="003651D2">
        <w:rPr>
          <w:rFonts w:asciiTheme="minorHAnsi" w:hAnsiTheme="minorHAnsi" w:cstheme="minorHAnsi"/>
          <w:sz w:val="22"/>
          <w:szCs w:val="22"/>
        </w:rPr>
        <w:t>“ORGANIZATION”</w:t>
      </w:r>
      <w:r w:rsidRPr="009F2C5C">
        <w:rPr>
          <w:rFonts w:asciiTheme="minorHAnsi" w:hAnsiTheme="minorHAnsi" w:cstheme="minorHAnsi"/>
          <w:sz w:val="22"/>
          <w:szCs w:val="22"/>
        </w:rPr>
        <w:t xml:space="preserve"> Board Chairperson; the Board Chairperson will refer to “how a complaint will be handled.”</w:t>
      </w:r>
    </w:p>
    <w:p w14:paraId="59DB92A5" w14:textId="77777777" w:rsidR="000E2256" w:rsidRPr="000E2256" w:rsidRDefault="000E2256" w:rsidP="000E2256">
      <w:pPr>
        <w:pStyle w:val="ListParagraph"/>
        <w:numPr>
          <w:ilvl w:val="1"/>
          <w:numId w:val="24"/>
        </w:numPr>
        <w:spacing w:after="0" w:line="240" w:lineRule="auto"/>
        <w:ind w:left="709" w:hanging="425"/>
        <w:jc w:val="both"/>
        <w:rPr>
          <w:rFonts w:cstheme="minorHAnsi"/>
        </w:rPr>
      </w:pPr>
      <w:r w:rsidRPr="000E2256">
        <w:rPr>
          <w:rFonts w:cstheme="minorHAnsi"/>
        </w:rPr>
        <w:t xml:space="preserve">The Executive Director will conduct a pre-screen meeting with you to gather information and to decide the next course of action.  </w:t>
      </w:r>
    </w:p>
    <w:p w14:paraId="57959D2E" w14:textId="77777777" w:rsidR="000E2256" w:rsidRPr="000E2256" w:rsidRDefault="000E2256" w:rsidP="000E2256">
      <w:pPr>
        <w:pStyle w:val="ListParagraph"/>
        <w:numPr>
          <w:ilvl w:val="1"/>
          <w:numId w:val="24"/>
        </w:numPr>
        <w:spacing w:after="0" w:line="240" w:lineRule="auto"/>
        <w:ind w:left="709" w:hanging="425"/>
        <w:jc w:val="both"/>
        <w:rPr>
          <w:rFonts w:cstheme="minorHAnsi"/>
        </w:rPr>
      </w:pPr>
      <w:r w:rsidRPr="000E2256">
        <w:rPr>
          <w:rFonts w:cstheme="minorHAnsi"/>
        </w:rPr>
        <w:t>Next course of action may include coaching, mediation</w:t>
      </w:r>
      <w:proofErr w:type="gramStart"/>
      <w:r w:rsidRPr="000E2256">
        <w:rPr>
          <w:rFonts w:cstheme="minorHAnsi"/>
        </w:rPr>
        <w:t>,  or</w:t>
      </w:r>
      <w:proofErr w:type="gramEnd"/>
      <w:r w:rsidRPr="000E2256">
        <w:rPr>
          <w:rFonts w:cstheme="minorHAnsi"/>
        </w:rPr>
        <w:t xml:space="preserve"> it may be determined to proceed with a formal complaint. </w:t>
      </w:r>
    </w:p>
    <w:p w14:paraId="21BBD45D" w14:textId="77777777" w:rsidR="000E2256" w:rsidRPr="009F2C5C" w:rsidRDefault="000E2256" w:rsidP="000E2256">
      <w:pPr>
        <w:ind w:left="709" w:hanging="425"/>
        <w:jc w:val="both"/>
        <w:rPr>
          <w:rFonts w:asciiTheme="minorHAnsi" w:hAnsiTheme="minorHAnsi" w:cstheme="minorHAnsi"/>
          <w:sz w:val="22"/>
          <w:szCs w:val="22"/>
        </w:rPr>
      </w:pPr>
    </w:p>
    <w:p w14:paraId="3DCEC7C8" w14:textId="77777777" w:rsidR="000E2256" w:rsidRPr="009F2C5C" w:rsidRDefault="000E2256" w:rsidP="000E2256">
      <w:pPr>
        <w:ind w:left="284"/>
        <w:jc w:val="both"/>
        <w:rPr>
          <w:rFonts w:asciiTheme="minorHAnsi" w:hAnsiTheme="minorHAnsi" w:cstheme="minorHAnsi"/>
          <w:i/>
          <w:sz w:val="22"/>
          <w:szCs w:val="22"/>
        </w:rPr>
      </w:pPr>
      <w:r w:rsidRPr="009F2C5C">
        <w:rPr>
          <w:rFonts w:asciiTheme="minorHAnsi" w:hAnsiTheme="minorHAnsi" w:cstheme="minorHAnsi"/>
          <w:i/>
          <w:sz w:val="22"/>
          <w:szCs w:val="22"/>
        </w:rPr>
        <w:lastRenderedPageBreak/>
        <w:t>It is requested that workers keep a factual journal of events. Record the date, time, location, who was involved, what happened (in as much detail as possible, including how events happened – words, tone of voice, body language, etc.), names of witnesses and the outcome/impact on you. A record of the number and frequency of events can help establish a pattern of harassment and/or violence.</w:t>
      </w:r>
    </w:p>
    <w:p w14:paraId="7BEEDC06" w14:textId="77777777" w:rsidR="000E2256" w:rsidRPr="009F2C5C" w:rsidRDefault="000E2256" w:rsidP="000E2256">
      <w:pPr>
        <w:jc w:val="both"/>
        <w:rPr>
          <w:rFonts w:asciiTheme="minorHAnsi" w:hAnsiTheme="minorHAnsi" w:cstheme="minorHAnsi"/>
          <w:sz w:val="22"/>
          <w:szCs w:val="22"/>
          <w:u w:val="single"/>
        </w:rPr>
      </w:pPr>
      <w:r w:rsidRPr="009F2C5C">
        <w:rPr>
          <w:rFonts w:asciiTheme="minorHAnsi" w:hAnsiTheme="minorHAnsi" w:cstheme="minorHAnsi"/>
          <w:sz w:val="22"/>
          <w:szCs w:val="22"/>
          <w:u w:val="single"/>
        </w:rPr>
        <w:t>How a complaint will be handled</w:t>
      </w:r>
    </w:p>
    <w:p w14:paraId="157BCFEA" w14:textId="77777777" w:rsidR="000E2256" w:rsidRPr="000E2256" w:rsidRDefault="000E2256" w:rsidP="000E2256">
      <w:pPr>
        <w:pStyle w:val="ListParagraph"/>
        <w:numPr>
          <w:ilvl w:val="0"/>
          <w:numId w:val="25"/>
        </w:numPr>
        <w:spacing w:after="0" w:line="240" w:lineRule="auto"/>
        <w:ind w:left="709" w:hanging="425"/>
        <w:jc w:val="both"/>
        <w:rPr>
          <w:rFonts w:cstheme="minorHAnsi"/>
        </w:rPr>
      </w:pPr>
      <w:r w:rsidRPr="000E2256">
        <w:rPr>
          <w:rFonts w:cstheme="minorHAnsi"/>
        </w:rPr>
        <w:t>Formal complaint is received by the Executive Director</w:t>
      </w:r>
    </w:p>
    <w:p w14:paraId="49E3EFB1" w14:textId="77594EA7" w:rsidR="000E2256" w:rsidRPr="000E2256" w:rsidRDefault="000E2256" w:rsidP="000E2256">
      <w:pPr>
        <w:pStyle w:val="ListParagraph"/>
        <w:numPr>
          <w:ilvl w:val="2"/>
          <w:numId w:val="25"/>
        </w:numPr>
        <w:spacing w:after="0" w:line="240" w:lineRule="auto"/>
        <w:ind w:left="1560" w:hanging="426"/>
        <w:jc w:val="both"/>
        <w:rPr>
          <w:rFonts w:cstheme="minorHAnsi"/>
        </w:rPr>
      </w:pPr>
      <w:r w:rsidRPr="000E2256">
        <w:rPr>
          <w:rFonts w:cstheme="minorHAnsi"/>
        </w:rPr>
        <w:t xml:space="preserve">The reported </w:t>
      </w:r>
      <w:proofErr w:type="spellStart"/>
      <w:r w:rsidRPr="000E2256">
        <w:rPr>
          <w:rFonts w:cstheme="minorHAnsi"/>
        </w:rPr>
        <w:t>behaviour</w:t>
      </w:r>
      <w:proofErr w:type="spellEnd"/>
      <w:r w:rsidRPr="000E2256">
        <w:rPr>
          <w:rFonts w:cstheme="minorHAnsi"/>
        </w:rPr>
        <w:t xml:space="preserve"> will be measured against this policy and, if an investigation is warranted, an investigation will be undertaken by the </w:t>
      </w:r>
      <w:r w:rsidR="003651D2">
        <w:rPr>
          <w:rFonts w:cstheme="minorHAnsi"/>
        </w:rPr>
        <w:t>“ORGANIZATION”</w:t>
      </w:r>
      <w:r w:rsidRPr="000E2256">
        <w:rPr>
          <w:rFonts w:cstheme="minorHAnsi"/>
        </w:rPr>
        <w:t>, which may involve the services of an outsourced Human Resources consulting company or legal advisor.</w:t>
      </w:r>
    </w:p>
    <w:p w14:paraId="486F2F2B" w14:textId="77777777" w:rsidR="000E2256" w:rsidRPr="009F2C5C" w:rsidRDefault="000E2256" w:rsidP="000E2256">
      <w:pPr>
        <w:pStyle w:val="ListParagraph"/>
        <w:numPr>
          <w:ilvl w:val="2"/>
          <w:numId w:val="25"/>
        </w:numPr>
        <w:spacing w:after="0" w:line="240" w:lineRule="auto"/>
        <w:ind w:left="1560" w:hanging="426"/>
        <w:jc w:val="both"/>
        <w:rPr>
          <w:rFonts w:cstheme="minorHAnsi"/>
        </w:rPr>
      </w:pPr>
      <w:r w:rsidRPr="00AB52CE">
        <w:rPr>
          <w:rFonts w:cstheme="minorHAnsi"/>
        </w:rPr>
        <w:t>In the e</w:t>
      </w:r>
      <w:r w:rsidRPr="00620791">
        <w:rPr>
          <w:rFonts w:cstheme="minorHAnsi"/>
        </w:rPr>
        <w:t>vent of an allegation of harassment or violence which, due to the severity of the allegation, makes it impossible for the complainant and the respondent to continue working together, either party may be temporarily transferred based on s</w:t>
      </w:r>
      <w:r w:rsidRPr="00DC4C27">
        <w:rPr>
          <w:rFonts w:cstheme="minorHAnsi"/>
        </w:rPr>
        <w:t>kill set and responsibilities or offered a temporary leave of absence pending completion of the investigation.</w:t>
      </w:r>
    </w:p>
    <w:p w14:paraId="6C71649A" w14:textId="77777777" w:rsidR="000E2256" w:rsidRPr="009F2C5C" w:rsidRDefault="000E2256" w:rsidP="000E2256">
      <w:pPr>
        <w:pStyle w:val="ListParagraph"/>
        <w:numPr>
          <w:ilvl w:val="1"/>
          <w:numId w:val="25"/>
        </w:numPr>
        <w:spacing w:after="0" w:line="240" w:lineRule="auto"/>
        <w:ind w:left="709" w:hanging="425"/>
        <w:jc w:val="both"/>
        <w:rPr>
          <w:rFonts w:cstheme="minorHAnsi"/>
        </w:rPr>
      </w:pPr>
      <w:r w:rsidRPr="009F2C5C">
        <w:rPr>
          <w:rFonts w:cstheme="minorHAnsi"/>
        </w:rPr>
        <w:t>Investigator is assigned</w:t>
      </w:r>
    </w:p>
    <w:p w14:paraId="552D5BEF" w14:textId="77777777" w:rsidR="000E2256" w:rsidRPr="009F2C5C" w:rsidRDefault="000E2256" w:rsidP="000E2256">
      <w:pPr>
        <w:pStyle w:val="ListParagraph"/>
        <w:numPr>
          <w:ilvl w:val="2"/>
          <w:numId w:val="25"/>
        </w:numPr>
        <w:spacing w:after="0" w:line="240" w:lineRule="auto"/>
        <w:ind w:left="1560" w:hanging="426"/>
        <w:jc w:val="both"/>
        <w:rPr>
          <w:rFonts w:cstheme="minorHAnsi"/>
        </w:rPr>
      </w:pPr>
      <w:r w:rsidRPr="009F2C5C">
        <w:rPr>
          <w:rFonts w:cstheme="minorHAnsi"/>
        </w:rPr>
        <w:t xml:space="preserve">The Executive Director will assign an investigator that is appropriately trained to the case; the investigator will act as fact-finder and is responsible for determining if there is a breach of policy </w:t>
      </w:r>
    </w:p>
    <w:p w14:paraId="482CC08E" w14:textId="77777777" w:rsidR="000E2256" w:rsidRPr="009F2C5C" w:rsidRDefault="000E2256" w:rsidP="000E2256">
      <w:pPr>
        <w:pStyle w:val="ListParagraph"/>
        <w:numPr>
          <w:ilvl w:val="1"/>
          <w:numId w:val="25"/>
        </w:numPr>
        <w:spacing w:after="0" w:line="240" w:lineRule="auto"/>
        <w:ind w:left="709" w:hanging="425"/>
        <w:jc w:val="both"/>
        <w:rPr>
          <w:rFonts w:cstheme="minorHAnsi"/>
        </w:rPr>
      </w:pPr>
      <w:r w:rsidRPr="009F2C5C">
        <w:rPr>
          <w:rFonts w:cstheme="minorHAnsi"/>
        </w:rPr>
        <w:t>Investigation is conducted</w:t>
      </w:r>
    </w:p>
    <w:p w14:paraId="77E3F487" w14:textId="77777777" w:rsidR="000E2256" w:rsidRPr="009F2C5C" w:rsidRDefault="000E2256" w:rsidP="000E2256">
      <w:pPr>
        <w:pStyle w:val="ListParagraph"/>
        <w:numPr>
          <w:ilvl w:val="2"/>
          <w:numId w:val="25"/>
        </w:numPr>
        <w:spacing w:after="0" w:line="240" w:lineRule="auto"/>
        <w:ind w:left="1560" w:hanging="426"/>
        <w:jc w:val="both"/>
        <w:rPr>
          <w:rFonts w:cstheme="minorHAnsi"/>
        </w:rPr>
      </w:pPr>
      <w:r w:rsidRPr="009F2C5C">
        <w:rPr>
          <w:rFonts w:cstheme="minorHAnsi"/>
        </w:rPr>
        <w:t xml:space="preserve">An investigation will be undertaken as quickly as possible </w:t>
      </w:r>
    </w:p>
    <w:p w14:paraId="7F28E34A" w14:textId="77777777" w:rsidR="000E2256" w:rsidRPr="009F2C5C" w:rsidRDefault="000E2256" w:rsidP="000E2256">
      <w:pPr>
        <w:pStyle w:val="ListParagraph"/>
        <w:numPr>
          <w:ilvl w:val="2"/>
          <w:numId w:val="25"/>
        </w:numPr>
        <w:spacing w:after="0" w:line="240" w:lineRule="auto"/>
        <w:ind w:left="1560" w:hanging="426"/>
        <w:jc w:val="both"/>
        <w:rPr>
          <w:rFonts w:cstheme="minorHAnsi"/>
        </w:rPr>
      </w:pPr>
      <w:r w:rsidRPr="009F2C5C">
        <w:rPr>
          <w:rFonts w:cstheme="minorHAnsi"/>
        </w:rPr>
        <w:t xml:space="preserve">The complainant will be contacted by the investigator within four (4) working days of a complaint being accepted for investigation </w:t>
      </w:r>
    </w:p>
    <w:p w14:paraId="5EA47EA6" w14:textId="77777777" w:rsidR="000E2256" w:rsidRPr="009F2C5C" w:rsidRDefault="000E2256" w:rsidP="000E2256">
      <w:pPr>
        <w:pStyle w:val="ListParagraph"/>
        <w:numPr>
          <w:ilvl w:val="2"/>
          <w:numId w:val="25"/>
        </w:numPr>
        <w:spacing w:after="0" w:line="240" w:lineRule="auto"/>
        <w:ind w:left="1560" w:hanging="426"/>
        <w:jc w:val="both"/>
        <w:rPr>
          <w:rFonts w:cstheme="minorHAnsi"/>
        </w:rPr>
      </w:pPr>
      <w:r w:rsidRPr="009F2C5C">
        <w:rPr>
          <w:rFonts w:cstheme="minorHAnsi"/>
        </w:rPr>
        <w:t>To conduct a fair and thorough investigation, the respondent will be provided the complainant’s name and information about the particulars of the complaint, and offered an opportunity to respond</w:t>
      </w:r>
    </w:p>
    <w:p w14:paraId="679B8E61" w14:textId="77777777" w:rsidR="000E2256" w:rsidRPr="009F2C5C" w:rsidRDefault="000E2256" w:rsidP="000E2256">
      <w:pPr>
        <w:pStyle w:val="ListParagraph"/>
        <w:numPr>
          <w:ilvl w:val="1"/>
          <w:numId w:val="25"/>
        </w:numPr>
        <w:spacing w:after="0" w:line="240" w:lineRule="auto"/>
        <w:ind w:left="709" w:hanging="425"/>
        <w:jc w:val="both"/>
        <w:rPr>
          <w:rFonts w:cstheme="minorHAnsi"/>
        </w:rPr>
      </w:pPr>
      <w:r w:rsidRPr="009F2C5C">
        <w:rPr>
          <w:rFonts w:cstheme="minorHAnsi"/>
        </w:rPr>
        <w:t>Interviews are held</w:t>
      </w:r>
    </w:p>
    <w:p w14:paraId="55B2048A" w14:textId="77777777" w:rsidR="000E2256" w:rsidRPr="009F2C5C" w:rsidRDefault="000E2256" w:rsidP="000E2256">
      <w:pPr>
        <w:pStyle w:val="ListParagraph"/>
        <w:numPr>
          <w:ilvl w:val="2"/>
          <w:numId w:val="25"/>
        </w:numPr>
        <w:spacing w:after="0" w:line="240" w:lineRule="auto"/>
        <w:ind w:left="1560" w:hanging="426"/>
        <w:jc w:val="both"/>
        <w:rPr>
          <w:rFonts w:cstheme="minorHAnsi"/>
        </w:rPr>
      </w:pPr>
      <w:r w:rsidRPr="009F2C5C">
        <w:rPr>
          <w:rFonts w:cstheme="minorHAnsi"/>
        </w:rPr>
        <w:t>Both the complainant and the respondent will be interviewed, separately</w:t>
      </w:r>
    </w:p>
    <w:p w14:paraId="29651227" w14:textId="77777777" w:rsidR="000E2256" w:rsidRPr="009F2C5C" w:rsidRDefault="000E2256" w:rsidP="000E2256">
      <w:pPr>
        <w:pStyle w:val="ListParagraph"/>
        <w:numPr>
          <w:ilvl w:val="2"/>
          <w:numId w:val="25"/>
        </w:numPr>
        <w:spacing w:after="0" w:line="240" w:lineRule="auto"/>
        <w:ind w:left="1560" w:hanging="426"/>
        <w:jc w:val="both"/>
        <w:rPr>
          <w:rFonts w:cstheme="minorHAnsi"/>
        </w:rPr>
      </w:pPr>
      <w:r w:rsidRPr="009F2C5C">
        <w:rPr>
          <w:rFonts w:cstheme="minorHAnsi"/>
        </w:rPr>
        <w:t>Individuals who may be able to provide relevant information (witnesses) will be interviewed individually</w:t>
      </w:r>
    </w:p>
    <w:p w14:paraId="25762ADA" w14:textId="77777777" w:rsidR="000E2256" w:rsidRPr="009F2C5C" w:rsidRDefault="000E2256" w:rsidP="000E2256">
      <w:pPr>
        <w:pStyle w:val="ListParagraph"/>
        <w:numPr>
          <w:ilvl w:val="2"/>
          <w:numId w:val="25"/>
        </w:numPr>
        <w:spacing w:after="0" w:line="240" w:lineRule="auto"/>
        <w:ind w:left="1560" w:hanging="426"/>
        <w:jc w:val="both"/>
        <w:rPr>
          <w:rFonts w:cstheme="minorHAnsi"/>
        </w:rPr>
      </w:pPr>
      <w:r w:rsidRPr="009F2C5C">
        <w:rPr>
          <w:rFonts w:cstheme="minorHAnsi"/>
        </w:rPr>
        <w:t>Each interviewee has the right to be accompanied by an advisor or representative, if they wish</w:t>
      </w:r>
    </w:p>
    <w:p w14:paraId="4156A804" w14:textId="77777777" w:rsidR="000E2256" w:rsidRPr="009F2C5C" w:rsidRDefault="000E2256" w:rsidP="000E2256">
      <w:pPr>
        <w:pStyle w:val="ListParagraph"/>
        <w:numPr>
          <w:ilvl w:val="1"/>
          <w:numId w:val="25"/>
        </w:numPr>
        <w:spacing w:after="0" w:line="240" w:lineRule="auto"/>
        <w:ind w:left="709" w:hanging="425"/>
        <w:jc w:val="both"/>
        <w:rPr>
          <w:rFonts w:cstheme="minorHAnsi"/>
        </w:rPr>
      </w:pPr>
      <w:r w:rsidRPr="009F2C5C">
        <w:rPr>
          <w:rFonts w:cstheme="minorHAnsi"/>
        </w:rPr>
        <w:t>Investigator’s report is filed</w:t>
      </w:r>
    </w:p>
    <w:p w14:paraId="34786B7C" w14:textId="77777777" w:rsidR="000E2256" w:rsidRPr="009F2C5C" w:rsidRDefault="000E2256" w:rsidP="000E2256">
      <w:pPr>
        <w:pStyle w:val="ListParagraph"/>
        <w:numPr>
          <w:ilvl w:val="2"/>
          <w:numId w:val="25"/>
        </w:numPr>
        <w:spacing w:after="0" w:line="240" w:lineRule="auto"/>
        <w:ind w:left="1560" w:hanging="426"/>
        <w:jc w:val="both"/>
        <w:rPr>
          <w:rFonts w:cstheme="minorHAnsi"/>
        </w:rPr>
      </w:pPr>
      <w:r w:rsidRPr="009F2C5C">
        <w:rPr>
          <w:rFonts w:cstheme="minorHAnsi"/>
        </w:rPr>
        <w:t>When the investigation is complete, the investigator will submit a report to the Executive Director that will set out the allegations, the parties’ responses, findings of fact, and a decision (whether policy was breached).</w:t>
      </w:r>
    </w:p>
    <w:p w14:paraId="0AC03936" w14:textId="77777777" w:rsidR="000E2256" w:rsidRPr="009F2C5C" w:rsidRDefault="000E2256" w:rsidP="000E2256">
      <w:pPr>
        <w:pStyle w:val="ListParagraph"/>
        <w:numPr>
          <w:ilvl w:val="1"/>
          <w:numId w:val="25"/>
        </w:numPr>
        <w:spacing w:after="0" w:line="240" w:lineRule="auto"/>
        <w:ind w:left="709" w:hanging="425"/>
        <w:jc w:val="both"/>
        <w:rPr>
          <w:rFonts w:cstheme="minorHAnsi"/>
        </w:rPr>
      </w:pPr>
      <w:r w:rsidRPr="009F2C5C">
        <w:rPr>
          <w:rFonts w:cstheme="minorHAnsi"/>
        </w:rPr>
        <w:t>The outcome</w:t>
      </w:r>
    </w:p>
    <w:p w14:paraId="0B5F72D6" w14:textId="77777777" w:rsidR="000E2256" w:rsidRPr="009F2C5C" w:rsidRDefault="000E2256" w:rsidP="000E2256">
      <w:pPr>
        <w:pStyle w:val="ListParagraph"/>
        <w:numPr>
          <w:ilvl w:val="2"/>
          <w:numId w:val="25"/>
        </w:numPr>
        <w:spacing w:after="0" w:line="240" w:lineRule="auto"/>
        <w:ind w:left="1560" w:hanging="426"/>
        <w:jc w:val="both"/>
        <w:rPr>
          <w:rFonts w:cstheme="minorHAnsi"/>
        </w:rPr>
      </w:pPr>
      <w:r w:rsidRPr="009F2C5C">
        <w:rPr>
          <w:rFonts w:cstheme="minorHAnsi"/>
        </w:rPr>
        <w:t>The investigator may find either, both or neither the complainant and respondent in contravention of this policy.  Determining culpability and discipline will be the responsibility of the Executive Director.  The Executive Director will inform the complainant and respondent, either verbally or in writing, of the outcome of the investigation.</w:t>
      </w:r>
    </w:p>
    <w:p w14:paraId="67C52147" w14:textId="77777777" w:rsidR="000E2256" w:rsidRPr="009F2C5C" w:rsidRDefault="000E2256" w:rsidP="000E2256">
      <w:pPr>
        <w:pStyle w:val="ListParagraph"/>
        <w:numPr>
          <w:ilvl w:val="1"/>
          <w:numId w:val="25"/>
        </w:numPr>
        <w:spacing w:after="0" w:line="240" w:lineRule="auto"/>
        <w:ind w:left="709" w:hanging="425"/>
        <w:jc w:val="both"/>
        <w:rPr>
          <w:rFonts w:cstheme="minorHAnsi"/>
        </w:rPr>
      </w:pPr>
      <w:r w:rsidRPr="009F2C5C">
        <w:rPr>
          <w:rFonts w:cstheme="minorHAnsi"/>
        </w:rPr>
        <w:t>Possible results and remedies</w:t>
      </w:r>
    </w:p>
    <w:p w14:paraId="109AA113" w14:textId="77777777" w:rsidR="000E2256" w:rsidRPr="009F2C5C" w:rsidRDefault="000E2256" w:rsidP="000E2256">
      <w:pPr>
        <w:pStyle w:val="ListParagraph"/>
        <w:numPr>
          <w:ilvl w:val="2"/>
          <w:numId w:val="25"/>
        </w:numPr>
        <w:spacing w:after="0" w:line="240" w:lineRule="auto"/>
        <w:ind w:left="1560" w:hanging="426"/>
        <w:jc w:val="both"/>
        <w:rPr>
          <w:rFonts w:cstheme="minorHAnsi"/>
        </w:rPr>
      </w:pPr>
      <w:r w:rsidRPr="009F2C5C">
        <w:rPr>
          <w:rFonts w:cstheme="minorHAnsi"/>
          <w:i/>
        </w:rPr>
        <w:t>Not in contravention – no action taken</w:t>
      </w:r>
      <w:r w:rsidRPr="009F2C5C">
        <w:rPr>
          <w:rFonts w:cstheme="minorHAnsi"/>
        </w:rPr>
        <w:t>:  if the investigation fails to find sufficient evidence to support the complaint, no documentation concerning the complaint will be placed in either the complainant’s or the respondent’s file.</w:t>
      </w:r>
    </w:p>
    <w:p w14:paraId="1722082F" w14:textId="77777777" w:rsidR="000E2256" w:rsidRPr="009F2C5C" w:rsidRDefault="000E2256" w:rsidP="000E2256">
      <w:pPr>
        <w:pStyle w:val="ListParagraph"/>
        <w:numPr>
          <w:ilvl w:val="2"/>
          <w:numId w:val="25"/>
        </w:numPr>
        <w:spacing w:after="0" w:line="240" w:lineRule="auto"/>
        <w:ind w:left="1560" w:hanging="426"/>
        <w:jc w:val="both"/>
        <w:rPr>
          <w:rFonts w:cstheme="minorHAnsi"/>
        </w:rPr>
      </w:pPr>
      <w:r w:rsidRPr="009F2C5C">
        <w:rPr>
          <w:rFonts w:cstheme="minorHAnsi"/>
          <w:i/>
        </w:rPr>
        <w:lastRenderedPageBreak/>
        <w:t>Not in contravention – action taken</w:t>
      </w:r>
      <w:r w:rsidRPr="009F2C5C">
        <w:rPr>
          <w:rFonts w:cstheme="minorHAnsi"/>
        </w:rPr>
        <w:t>:  if the investigation fails to find sufficient evidence to support the complaint, but inappropriate personal interactions have occurred, the Executive Director may take action to facilitate an expectation of appropriate personal interaction but exclude disciplinary measures.</w:t>
      </w:r>
    </w:p>
    <w:p w14:paraId="0FA0A1FC" w14:textId="77777777" w:rsidR="000E2256" w:rsidRPr="009F2C5C" w:rsidRDefault="000E2256" w:rsidP="000E2256">
      <w:pPr>
        <w:pStyle w:val="ListParagraph"/>
        <w:numPr>
          <w:ilvl w:val="2"/>
          <w:numId w:val="25"/>
        </w:numPr>
        <w:spacing w:after="0" w:line="240" w:lineRule="auto"/>
        <w:ind w:left="1560" w:hanging="426"/>
        <w:jc w:val="both"/>
        <w:rPr>
          <w:rFonts w:cstheme="minorHAnsi"/>
        </w:rPr>
      </w:pPr>
      <w:r w:rsidRPr="009F2C5C">
        <w:rPr>
          <w:rFonts w:cstheme="minorHAnsi"/>
          <w:i/>
        </w:rPr>
        <w:t>Contravention – action taken</w:t>
      </w:r>
      <w:r w:rsidRPr="009F2C5C">
        <w:rPr>
          <w:rFonts w:cstheme="minorHAnsi"/>
        </w:rPr>
        <w:t>:  if there is a finding of harassment or violence, the Executive Director will take action, which may include disciplinary measures up to and including termination.  The disciplinary decisions of the Executive Director will be documented and placed in the respondent’s personnel file.  No documentation of any kind will be placed in the complainant’s file.</w:t>
      </w:r>
    </w:p>
    <w:p w14:paraId="2072E8C9" w14:textId="6EC83486" w:rsidR="000E2256" w:rsidRPr="009F2C5C" w:rsidRDefault="000E2256" w:rsidP="000E2256">
      <w:pPr>
        <w:pStyle w:val="ListParagraph"/>
        <w:numPr>
          <w:ilvl w:val="2"/>
          <w:numId w:val="25"/>
        </w:numPr>
        <w:spacing w:after="0" w:line="240" w:lineRule="auto"/>
        <w:ind w:left="1560" w:hanging="426"/>
        <w:jc w:val="both"/>
        <w:rPr>
          <w:rFonts w:cstheme="minorHAnsi"/>
        </w:rPr>
      </w:pPr>
      <w:r w:rsidRPr="009F2C5C">
        <w:rPr>
          <w:rFonts w:cstheme="minorHAnsi"/>
        </w:rPr>
        <w:t xml:space="preserve">Regardless of the result and remedy offered, the </w:t>
      </w:r>
      <w:r w:rsidR="003651D2">
        <w:rPr>
          <w:rFonts w:cstheme="minorHAnsi"/>
        </w:rPr>
        <w:t>“ORGANIZATION”</w:t>
      </w:r>
      <w:r w:rsidRPr="009F2C5C">
        <w:rPr>
          <w:rFonts w:cstheme="minorHAnsi"/>
        </w:rPr>
        <w:t xml:space="preserve"> will not offer or be held liable to provide monetary or financial relief to anyone that is involved in the provisions under this policy.</w:t>
      </w:r>
    </w:p>
    <w:p w14:paraId="73592F3F" w14:textId="7D254CB4" w:rsidR="000E2256" w:rsidRPr="009F2C5C" w:rsidRDefault="000E2256" w:rsidP="000E2256">
      <w:pPr>
        <w:rPr>
          <w:rFonts w:asciiTheme="minorHAnsi" w:eastAsiaTheme="minorEastAsia" w:hAnsiTheme="minorHAnsi" w:cstheme="minorHAnsi"/>
          <w:sz w:val="22"/>
          <w:szCs w:val="22"/>
          <w:lang w:eastAsia="en-CA"/>
        </w:rPr>
      </w:pPr>
    </w:p>
    <w:p w14:paraId="4627A5DD" w14:textId="77777777" w:rsidR="000E2256" w:rsidRDefault="000E2256">
      <w:pPr>
        <w:rPr>
          <w:rFonts w:asciiTheme="minorHAnsi" w:hAnsiTheme="minorHAnsi"/>
          <w:sz w:val="22"/>
          <w:szCs w:val="22"/>
        </w:rPr>
      </w:pPr>
      <w:r>
        <w:rPr>
          <w:rFonts w:asciiTheme="minorHAnsi" w:hAnsiTheme="minorHAnsi"/>
          <w:sz w:val="22"/>
          <w:szCs w:val="22"/>
        </w:rPr>
        <w:br w:type="page"/>
      </w:r>
      <w:bookmarkStart w:id="0" w:name="_GoBack"/>
      <w:bookmarkEnd w:id="0"/>
    </w:p>
    <w:p w14:paraId="58B167A7" w14:textId="71536589" w:rsidR="00E073B1" w:rsidRPr="00D9107B" w:rsidRDefault="00E073B1" w:rsidP="00DF0EE9">
      <w:pPr>
        <w:spacing w:after="240" w:line="240" w:lineRule="auto"/>
        <w:ind w:left="2268"/>
        <w:rPr>
          <w:rFonts w:asciiTheme="minorHAnsi" w:hAnsiTheme="minorHAnsi"/>
          <w:sz w:val="22"/>
          <w:szCs w:val="22"/>
        </w:rPr>
      </w:pPr>
      <w:r w:rsidRPr="00D9107B">
        <w:rPr>
          <w:rFonts w:asciiTheme="minorHAnsi" w:hAnsiTheme="minorHAnsi"/>
          <w:sz w:val="22"/>
          <w:szCs w:val="22"/>
        </w:rPr>
        <w:lastRenderedPageBreak/>
        <w:t>Policy Number:</w:t>
      </w:r>
      <w:r w:rsidRPr="00D9107B">
        <w:rPr>
          <w:rFonts w:asciiTheme="minorHAnsi" w:hAnsiTheme="minorHAnsi"/>
          <w:sz w:val="22"/>
          <w:szCs w:val="22"/>
        </w:rPr>
        <w:tab/>
      </w:r>
      <w:r w:rsidR="00E14769" w:rsidRPr="00D9107B">
        <w:rPr>
          <w:rFonts w:asciiTheme="minorHAnsi" w:hAnsiTheme="minorHAnsi"/>
          <w:sz w:val="22"/>
          <w:szCs w:val="22"/>
        </w:rPr>
        <w:t>HR-</w:t>
      </w:r>
      <w:r w:rsidR="000E2256" w:rsidRPr="00D9107B">
        <w:rPr>
          <w:rFonts w:asciiTheme="minorHAnsi" w:hAnsiTheme="minorHAnsi"/>
          <w:sz w:val="22"/>
          <w:szCs w:val="22"/>
        </w:rPr>
        <w:t>1</w:t>
      </w:r>
      <w:r w:rsidR="000E2256">
        <w:rPr>
          <w:rFonts w:asciiTheme="minorHAnsi" w:hAnsiTheme="minorHAnsi"/>
          <w:sz w:val="22"/>
          <w:szCs w:val="22"/>
        </w:rPr>
        <w:t>7</w:t>
      </w:r>
    </w:p>
    <w:p w14:paraId="28E25746" w14:textId="77777777" w:rsidR="00E073B1" w:rsidRPr="00D9107B" w:rsidRDefault="00E073B1" w:rsidP="00DF0EE9">
      <w:pPr>
        <w:spacing w:after="240" w:line="240" w:lineRule="auto"/>
        <w:ind w:left="2268"/>
        <w:rPr>
          <w:rFonts w:asciiTheme="minorHAnsi" w:hAnsiTheme="minorHAnsi"/>
          <w:b/>
          <w:sz w:val="22"/>
          <w:szCs w:val="22"/>
        </w:rPr>
      </w:pPr>
      <w:r w:rsidRPr="00D9107B">
        <w:rPr>
          <w:rFonts w:asciiTheme="minorHAnsi" w:hAnsiTheme="minorHAnsi"/>
          <w:sz w:val="22"/>
          <w:szCs w:val="22"/>
        </w:rPr>
        <w:t>Policy Type:</w:t>
      </w:r>
      <w:r w:rsidRPr="00D9107B">
        <w:rPr>
          <w:rFonts w:asciiTheme="minorHAnsi" w:hAnsiTheme="minorHAnsi"/>
          <w:sz w:val="22"/>
          <w:szCs w:val="22"/>
        </w:rPr>
        <w:tab/>
      </w:r>
      <w:r w:rsidR="00C41758" w:rsidRPr="00D9107B">
        <w:rPr>
          <w:rFonts w:asciiTheme="minorHAnsi" w:hAnsiTheme="minorHAnsi"/>
          <w:sz w:val="22"/>
          <w:szCs w:val="22"/>
        </w:rPr>
        <w:tab/>
      </w:r>
      <w:r w:rsidR="0098327F">
        <w:rPr>
          <w:rFonts w:asciiTheme="minorHAnsi" w:hAnsiTheme="minorHAnsi"/>
          <w:b/>
          <w:sz w:val="22"/>
          <w:szCs w:val="22"/>
        </w:rPr>
        <w:t>Issue/</w:t>
      </w:r>
      <w:r w:rsidRPr="00D9107B">
        <w:rPr>
          <w:rFonts w:asciiTheme="minorHAnsi" w:hAnsiTheme="minorHAnsi"/>
          <w:b/>
          <w:sz w:val="22"/>
          <w:szCs w:val="22"/>
        </w:rPr>
        <w:t>Conflict Resolution</w:t>
      </w:r>
    </w:p>
    <w:p w14:paraId="0E3AD799" w14:textId="3631961A" w:rsidR="00E073B1" w:rsidRPr="00D9107B" w:rsidRDefault="00F42140" w:rsidP="00DF0EE9">
      <w:pPr>
        <w:spacing w:after="240" w:line="240" w:lineRule="auto"/>
        <w:ind w:left="2268"/>
        <w:rPr>
          <w:rFonts w:asciiTheme="minorHAnsi" w:hAnsiTheme="minorHAnsi"/>
          <w:sz w:val="22"/>
          <w:szCs w:val="22"/>
        </w:rPr>
      </w:pPr>
      <w:r>
        <w:rPr>
          <w:rFonts w:asciiTheme="minorHAnsi" w:hAnsiTheme="minorHAnsi"/>
          <w:sz w:val="22"/>
          <w:szCs w:val="22"/>
        </w:rPr>
        <w:t>Date Approved:</w:t>
      </w:r>
      <w:r>
        <w:rPr>
          <w:rFonts w:asciiTheme="minorHAnsi" w:hAnsiTheme="minorHAnsi"/>
          <w:sz w:val="22"/>
          <w:szCs w:val="22"/>
        </w:rPr>
        <w:tab/>
      </w:r>
      <w:r w:rsidR="009B47B2">
        <w:rPr>
          <w:rFonts w:asciiTheme="minorHAnsi" w:hAnsiTheme="minorHAnsi"/>
          <w:sz w:val="22"/>
          <w:szCs w:val="22"/>
        </w:rPr>
        <w:t>April 19, 2018</w:t>
      </w:r>
    </w:p>
    <w:p w14:paraId="026DC0C8" w14:textId="77777777" w:rsidR="00E073B1" w:rsidRPr="00D9107B" w:rsidRDefault="00E073B1" w:rsidP="00DF0EE9">
      <w:pPr>
        <w:spacing w:after="240" w:line="240" w:lineRule="auto"/>
        <w:ind w:left="2268"/>
        <w:rPr>
          <w:rFonts w:asciiTheme="minorHAnsi" w:hAnsiTheme="minorHAnsi"/>
          <w:sz w:val="22"/>
          <w:szCs w:val="22"/>
        </w:rPr>
      </w:pPr>
      <w:r w:rsidRPr="00D9107B">
        <w:rPr>
          <w:rFonts w:asciiTheme="minorHAnsi" w:hAnsiTheme="minorHAnsi"/>
          <w:sz w:val="22"/>
          <w:szCs w:val="22"/>
        </w:rPr>
        <w:t>Date Reviewed:</w:t>
      </w:r>
      <w:r w:rsidRPr="00D9107B">
        <w:rPr>
          <w:rFonts w:asciiTheme="minorHAnsi" w:hAnsiTheme="minorHAnsi"/>
          <w:sz w:val="22"/>
          <w:szCs w:val="22"/>
        </w:rPr>
        <w:tab/>
      </w:r>
      <w:r w:rsidR="00E37B6A">
        <w:rPr>
          <w:rFonts w:asciiTheme="minorHAnsi" w:hAnsiTheme="minorHAnsi"/>
          <w:sz w:val="22"/>
          <w:szCs w:val="22"/>
        </w:rPr>
        <w:t>March 2018</w:t>
      </w:r>
    </w:p>
    <w:p w14:paraId="478974F9" w14:textId="77777777" w:rsidR="004232D8" w:rsidRPr="00D9107B" w:rsidRDefault="00E767DC" w:rsidP="004232D8">
      <w:pPr>
        <w:pStyle w:val="BodyText2"/>
        <w:spacing w:line="240" w:lineRule="auto"/>
        <w:rPr>
          <w:rFonts w:asciiTheme="minorHAnsi" w:hAnsiTheme="minorHAnsi"/>
          <w:sz w:val="22"/>
          <w:szCs w:val="22"/>
        </w:rPr>
      </w:pPr>
      <w:r>
        <w:rPr>
          <w:rFonts w:asciiTheme="minorHAnsi" w:hAnsiTheme="minorHAnsi"/>
          <w:noProof/>
          <w:sz w:val="22"/>
          <w:lang w:val="en-CA" w:eastAsia="en-CA"/>
        </w:rPr>
        <mc:AlternateContent>
          <mc:Choice Requires="wps">
            <w:drawing>
              <wp:anchor distT="4294967292" distB="4294967292" distL="114300" distR="114300" simplePos="0" relativeHeight="251685888" behindDoc="0" locked="0" layoutInCell="0" allowOverlap="1" wp14:anchorId="694CB8B1" wp14:editId="3F563CF0">
                <wp:simplePos x="0" y="0"/>
                <wp:positionH relativeFrom="column">
                  <wp:posOffset>0</wp:posOffset>
                </wp:positionH>
                <wp:positionV relativeFrom="paragraph">
                  <wp:posOffset>53339</wp:posOffset>
                </wp:positionV>
                <wp:extent cx="5669280" cy="0"/>
                <wp:effectExtent l="0" t="0" r="26670" b="19050"/>
                <wp:wrapTopAndBottom/>
                <wp:docPr id="1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9D58E56" id="Line 58" o:spid="_x0000_s1026" style="position:absolute;z-index:251685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2pt" to="446.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5uL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cI0U6&#10;0GgrFEfTeehNb1wBIZXa2VAdPasXs9X0u0NKVy1RBx45vl4M5GUhI3mTEjbOwA37/otmEEOOXsdG&#10;nRvbBUhoATpHPS53PfjZIwqH09lskc9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" o:allowincell="f">
                <w10:wrap type="topAndBottom"/>
              </v:line>
            </w:pict>
          </mc:Fallback>
        </mc:AlternateContent>
      </w:r>
    </w:p>
    <w:p w14:paraId="7F5956C3" w14:textId="5DF24E3E" w:rsidR="004232D8" w:rsidRPr="00D9107B" w:rsidRDefault="004232D8" w:rsidP="00B92948">
      <w:pPr>
        <w:spacing w:after="240" w:line="240" w:lineRule="auto"/>
        <w:ind w:left="567" w:hanging="567"/>
        <w:jc w:val="both"/>
        <w:rPr>
          <w:rFonts w:asciiTheme="minorHAnsi" w:hAnsiTheme="minorHAnsi"/>
          <w:sz w:val="22"/>
          <w:szCs w:val="22"/>
        </w:rPr>
      </w:pPr>
      <w:r w:rsidRPr="00D9107B">
        <w:rPr>
          <w:rFonts w:asciiTheme="minorHAnsi" w:hAnsiTheme="minorHAnsi"/>
          <w:sz w:val="22"/>
          <w:szCs w:val="22"/>
        </w:rPr>
        <w:t>1</w:t>
      </w:r>
      <w:r w:rsidR="000323FE">
        <w:rPr>
          <w:rFonts w:asciiTheme="minorHAnsi" w:hAnsiTheme="minorHAnsi"/>
          <w:sz w:val="22"/>
          <w:szCs w:val="22"/>
        </w:rPr>
        <w:t>7</w:t>
      </w:r>
      <w:r w:rsidRPr="00D9107B">
        <w:rPr>
          <w:rFonts w:asciiTheme="minorHAnsi" w:hAnsiTheme="minorHAnsi"/>
          <w:sz w:val="22"/>
          <w:szCs w:val="22"/>
        </w:rPr>
        <w:t>.1</w:t>
      </w:r>
      <w:r w:rsidRPr="00D9107B">
        <w:rPr>
          <w:rFonts w:asciiTheme="minorHAnsi" w:hAnsiTheme="minorHAnsi"/>
          <w:sz w:val="22"/>
          <w:szCs w:val="22"/>
        </w:rPr>
        <w:tab/>
        <w:t>If the</w:t>
      </w:r>
      <w:r w:rsidR="00A916B1" w:rsidRPr="00D9107B">
        <w:rPr>
          <w:rFonts w:asciiTheme="minorHAnsi" w:hAnsiTheme="minorHAnsi"/>
          <w:sz w:val="22"/>
          <w:szCs w:val="22"/>
        </w:rPr>
        <w:t xml:space="preserve"> </w:t>
      </w:r>
      <w:r w:rsidR="00A82EF7">
        <w:rPr>
          <w:rFonts w:asciiTheme="minorHAnsi" w:hAnsiTheme="minorHAnsi"/>
          <w:sz w:val="22"/>
          <w:szCs w:val="22"/>
        </w:rPr>
        <w:t>Executive Director</w:t>
      </w:r>
      <w:r w:rsidR="009F6872" w:rsidRPr="00D9107B">
        <w:rPr>
          <w:rFonts w:asciiTheme="minorHAnsi" w:hAnsiTheme="minorHAnsi"/>
          <w:sz w:val="22"/>
          <w:szCs w:val="22"/>
        </w:rPr>
        <w:t xml:space="preserve"> </w:t>
      </w:r>
      <w:r w:rsidRPr="00D9107B">
        <w:rPr>
          <w:rFonts w:asciiTheme="minorHAnsi" w:hAnsiTheme="minorHAnsi"/>
          <w:sz w:val="22"/>
          <w:szCs w:val="22"/>
        </w:rPr>
        <w:t>has a</w:t>
      </w:r>
      <w:r w:rsidR="003009EB">
        <w:rPr>
          <w:rFonts w:asciiTheme="minorHAnsi" w:hAnsiTheme="minorHAnsi"/>
          <w:sz w:val="22"/>
          <w:szCs w:val="22"/>
        </w:rPr>
        <w:t xml:space="preserve"> work-related issue</w:t>
      </w:r>
      <w:r w:rsidRPr="00D9107B">
        <w:rPr>
          <w:rFonts w:asciiTheme="minorHAnsi" w:hAnsiTheme="minorHAnsi"/>
          <w:sz w:val="22"/>
          <w:szCs w:val="22"/>
        </w:rPr>
        <w:t xml:space="preserve">, he/she will discuss it with the </w:t>
      </w:r>
      <w:r w:rsidR="00C72DF4" w:rsidRPr="00D9107B">
        <w:rPr>
          <w:rFonts w:asciiTheme="minorHAnsi" w:hAnsiTheme="minorHAnsi"/>
          <w:sz w:val="22"/>
          <w:szCs w:val="22"/>
        </w:rPr>
        <w:t xml:space="preserve">Board </w:t>
      </w:r>
      <w:r w:rsidRPr="00D9107B">
        <w:rPr>
          <w:rFonts w:asciiTheme="minorHAnsi" w:hAnsiTheme="minorHAnsi"/>
          <w:sz w:val="22"/>
          <w:szCs w:val="22"/>
        </w:rPr>
        <w:t>Chair</w:t>
      </w:r>
      <w:r w:rsidR="003009EB">
        <w:rPr>
          <w:rFonts w:asciiTheme="minorHAnsi" w:hAnsiTheme="minorHAnsi"/>
          <w:sz w:val="22"/>
          <w:szCs w:val="22"/>
        </w:rPr>
        <w:t>.  I</w:t>
      </w:r>
      <w:r w:rsidRPr="00D9107B">
        <w:rPr>
          <w:rFonts w:asciiTheme="minorHAnsi" w:hAnsiTheme="minorHAnsi"/>
          <w:sz w:val="22"/>
          <w:szCs w:val="22"/>
        </w:rPr>
        <w:t xml:space="preserve">f the matter cannot be resolved to the satisfaction of the </w:t>
      </w:r>
      <w:r w:rsidR="00A82EF7">
        <w:rPr>
          <w:rFonts w:asciiTheme="minorHAnsi" w:hAnsiTheme="minorHAnsi"/>
          <w:sz w:val="22"/>
          <w:szCs w:val="22"/>
        </w:rPr>
        <w:t>Executive Director</w:t>
      </w:r>
      <w:r w:rsidRPr="00D9107B">
        <w:rPr>
          <w:rFonts w:asciiTheme="minorHAnsi" w:hAnsiTheme="minorHAnsi"/>
          <w:sz w:val="22"/>
          <w:szCs w:val="22"/>
        </w:rPr>
        <w:t>, the following procedure will occur:</w:t>
      </w:r>
    </w:p>
    <w:p w14:paraId="216273AC" w14:textId="49831CA6" w:rsidR="00A512DE" w:rsidRPr="00D9107B" w:rsidRDefault="00822F86" w:rsidP="00B92948">
      <w:pPr>
        <w:pStyle w:val="BodyTextIndent3"/>
        <w:ind w:left="1560" w:hanging="709"/>
        <w:jc w:val="both"/>
        <w:rPr>
          <w:rFonts w:asciiTheme="minorHAnsi" w:hAnsiTheme="minorHAnsi"/>
          <w:sz w:val="22"/>
          <w:szCs w:val="22"/>
        </w:rPr>
      </w:pPr>
      <w:r>
        <w:rPr>
          <w:rFonts w:asciiTheme="minorHAnsi" w:hAnsiTheme="minorHAnsi"/>
          <w:sz w:val="22"/>
          <w:szCs w:val="22"/>
        </w:rPr>
        <w:t>1</w:t>
      </w:r>
      <w:r w:rsidR="000323FE">
        <w:rPr>
          <w:rFonts w:asciiTheme="minorHAnsi" w:hAnsiTheme="minorHAnsi"/>
          <w:sz w:val="22"/>
          <w:szCs w:val="22"/>
        </w:rPr>
        <w:t>7</w:t>
      </w:r>
      <w:r>
        <w:rPr>
          <w:rFonts w:asciiTheme="minorHAnsi" w:hAnsiTheme="minorHAnsi"/>
          <w:sz w:val="22"/>
          <w:szCs w:val="22"/>
        </w:rPr>
        <w:t>.1.1</w:t>
      </w:r>
      <w:r>
        <w:rPr>
          <w:rFonts w:asciiTheme="minorHAnsi" w:hAnsiTheme="minorHAnsi"/>
          <w:sz w:val="22"/>
          <w:szCs w:val="22"/>
        </w:rPr>
        <w:tab/>
      </w:r>
      <w:r w:rsidR="004232D8" w:rsidRPr="00D9107B">
        <w:rPr>
          <w:rFonts w:asciiTheme="minorHAnsi" w:hAnsiTheme="minorHAnsi"/>
          <w:sz w:val="22"/>
          <w:szCs w:val="22"/>
        </w:rPr>
        <w:t xml:space="preserve">The </w:t>
      </w:r>
      <w:r w:rsidR="003009EB">
        <w:rPr>
          <w:rFonts w:asciiTheme="minorHAnsi" w:hAnsiTheme="minorHAnsi"/>
          <w:sz w:val="22"/>
          <w:szCs w:val="22"/>
        </w:rPr>
        <w:t>work-related issue</w:t>
      </w:r>
      <w:r w:rsidR="004232D8" w:rsidRPr="00D9107B">
        <w:rPr>
          <w:rFonts w:asciiTheme="minorHAnsi" w:hAnsiTheme="minorHAnsi"/>
          <w:sz w:val="22"/>
          <w:szCs w:val="22"/>
        </w:rPr>
        <w:t xml:space="preserve"> will be put in writing and presented to the </w:t>
      </w:r>
      <w:r w:rsidR="00C72DF4" w:rsidRPr="00D9107B">
        <w:rPr>
          <w:rFonts w:asciiTheme="minorHAnsi" w:hAnsiTheme="minorHAnsi"/>
          <w:sz w:val="22"/>
          <w:szCs w:val="22"/>
        </w:rPr>
        <w:t xml:space="preserve">Board </w:t>
      </w:r>
      <w:r w:rsidR="004232D8" w:rsidRPr="00D9107B">
        <w:rPr>
          <w:rFonts w:asciiTheme="minorHAnsi" w:hAnsiTheme="minorHAnsi"/>
          <w:sz w:val="22"/>
          <w:szCs w:val="22"/>
        </w:rPr>
        <w:t xml:space="preserve">Chair within </w:t>
      </w:r>
      <w:r w:rsidR="003009EB">
        <w:rPr>
          <w:rFonts w:asciiTheme="minorHAnsi" w:hAnsiTheme="minorHAnsi"/>
          <w:sz w:val="22"/>
          <w:szCs w:val="22"/>
        </w:rPr>
        <w:t>ten (</w:t>
      </w:r>
      <w:r w:rsidR="004232D8" w:rsidRPr="00D9107B">
        <w:rPr>
          <w:rFonts w:asciiTheme="minorHAnsi" w:hAnsiTheme="minorHAnsi"/>
          <w:sz w:val="22"/>
          <w:szCs w:val="22"/>
        </w:rPr>
        <w:t>10</w:t>
      </w:r>
      <w:r w:rsidR="003009EB">
        <w:rPr>
          <w:rFonts w:asciiTheme="minorHAnsi" w:hAnsiTheme="minorHAnsi"/>
          <w:sz w:val="22"/>
          <w:szCs w:val="22"/>
        </w:rPr>
        <w:t>)</w:t>
      </w:r>
      <w:r w:rsidR="004232D8" w:rsidRPr="00D9107B">
        <w:rPr>
          <w:rFonts w:asciiTheme="minorHAnsi" w:hAnsiTheme="minorHAnsi"/>
          <w:sz w:val="22"/>
          <w:szCs w:val="22"/>
        </w:rPr>
        <w:t xml:space="preserve"> days of the incident which gave rise to the </w:t>
      </w:r>
      <w:r w:rsidR="003009EB">
        <w:rPr>
          <w:rFonts w:asciiTheme="minorHAnsi" w:hAnsiTheme="minorHAnsi"/>
          <w:sz w:val="22"/>
          <w:szCs w:val="22"/>
        </w:rPr>
        <w:t>work-related issue</w:t>
      </w:r>
      <w:r w:rsidR="004232D8" w:rsidRPr="00D9107B">
        <w:rPr>
          <w:rFonts w:asciiTheme="minorHAnsi" w:hAnsiTheme="minorHAnsi"/>
          <w:sz w:val="22"/>
          <w:szCs w:val="22"/>
        </w:rPr>
        <w:t xml:space="preserve">. The </w:t>
      </w:r>
      <w:r w:rsidR="00C72DF4" w:rsidRPr="00D9107B">
        <w:rPr>
          <w:rFonts w:asciiTheme="minorHAnsi" w:hAnsiTheme="minorHAnsi"/>
          <w:sz w:val="22"/>
          <w:szCs w:val="22"/>
        </w:rPr>
        <w:t xml:space="preserve">Board </w:t>
      </w:r>
      <w:r w:rsidR="004232D8" w:rsidRPr="00D9107B">
        <w:rPr>
          <w:rFonts w:asciiTheme="minorHAnsi" w:hAnsiTheme="minorHAnsi"/>
          <w:sz w:val="22"/>
          <w:szCs w:val="22"/>
        </w:rPr>
        <w:t>Chair</w:t>
      </w:r>
      <w:r w:rsidR="0063586E" w:rsidRPr="00D9107B">
        <w:rPr>
          <w:rFonts w:asciiTheme="minorHAnsi" w:hAnsiTheme="minorHAnsi"/>
          <w:sz w:val="22"/>
          <w:szCs w:val="22"/>
        </w:rPr>
        <w:t xml:space="preserve"> </w:t>
      </w:r>
      <w:r w:rsidR="004232D8" w:rsidRPr="00D9107B">
        <w:rPr>
          <w:rFonts w:asciiTheme="minorHAnsi" w:hAnsiTheme="minorHAnsi"/>
          <w:sz w:val="22"/>
          <w:szCs w:val="22"/>
        </w:rPr>
        <w:t xml:space="preserve">will meet with the </w:t>
      </w:r>
      <w:r w:rsidR="00A82EF7">
        <w:rPr>
          <w:rFonts w:asciiTheme="minorHAnsi" w:hAnsiTheme="minorHAnsi"/>
          <w:sz w:val="22"/>
          <w:szCs w:val="22"/>
        </w:rPr>
        <w:t>Executive Director</w:t>
      </w:r>
      <w:r w:rsidR="004232D8" w:rsidRPr="00D9107B">
        <w:rPr>
          <w:rFonts w:asciiTheme="minorHAnsi" w:hAnsiTheme="minorHAnsi"/>
          <w:sz w:val="22"/>
          <w:szCs w:val="22"/>
        </w:rPr>
        <w:t xml:space="preserve"> within </w:t>
      </w:r>
      <w:r w:rsidR="003009EB">
        <w:rPr>
          <w:rFonts w:asciiTheme="minorHAnsi" w:hAnsiTheme="minorHAnsi"/>
          <w:sz w:val="22"/>
          <w:szCs w:val="22"/>
        </w:rPr>
        <w:t>five (</w:t>
      </w:r>
      <w:r w:rsidR="004232D8" w:rsidRPr="00D9107B">
        <w:rPr>
          <w:rFonts w:asciiTheme="minorHAnsi" w:hAnsiTheme="minorHAnsi"/>
          <w:sz w:val="22"/>
          <w:szCs w:val="22"/>
        </w:rPr>
        <w:t>5</w:t>
      </w:r>
      <w:r w:rsidR="003009EB">
        <w:rPr>
          <w:rFonts w:asciiTheme="minorHAnsi" w:hAnsiTheme="minorHAnsi"/>
          <w:sz w:val="22"/>
          <w:szCs w:val="22"/>
        </w:rPr>
        <w:t>)</w:t>
      </w:r>
      <w:r w:rsidR="004232D8" w:rsidRPr="00D9107B">
        <w:rPr>
          <w:rFonts w:asciiTheme="minorHAnsi" w:hAnsiTheme="minorHAnsi"/>
          <w:sz w:val="22"/>
          <w:szCs w:val="22"/>
        </w:rPr>
        <w:t xml:space="preserve"> days of the notice and will respond within </w:t>
      </w:r>
      <w:r w:rsidR="003009EB">
        <w:rPr>
          <w:rFonts w:asciiTheme="minorHAnsi" w:hAnsiTheme="minorHAnsi"/>
          <w:sz w:val="22"/>
          <w:szCs w:val="22"/>
        </w:rPr>
        <w:t>five (</w:t>
      </w:r>
      <w:r w:rsidR="004232D8" w:rsidRPr="00D9107B">
        <w:rPr>
          <w:rFonts w:asciiTheme="minorHAnsi" w:hAnsiTheme="minorHAnsi"/>
          <w:sz w:val="22"/>
          <w:szCs w:val="22"/>
        </w:rPr>
        <w:t>5</w:t>
      </w:r>
      <w:r w:rsidR="003009EB">
        <w:rPr>
          <w:rFonts w:asciiTheme="minorHAnsi" w:hAnsiTheme="minorHAnsi"/>
          <w:sz w:val="22"/>
          <w:szCs w:val="22"/>
        </w:rPr>
        <w:t>)</w:t>
      </w:r>
      <w:r w:rsidR="004232D8" w:rsidRPr="00D9107B">
        <w:rPr>
          <w:rFonts w:asciiTheme="minorHAnsi" w:hAnsiTheme="minorHAnsi"/>
          <w:sz w:val="22"/>
          <w:szCs w:val="22"/>
        </w:rPr>
        <w:t xml:space="preserve"> days of the meeting.</w:t>
      </w:r>
    </w:p>
    <w:p w14:paraId="58FC58A3" w14:textId="0735300C" w:rsidR="004232D8" w:rsidRPr="00D9107B" w:rsidRDefault="00B819F6" w:rsidP="00B92948">
      <w:pPr>
        <w:pStyle w:val="BodyTextIndent3"/>
        <w:ind w:left="1560" w:hanging="709"/>
        <w:jc w:val="both"/>
        <w:rPr>
          <w:rFonts w:asciiTheme="minorHAnsi" w:hAnsiTheme="minorHAnsi"/>
          <w:sz w:val="22"/>
          <w:szCs w:val="22"/>
        </w:rPr>
      </w:pPr>
      <w:r>
        <w:rPr>
          <w:rFonts w:asciiTheme="minorHAnsi" w:hAnsiTheme="minorHAnsi"/>
          <w:sz w:val="22"/>
          <w:szCs w:val="22"/>
        </w:rPr>
        <w:t>1</w:t>
      </w:r>
      <w:r w:rsidR="000323FE">
        <w:rPr>
          <w:rFonts w:asciiTheme="minorHAnsi" w:hAnsiTheme="minorHAnsi"/>
          <w:sz w:val="22"/>
          <w:szCs w:val="22"/>
        </w:rPr>
        <w:t>7</w:t>
      </w:r>
      <w:r>
        <w:rPr>
          <w:rFonts w:asciiTheme="minorHAnsi" w:hAnsiTheme="minorHAnsi"/>
          <w:sz w:val="22"/>
          <w:szCs w:val="22"/>
        </w:rPr>
        <w:t>.1.2</w:t>
      </w:r>
      <w:r w:rsidR="00A512DE" w:rsidRPr="00D9107B">
        <w:rPr>
          <w:rFonts w:asciiTheme="minorHAnsi" w:hAnsiTheme="minorHAnsi"/>
          <w:sz w:val="22"/>
          <w:szCs w:val="22"/>
        </w:rPr>
        <w:tab/>
        <w:t xml:space="preserve">If the </w:t>
      </w:r>
      <w:r w:rsidR="003009EB">
        <w:rPr>
          <w:rFonts w:asciiTheme="minorHAnsi" w:hAnsiTheme="minorHAnsi"/>
          <w:sz w:val="22"/>
          <w:szCs w:val="22"/>
        </w:rPr>
        <w:t xml:space="preserve">work-related issue </w:t>
      </w:r>
      <w:r w:rsidR="00A512DE" w:rsidRPr="00D9107B">
        <w:rPr>
          <w:rFonts w:asciiTheme="minorHAnsi" w:hAnsiTheme="minorHAnsi"/>
          <w:sz w:val="22"/>
          <w:szCs w:val="22"/>
        </w:rPr>
        <w:t>is related to the Board Chair then any member of the Executive Committee may be approached</w:t>
      </w:r>
      <w:r w:rsidR="003009EB">
        <w:rPr>
          <w:rFonts w:asciiTheme="minorHAnsi" w:hAnsiTheme="minorHAnsi"/>
          <w:sz w:val="22"/>
          <w:szCs w:val="22"/>
        </w:rPr>
        <w:t xml:space="preserve"> by the Executive Director</w:t>
      </w:r>
      <w:r w:rsidR="00A512DE" w:rsidRPr="00D9107B">
        <w:rPr>
          <w:rFonts w:asciiTheme="minorHAnsi" w:hAnsiTheme="minorHAnsi"/>
          <w:sz w:val="22"/>
          <w:szCs w:val="22"/>
        </w:rPr>
        <w:t>.</w:t>
      </w:r>
      <w:r w:rsidR="004232D8" w:rsidRPr="00D9107B">
        <w:rPr>
          <w:rFonts w:asciiTheme="minorHAnsi" w:hAnsiTheme="minorHAnsi"/>
          <w:sz w:val="22"/>
          <w:szCs w:val="22"/>
        </w:rPr>
        <w:t xml:space="preserve"> </w:t>
      </w:r>
    </w:p>
    <w:p w14:paraId="63E1462C" w14:textId="5B380391" w:rsidR="004232D8" w:rsidRPr="00D9107B" w:rsidRDefault="004232D8" w:rsidP="00B92948">
      <w:pPr>
        <w:spacing w:after="240" w:line="240" w:lineRule="auto"/>
        <w:ind w:left="567" w:hanging="567"/>
        <w:jc w:val="both"/>
        <w:rPr>
          <w:rFonts w:asciiTheme="minorHAnsi" w:hAnsiTheme="minorHAnsi"/>
          <w:sz w:val="22"/>
          <w:szCs w:val="22"/>
        </w:rPr>
      </w:pPr>
      <w:r w:rsidRPr="00D9107B">
        <w:rPr>
          <w:rFonts w:asciiTheme="minorHAnsi" w:hAnsiTheme="minorHAnsi"/>
          <w:sz w:val="22"/>
          <w:szCs w:val="22"/>
        </w:rPr>
        <w:t>1</w:t>
      </w:r>
      <w:r w:rsidR="000323FE">
        <w:rPr>
          <w:rFonts w:asciiTheme="minorHAnsi" w:hAnsiTheme="minorHAnsi"/>
          <w:sz w:val="22"/>
          <w:szCs w:val="22"/>
        </w:rPr>
        <w:t>7</w:t>
      </w:r>
      <w:r w:rsidRPr="00D9107B">
        <w:rPr>
          <w:rFonts w:asciiTheme="minorHAnsi" w:hAnsiTheme="minorHAnsi"/>
          <w:sz w:val="22"/>
          <w:szCs w:val="22"/>
        </w:rPr>
        <w:t>.</w:t>
      </w:r>
      <w:r w:rsidR="003E431D">
        <w:rPr>
          <w:rFonts w:asciiTheme="minorHAnsi" w:hAnsiTheme="minorHAnsi"/>
          <w:sz w:val="22"/>
          <w:szCs w:val="22"/>
        </w:rPr>
        <w:t>2</w:t>
      </w:r>
      <w:r w:rsidRPr="00D9107B">
        <w:rPr>
          <w:rFonts w:asciiTheme="minorHAnsi" w:hAnsiTheme="minorHAnsi"/>
          <w:sz w:val="22"/>
          <w:szCs w:val="22"/>
        </w:rPr>
        <w:tab/>
        <w:t xml:space="preserve">If </w:t>
      </w:r>
      <w:r w:rsidR="00B819F6">
        <w:rPr>
          <w:rFonts w:asciiTheme="minorHAnsi" w:hAnsiTheme="minorHAnsi"/>
          <w:sz w:val="22"/>
          <w:szCs w:val="22"/>
        </w:rPr>
        <w:t>an employee</w:t>
      </w:r>
      <w:r w:rsidRPr="00D9107B">
        <w:rPr>
          <w:rFonts w:asciiTheme="minorHAnsi" w:hAnsiTheme="minorHAnsi"/>
          <w:sz w:val="22"/>
          <w:szCs w:val="22"/>
        </w:rPr>
        <w:t xml:space="preserve"> has a </w:t>
      </w:r>
      <w:r w:rsidR="00E97A31">
        <w:rPr>
          <w:rFonts w:asciiTheme="minorHAnsi" w:hAnsiTheme="minorHAnsi"/>
          <w:sz w:val="22"/>
          <w:szCs w:val="22"/>
        </w:rPr>
        <w:t>work-related issue</w:t>
      </w:r>
      <w:r w:rsidRPr="00D9107B">
        <w:rPr>
          <w:rFonts w:asciiTheme="minorHAnsi" w:hAnsiTheme="minorHAnsi"/>
          <w:sz w:val="22"/>
          <w:szCs w:val="22"/>
        </w:rPr>
        <w:t xml:space="preserve">, he/she will discuss it with the </w:t>
      </w:r>
      <w:r w:rsidR="00A82EF7">
        <w:rPr>
          <w:rFonts w:asciiTheme="minorHAnsi" w:hAnsiTheme="minorHAnsi"/>
          <w:sz w:val="22"/>
          <w:szCs w:val="22"/>
        </w:rPr>
        <w:t>Executive Director</w:t>
      </w:r>
      <w:r w:rsidRPr="00D9107B">
        <w:rPr>
          <w:rFonts w:asciiTheme="minorHAnsi" w:hAnsiTheme="minorHAnsi"/>
          <w:sz w:val="22"/>
          <w:szCs w:val="22"/>
        </w:rPr>
        <w:t xml:space="preserve">. If the matter cannot be resolved to the satisfaction of the </w:t>
      </w:r>
      <w:r w:rsidR="00B819F6">
        <w:rPr>
          <w:rFonts w:asciiTheme="minorHAnsi" w:hAnsiTheme="minorHAnsi"/>
          <w:sz w:val="22"/>
          <w:szCs w:val="22"/>
        </w:rPr>
        <w:t>employee</w:t>
      </w:r>
      <w:r w:rsidR="00E97A31">
        <w:rPr>
          <w:rFonts w:asciiTheme="minorHAnsi" w:hAnsiTheme="minorHAnsi"/>
          <w:sz w:val="22"/>
          <w:szCs w:val="22"/>
        </w:rPr>
        <w:t xml:space="preserve">, or the </w:t>
      </w:r>
      <w:r w:rsidR="00B819F6">
        <w:rPr>
          <w:rFonts w:asciiTheme="minorHAnsi" w:hAnsiTheme="minorHAnsi"/>
          <w:sz w:val="22"/>
          <w:szCs w:val="22"/>
        </w:rPr>
        <w:t xml:space="preserve">work-related </w:t>
      </w:r>
      <w:r w:rsidR="00E97A31">
        <w:rPr>
          <w:rFonts w:asciiTheme="minorHAnsi" w:hAnsiTheme="minorHAnsi"/>
          <w:sz w:val="22"/>
          <w:szCs w:val="22"/>
        </w:rPr>
        <w:t xml:space="preserve">issue </w:t>
      </w:r>
      <w:r w:rsidR="00B819F6">
        <w:rPr>
          <w:rFonts w:asciiTheme="minorHAnsi" w:hAnsiTheme="minorHAnsi"/>
          <w:sz w:val="22"/>
          <w:szCs w:val="22"/>
        </w:rPr>
        <w:t xml:space="preserve">directly </w:t>
      </w:r>
      <w:r w:rsidR="00E97A31">
        <w:rPr>
          <w:rFonts w:asciiTheme="minorHAnsi" w:hAnsiTheme="minorHAnsi"/>
          <w:sz w:val="22"/>
          <w:szCs w:val="22"/>
        </w:rPr>
        <w:t>involves the Executive Director</w:t>
      </w:r>
      <w:r w:rsidRPr="00D9107B">
        <w:rPr>
          <w:rFonts w:asciiTheme="minorHAnsi" w:hAnsiTheme="minorHAnsi"/>
          <w:sz w:val="22"/>
          <w:szCs w:val="22"/>
        </w:rPr>
        <w:t>, the following procedure will occur:</w:t>
      </w:r>
    </w:p>
    <w:p w14:paraId="544DE179" w14:textId="2BDBDD1D" w:rsidR="00A512DE" w:rsidRDefault="00B819F6" w:rsidP="00B92948">
      <w:pPr>
        <w:pStyle w:val="BodyTextIndent3"/>
        <w:spacing w:after="0"/>
        <w:ind w:left="1560" w:hanging="709"/>
        <w:jc w:val="both"/>
        <w:rPr>
          <w:rFonts w:asciiTheme="minorHAnsi" w:hAnsiTheme="minorHAnsi"/>
          <w:sz w:val="22"/>
          <w:szCs w:val="22"/>
        </w:rPr>
      </w:pPr>
      <w:r>
        <w:rPr>
          <w:rFonts w:asciiTheme="minorHAnsi" w:hAnsiTheme="minorHAnsi"/>
          <w:sz w:val="22"/>
          <w:szCs w:val="22"/>
        </w:rPr>
        <w:t>1</w:t>
      </w:r>
      <w:r w:rsidR="000323FE">
        <w:rPr>
          <w:rFonts w:asciiTheme="minorHAnsi" w:hAnsiTheme="minorHAnsi"/>
          <w:sz w:val="22"/>
          <w:szCs w:val="22"/>
        </w:rPr>
        <w:t>7</w:t>
      </w:r>
      <w:r>
        <w:rPr>
          <w:rFonts w:asciiTheme="minorHAnsi" w:hAnsiTheme="minorHAnsi"/>
          <w:sz w:val="22"/>
          <w:szCs w:val="22"/>
        </w:rPr>
        <w:t>.</w:t>
      </w:r>
      <w:r w:rsidR="003E431D">
        <w:rPr>
          <w:rFonts w:asciiTheme="minorHAnsi" w:hAnsiTheme="minorHAnsi"/>
          <w:sz w:val="22"/>
          <w:szCs w:val="22"/>
        </w:rPr>
        <w:t>2</w:t>
      </w:r>
      <w:r>
        <w:rPr>
          <w:rFonts w:asciiTheme="minorHAnsi" w:hAnsiTheme="minorHAnsi"/>
          <w:sz w:val="22"/>
          <w:szCs w:val="22"/>
        </w:rPr>
        <w:t xml:space="preserve">.1 </w:t>
      </w:r>
      <w:r>
        <w:rPr>
          <w:rFonts w:asciiTheme="minorHAnsi" w:hAnsiTheme="minorHAnsi"/>
          <w:sz w:val="22"/>
          <w:szCs w:val="22"/>
        </w:rPr>
        <w:tab/>
      </w:r>
      <w:r w:rsidR="004232D8" w:rsidRPr="00D9107B">
        <w:rPr>
          <w:rFonts w:asciiTheme="minorHAnsi" w:hAnsiTheme="minorHAnsi"/>
          <w:sz w:val="22"/>
          <w:szCs w:val="22"/>
        </w:rPr>
        <w:t xml:space="preserve">The </w:t>
      </w:r>
      <w:r>
        <w:rPr>
          <w:rFonts w:asciiTheme="minorHAnsi" w:hAnsiTheme="minorHAnsi"/>
          <w:sz w:val="22"/>
          <w:szCs w:val="22"/>
        </w:rPr>
        <w:t>work-related issue</w:t>
      </w:r>
      <w:r w:rsidR="004232D8" w:rsidRPr="00D9107B">
        <w:rPr>
          <w:rFonts w:asciiTheme="minorHAnsi" w:hAnsiTheme="minorHAnsi"/>
          <w:sz w:val="22"/>
          <w:szCs w:val="22"/>
        </w:rPr>
        <w:t xml:space="preserve"> will be put in writing and presented to the Board Chair within </w:t>
      </w:r>
      <w:r>
        <w:rPr>
          <w:rFonts w:asciiTheme="minorHAnsi" w:hAnsiTheme="minorHAnsi"/>
          <w:sz w:val="22"/>
          <w:szCs w:val="22"/>
        </w:rPr>
        <w:t>ten (</w:t>
      </w:r>
      <w:r w:rsidR="004232D8" w:rsidRPr="00D9107B">
        <w:rPr>
          <w:rFonts w:asciiTheme="minorHAnsi" w:hAnsiTheme="minorHAnsi"/>
          <w:sz w:val="22"/>
          <w:szCs w:val="22"/>
        </w:rPr>
        <w:t>10</w:t>
      </w:r>
      <w:r>
        <w:rPr>
          <w:rFonts w:asciiTheme="minorHAnsi" w:hAnsiTheme="minorHAnsi"/>
          <w:sz w:val="22"/>
          <w:szCs w:val="22"/>
        </w:rPr>
        <w:t>)</w:t>
      </w:r>
      <w:r w:rsidR="004232D8" w:rsidRPr="00D9107B">
        <w:rPr>
          <w:rFonts w:asciiTheme="minorHAnsi" w:hAnsiTheme="minorHAnsi"/>
          <w:sz w:val="22"/>
          <w:szCs w:val="22"/>
        </w:rPr>
        <w:t xml:space="preserve"> days of the incident which gave rise to the</w:t>
      </w:r>
      <w:r>
        <w:rPr>
          <w:rFonts w:asciiTheme="minorHAnsi" w:hAnsiTheme="minorHAnsi"/>
          <w:sz w:val="22"/>
          <w:szCs w:val="22"/>
        </w:rPr>
        <w:t xml:space="preserve"> work-related issue</w:t>
      </w:r>
      <w:r w:rsidR="004232D8" w:rsidRPr="00D9107B">
        <w:rPr>
          <w:rFonts w:asciiTheme="minorHAnsi" w:hAnsiTheme="minorHAnsi"/>
          <w:sz w:val="22"/>
          <w:szCs w:val="22"/>
        </w:rPr>
        <w:t>.</w:t>
      </w:r>
    </w:p>
    <w:p w14:paraId="4ACFB07B" w14:textId="77777777" w:rsidR="00B819F6" w:rsidRPr="00D9107B" w:rsidRDefault="00B819F6" w:rsidP="00B92948">
      <w:pPr>
        <w:pStyle w:val="BodyTextIndent3"/>
        <w:spacing w:after="0"/>
        <w:ind w:left="1560" w:hanging="709"/>
        <w:jc w:val="both"/>
        <w:rPr>
          <w:rFonts w:asciiTheme="minorHAnsi" w:hAnsiTheme="minorHAnsi"/>
          <w:sz w:val="22"/>
          <w:szCs w:val="22"/>
        </w:rPr>
      </w:pPr>
    </w:p>
    <w:p w14:paraId="1CB22A24" w14:textId="40017E48" w:rsidR="004232D8" w:rsidRDefault="00B819F6" w:rsidP="00B92948">
      <w:pPr>
        <w:pStyle w:val="BodyTextIndent3"/>
        <w:spacing w:after="0"/>
        <w:ind w:left="1560" w:hanging="709"/>
        <w:jc w:val="both"/>
        <w:rPr>
          <w:rFonts w:asciiTheme="minorHAnsi" w:hAnsiTheme="minorHAnsi"/>
          <w:sz w:val="22"/>
          <w:szCs w:val="22"/>
        </w:rPr>
      </w:pPr>
      <w:r>
        <w:rPr>
          <w:rFonts w:asciiTheme="minorHAnsi" w:hAnsiTheme="minorHAnsi"/>
          <w:sz w:val="22"/>
          <w:szCs w:val="22"/>
        </w:rPr>
        <w:t>1</w:t>
      </w:r>
      <w:r w:rsidR="000323FE">
        <w:rPr>
          <w:rFonts w:asciiTheme="minorHAnsi" w:hAnsiTheme="minorHAnsi"/>
          <w:sz w:val="22"/>
          <w:szCs w:val="22"/>
        </w:rPr>
        <w:t>7</w:t>
      </w:r>
      <w:r>
        <w:rPr>
          <w:rFonts w:asciiTheme="minorHAnsi" w:hAnsiTheme="minorHAnsi"/>
          <w:sz w:val="22"/>
          <w:szCs w:val="22"/>
        </w:rPr>
        <w:t>.</w:t>
      </w:r>
      <w:r w:rsidR="003E431D">
        <w:rPr>
          <w:rFonts w:asciiTheme="minorHAnsi" w:hAnsiTheme="minorHAnsi"/>
          <w:sz w:val="22"/>
          <w:szCs w:val="22"/>
        </w:rPr>
        <w:t>2</w:t>
      </w:r>
      <w:r>
        <w:rPr>
          <w:rFonts w:asciiTheme="minorHAnsi" w:hAnsiTheme="minorHAnsi"/>
          <w:sz w:val="22"/>
          <w:szCs w:val="22"/>
        </w:rPr>
        <w:t>.2</w:t>
      </w:r>
      <w:r>
        <w:rPr>
          <w:rFonts w:asciiTheme="minorHAnsi" w:hAnsiTheme="minorHAnsi"/>
          <w:sz w:val="22"/>
          <w:szCs w:val="22"/>
        </w:rPr>
        <w:tab/>
      </w:r>
      <w:r w:rsidR="004232D8" w:rsidRPr="00D9107B">
        <w:rPr>
          <w:rFonts w:asciiTheme="minorHAnsi" w:hAnsiTheme="minorHAnsi"/>
          <w:sz w:val="22"/>
          <w:szCs w:val="22"/>
        </w:rPr>
        <w:t xml:space="preserve">The </w:t>
      </w:r>
      <w:r>
        <w:rPr>
          <w:rFonts w:asciiTheme="minorHAnsi" w:hAnsiTheme="minorHAnsi"/>
          <w:sz w:val="22"/>
          <w:szCs w:val="22"/>
        </w:rPr>
        <w:t xml:space="preserve">Board </w:t>
      </w:r>
      <w:r w:rsidR="004232D8" w:rsidRPr="00D9107B">
        <w:rPr>
          <w:rFonts w:asciiTheme="minorHAnsi" w:hAnsiTheme="minorHAnsi"/>
          <w:sz w:val="22"/>
          <w:szCs w:val="22"/>
        </w:rPr>
        <w:t xml:space="preserve">Chair </w:t>
      </w:r>
      <w:r w:rsidR="000D7DFC" w:rsidRPr="00D9107B">
        <w:rPr>
          <w:rFonts w:asciiTheme="minorHAnsi" w:hAnsiTheme="minorHAnsi"/>
          <w:sz w:val="22"/>
          <w:szCs w:val="22"/>
        </w:rPr>
        <w:t xml:space="preserve">and one </w:t>
      </w:r>
      <w:r>
        <w:rPr>
          <w:rFonts w:asciiTheme="minorHAnsi" w:hAnsiTheme="minorHAnsi"/>
          <w:sz w:val="22"/>
          <w:szCs w:val="22"/>
        </w:rPr>
        <w:t xml:space="preserve">(1) </w:t>
      </w:r>
      <w:r w:rsidR="000D7DFC" w:rsidRPr="00D9107B">
        <w:rPr>
          <w:rFonts w:asciiTheme="minorHAnsi" w:hAnsiTheme="minorHAnsi"/>
          <w:sz w:val="22"/>
          <w:szCs w:val="22"/>
        </w:rPr>
        <w:t xml:space="preserve">representative from the Executive Committee </w:t>
      </w:r>
      <w:r w:rsidR="004232D8" w:rsidRPr="00D9107B">
        <w:rPr>
          <w:rFonts w:asciiTheme="minorHAnsi" w:hAnsiTheme="minorHAnsi"/>
          <w:sz w:val="22"/>
          <w:szCs w:val="22"/>
        </w:rPr>
        <w:t xml:space="preserve">will meet with the </w:t>
      </w:r>
      <w:r>
        <w:rPr>
          <w:rFonts w:asciiTheme="minorHAnsi" w:hAnsiTheme="minorHAnsi"/>
          <w:sz w:val="22"/>
          <w:szCs w:val="22"/>
        </w:rPr>
        <w:t xml:space="preserve">employee </w:t>
      </w:r>
      <w:r w:rsidR="00BF0675">
        <w:rPr>
          <w:rFonts w:asciiTheme="minorHAnsi" w:hAnsiTheme="minorHAnsi"/>
          <w:sz w:val="22"/>
          <w:szCs w:val="22"/>
        </w:rPr>
        <w:t xml:space="preserve">and/or the Executive Director </w:t>
      </w:r>
      <w:r w:rsidR="004232D8" w:rsidRPr="00D9107B">
        <w:rPr>
          <w:rFonts w:asciiTheme="minorHAnsi" w:hAnsiTheme="minorHAnsi"/>
          <w:sz w:val="22"/>
          <w:szCs w:val="22"/>
        </w:rPr>
        <w:t xml:space="preserve">within </w:t>
      </w:r>
      <w:r>
        <w:rPr>
          <w:rFonts w:asciiTheme="minorHAnsi" w:hAnsiTheme="minorHAnsi"/>
          <w:sz w:val="22"/>
          <w:szCs w:val="22"/>
        </w:rPr>
        <w:t>five (</w:t>
      </w:r>
      <w:r w:rsidR="004232D8" w:rsidRPr="00D9107B">
        <w:rPr>
          <w:rFonts w:asciiTheme="minorHAnsi" w:hAnsiTheme="minorHAnsi"/>
          <w:sz w:val="22"/>
          <w:szCs w:val="22"/>
        </w:rPr>
        <w:t>5</w:t>
      </w:r>
      <w:r>
        <w:rPr>
          <w:rFonts w:asciiTheme="minorHAnsi" w:hAnsiTheme="minorHAnsi"/>
          <w:sz w:val="22"/>
          <w:szCs w:val="22"/>
        </w:rPr>
        <w:t xml:space="preserve">) </w:t>
      </w:r>
      <w:r w:rsidR="004232D8" w:rsidRPr="00D9107B">
        <w:rPr>
          <w:rFonts w:asciiTheme="minorHAnsi" w:hAnsiTheme="minorHAnsi"/>
          <w:sz w:val="22"/>
          <w:szCs w:val="22"/>
        </w:rPr>
        <w:t xml:space="preserve">days of the notice and will respond </w:t>
      </w:r>
      <w:r w:rsidR="00BF0675">
        <w:rPr>
          <w:rFonts w:asciiTheme="minorHAnsi" w:hAnsiTheme="minorHAnsi"/>
          <w:sz w:val="22"/>
          <w:szCs w:val="22"/>
        </w:rPr>
        <w:t xml:space="preserve">to the employee and/or the Executive Director </w:t>
      </w:r>
      <w:r w:rsidR="004232D8" w:rsidRPr="00D9107B">
        <w:rPr>
          <w:rFonts w:asciiTheme="minorHAnsi" w:hAnsiTheme="minorHAnsi"/>
          <w:sz w:val="22"/>
          <w:szCs w:val="22"/>
        </w:rPr>
        <w:t xml:space="preserve">within </w:t>
      </w:r>
      <w:r>
        <w:rPr>
          <w:rFonts w:asciiTheme="minorHAnsi" w:hAnsiTheme="minorHAnsi"/>
          <w:sz w:val="22"/>
          <w:szCs w:val="22"/>
        </w:rPr>
        <w:t>five (</w:t>
      </w:r>
      <w:r w:rsidR="004232D8" w:rsidRPr="00D9107B">
        <w:rPr>
          <w:rFonts w:asciiTheme="minorHAnsi" w:hAnsiTheme="minorHAnsi"/>
          <w:sz w:val="22"/>
          <w:szCs w:val="22"/>
        </w:rPr>
        <w:t>5</w:t>
      </w:r>
      <w:r>
        <w:rPr>
          <w:rFonts w:asciiTheme="minorHAnsi" w:hAnsiTheme="minorHAnsi"/>
          <w:sz w:val="22"/>
          <w:szCs w:val="22"/>
        </w:rPr>
        <w:t>)</w:t>
      </w:r>
      <w:r w:rsidR="004232D8" w:rsidRPr="00D9107B">
        <w:rPr>
          <w:rFonts w:asciiTheme="minorHAnsi" w:hAnsiTheme="minorHAnsi"/>
          <w:sz w:val="22"/>
          <w:szCs w:val="22"/>
        </w:rPr>
        <w:t xml:space="preserve"> days of the meeting</w:t>
      </w:r>
      <w:r w:rsidR="00A916B1" w:rsidRPr="00D9107B">
        <w:rPr>
          <w:rFonts w:asciiTheme="minorHAnsi" w:hAnsiTheme="minorHAnsi"/>
          <w:sz w:val="22"/>
          <w:szCs w:val="22"/>
        </w:rPr>
        <w:t xml:space="preserve">; this </w:t>
      </w:r>
      <w:r w:rsidR="004232D8" w:rsidRPr="00D9107B">
        <w:rPr>
          <w:rFonts w:asciiTheme="minorHAnsi" w:hAnsiTheme="minorHAnsi"/>
          <w:sz w:val="22"/>
          <w:szCs w:val="22"/>
        </w:rPr>
        <w:t>decision will be final and binding.</w:t>
      </w:r>
    </w:p>
    <w:p w14:paraId="7A07572E" w14:textId="77777777" w:rsidR="00BF0675" w:rsidRDefault="00BF0675" w:rsidP="00B92948">
      <w:pPr>
        <w:pStyle w:val="BodyTextIndent3"/>
        <w:spacing w:after="0"/>
        <w:ind w:left="1560" w:hanging="709"/>
        <w:jc w:val="both"/>
        <w:rPr>
          <w:rFonts w:asciiTheme="minorHAnsi" w:hAnsiTheme="minorHAnsi"/>
          <w:sz w:val="22"/>
          <w:szCs w:val="22"/>
        </w:rPr>
      </w:pPr>
    </w:p>
    <w:p w14:paraId="06A87115" w14:textId="71530F5D" w:rsidR="00BF0675" w:rsidRPr="00D9107B" w:rsidRDefault="00BF0675" w:rsidP="00B92948">
      <w:pPr>
        <w:spacing w:after="240" w:line="240" w:lineRule="auto"/>
        <w:ind w:left="1560" w:hanging="709"/>
        <w:jc w:val="both"/>
        <w:rPr>
          <w:rFonts w:asciiTheme="minorHAnsi" w:hAnsiTheme="minorHAnsi"/>
          <w:sz w:val="22"/>
          <w:szCs w:val="22"/>
        </w:rPr>
      </w:pPr>
      <w:r>
        <w:rPr>
          <w:rFonts w:asciiTheme="minorHAnsi" w:hAnsiTheme="minorHAnsi"/>
          <w:sz w:val="22"/>
          <w:szCs w:val="22"/>
        </w:rPr>
        <w:t>1</w:t>
      </w:r>
      <w:r w:rsidR="000323FE">
        <w:rPr>
          <w:rFonts w:asciiTheme="minorHAnsi" w:hAnsiTheme="minorHAnsi"/>
          <w:sz w:val="22"/>
          <w:szCs w:val="22"/>
        </w:rPr>
        <w:t>7</w:t>
      </w:r>
      <w:r>
        <w:rPr>
          <w:rFonts w:asciiTheme="minorHAnsi" w:hAnsiTheme="minorHAnsi"/>
          <w:sz w:val="22"/>
          <w:szCs w:val="22"/>
        </w:rPr>
        <w:t>.</w:t>
      </w:r>
      <w:r w:rsidR="003E431D">
        <w:rPr>
          <w:rFonts w:asciiTheme="minorHAnsi" w:hAnsiTheme="minorHAnsi"/>
          <w:sz w:val="22"/>
          <w:szCs w:val="22"/>
        </w:rPr>
        <w:t>2</w:t>
      </w:r>
      <w:r>
        <w:rPr>
          <w:rFonts w:asciiTheme="minorHAnsi" w:hAnsiTheme="minorHAnsi"/>
          <w:sz w:val="22"/>
          <w:szCs w:val="22"/>
        </w:rPr>
        <w:t>.3</w:t>
      </w:r>
      <w:r>
        <w:rPr>
          <w:rFonts w:asciiTheme="minorHAnsi" w:hAnsiTheme="minorHAnsi"/>
          <w:sz w:val="22"/>
          <w:szCs w:val="22"/>
        </w:rPr>
        <w:tab/>
      </w:r>
      <w:r w:rsidRPr="00D9107B">
        <w:rPr>
          <w:rFonts w:asciiTheme="minorHAnsi" w:hAnsiTheme="minorHAnsi"/>
          <w:sz w:val="22"/>
          <w:szCs w:val="22"/>
        </w:rPr>
        <w:t xml:space="preserve">If </w:t>
      </w:r>
      <w:r>
        <w:rPr>
          <w:rFonts w:asciiTheme="minorHAnsi" w:hAnsiTheme="minorHAnsi"/>
          <w:sz w:val="22"/>
          <w:szCs w:val="22"/>
        </w:rPr>
        <w:t xml:space="preserve">the work-related issue </w:t>
      </w:r>
      <w:r w:rsidRPr="00D9107B">
        <w:rPr>
          <w:rFonts w:asciiTheme="minorHAnsi" w:hAnsiTheme="minorHAnsi"/>
          <w:sz w:val="22"/>
          <w:szCs w:val="22"/>
        </w:rPr>
        <w:t xml:space="preserve">involves the </w:t>
      </w:r>
      <w:r>
        <w:rPr>
          <w:rFonts w:asciiTheme="minorHAnsi" w:hAnsiTheme="minorHAnsi"/>
          <w:sz w:val="22"/>
          <w:szCs w:val="22"/>
        </w:rPr>
        <w:t>Executive Director</w:t>
      </w:r>
      <w:r w:rsidRPr="00D9107B">
        <w:rPr>
          <w:rFonts w:asciiTheme="minorHAnsi" w:hAnsiTheme="minorHAnsi"/>
          <w:sz w:val="22"/>
          <w:szCs w:val="22"/>
        </w:rPr>
        <w:t xml:space="preserve"> and cannot be resolved </w:t>
      </w:r>
      <w:r>
        <w:rPr>
          <w:rFonts w:asciiTheme="minorHAnsi" w:hAnsiTheme="minorHAnsi"/>
          <w:sz w:val="22"/>
          <w:szCs w:val="22"/>
        </w:rPr>
        <w:t xml:space="preserve">following the steps above, </w:t>
      </w:r>
      <w:r w:rsidRPr="00D9107B">
        <w:rPr>
          <w:rFonts w:asciiTheme="minorHAnsi" w:hAnsiTheme="minorHAnsi"/>
          <w:sz w:val="22"/>
          <w:szCs w:val="22"/>
        </w:rPr>
        <w:t xml:space="preserve">it </w:t>
      </w:r>
      <w:r>
        <w:rPr>
          <w:rFonts w:asciiTheme="minorHAnsi" w:hAnsiTheme="minorHAnsi"/>
          <w:sz w:val="22"/>
          <w:szCs w:val="22"/>
        </w:rPr>
        <w:t xml:space="preserve">will be </w:t>
      </w:r>
      <w:r w:rsidRPr="00D9107B">
        <w:rPr>
          <w:rFonts w:asciiTheme="minorHAnsi" w:hAnsiTheme="minorHAnsi"/>
          <w:sz w:val="22"/>
          <w:szCs w:val="22"/>
        </w:rPr>
        <w:t xml:space="preserve">referred to an ad hoc Grievance Committee of three </w:t>
      </w:r>
      <w:r>
        <w:rPr>
          <w:rFonts w:asciiTheme="minorHAnsi" w:hAnsiTheme="minorHAnsi"/>
          <w:sz w:val="22"/>
          <w:szCs w:val="22"/>
        </w:rPr>
        <w:t xml:space="preserve">(3) </w:t>
      </w:r>
      <w:r w:rsidRPr="00D9107B">
        <w:rPr>
          <w:rFonts w:asciiTheme="minorHAnsi" w:hAnsiTheme="minorHAnsi"/>
          <w:sz w:val="22"/>
          <w:szCs w:val="22"/>
        </w:rPr>
        <w:t xml:space="preserve">members appointed by the Board. The </w:t>
      </w:r>
      <w:r w:rsidR="003651D2">
        <w:rPr>
          <w:rFonts w:asciiTheme="minorHAnsi" w:hAnsiTheme="minorHAnsi"/>
          <w:sz w:val="22"/>
          <w:szCs w:val="22"/>
        </w:rPr>
        <w:t>“ORGANIZATION”</w:t>
      </w:r>
      <w:r w:rsidRPr="00D9107B">
        <w:rPr>
          <w:rFonts w:asciiTheme="minorHAnsi" w:hAnsiTheme="minorHAnsi"/>
          <w:sz w:val="22"/>
          <w:szCs w:val="22"/>
        </w:rPr>
        <w:t xml:space="preserve"> may include an impartial third party to assist in resolving the conflict.</w:t>
      </w:r>
    </w:p>
    <w:p w14:paraId="0706DF5D" w14:textId="77777777" w:rsidR="00BF0675" w:rsidRDefault="00BF0675" w:rsidP="00B819F6">
      <w:pPr>
        <w:pStyle w:val="BodyTextIndent3"/>
        <w:spacing w:after="0"/>
        <w:ind w:left="1843" w:hanging="943"/>
        <w:rPr>
          <w:rFonts w:asciiTheme="minorHAnsi" w:hAnsiTheme="minorHAnsi"/>
          <w:sz w:val="22"/>
          <w:szCs w:val="22"/>
        </w:rPr>
      </w:pPr>
    </w:p>
    <w:p w14:paraId="2DB3B71F" w14:textId="77777777" w:rsidR="00B819F6" w:rsidRDefault="00B819F6" w:rsidP="004232D8">
      <w:pPr>
        <w:pStyle w:val="BodyTextIndent3"/>
        <w:spacing w:after="0"/>
        <w:ind w:left="1260" w:hanging="360"/>
        <w:rPr>
          <w:rFonts w:asciiTheme="minorHAnsi" w:hAnsiTheme="minorHAnsi"/>
          <w:sz w:val="22"/>
          <w:szCs w:val="22"/>
        </w:rPr>
      </w:pPr>
    </w:p>
    <w:p w14:paraId="6284ECE9" w14:textId="77777777" w:rsidR="00B819F6" w:rsidRDefault="00B819F6" w:rsidP="004232D8">
      <w:pPr>
        <w:pStyle w:val="BodyTextIndent3"/>
        <w:spacing w:after="0"/>
        <w:ind w:left="1260" w:hanging="360"/>
        <w:rPr>
          <w:rFonts w:asciiTheme="minorHAnsi" w:hAnsiTheme="minorHAnsi"/>
          <w:sz w:val="22"/>
          <w:szCs w:val="22"/>
        </w:rPr>
      </w:pPr>
    </w:p>
    <w:p w14:paraId="20819FE1" w14:textId="77777777" w:rsidR="004232D8" w:rsidRDefault="004232D8" w:rsidP="004232D8">
      <w:pPr>
        <w:jc w:val="both"/>
        <w:rPr>
          <w:rFonts w:asciiTheme="minorHAnsi" w:hAnsiTheme="minorHAnsi"/>
          <w:sz w:val="22"/>
          <w:szCs w:val="22"/>
        </w:rPr>
      </w:pPr>
      <w:r w:rsidRPr="00D9107B">
        <w:rPr>
          <w:rFonts w:asciiTheme="minorHAnsi" w:hAnsiTheme="minorHAnsi"/>
          <w:sz w:val="22"/>
          <w:szCs w:val="22"/>
        </w:rPr>
        <w:br w:type="page"/>
      </w:r>
    </w:p>
    <w:p w14:paraId="4EC7844C" w14:textId="76E81C98" w:rsidR="000E2256" w:rsidRDefault="005C2635" w:rsidP="000E2256">
      <w:pPr>
        <w:rPr>
          <w:rFonts w:asciiTheme="minorHAnsi" w:hAnsiTheme="minorHAnsi"/>
          <w:sz w:val="22"/>
          <w:szCs w:val="22"/>
        </w:rPr>
      </w:pPr>
      <w:r>
        <w:rPr>
          <w:rFonts w:asciiTheme="minorHAnsi" w:hAnsiTheme="minorHAnsi"/>
          <w:sz w:val="22"/>
          <w:szCs w:val="22"/>
        </w:rPr>
        <w:lastRenderedPageBreak/>
        <w:tab/>
      </w:r>
      <w:r>
        <w:rPr>
          <w:rFonts w:asciiTheme="minorHAnsi" w:hAnsiTheme="minorHAnsi"/>
          <w:sz w:val="22"/>
          <w:szCs w:val="22"/>
        </w:rPr>
        <w:tab/>
      </w:r>
      <w:r>
        <w:rPr>
          <w:rFonts w:asciiTheme="minorHAnsi" w:hAnsiTheme="minorHAnsi"/>
          <w:sz w:val="22"/>
          <w:szCs w:val="22"/>
        </w:rPr>
        <w:tab/>
      </w:r>
      <w:r w:rsidR="000E2256" w:rsidRPr="00D9107B">
        <w:rPr>
          <w:rFonts w:asciiTheme="minorHAnsi" w:hAnsiTheme="minorHAnsi"/>
          <w:sz w:val="22"/>
          <w:szCs w:val="22"/>
        </w:rPr>
        <w:t>Policy Number:</w:t>
      </w:r>
      <w:r w:rsidR="000E2256" w:rsidRPr="00D9107B">
        <w:rPr>
          <w:rFonts w:asciiTheme="minorHAnsi" w:hAnsiTheme="minorHAnsi"/>
          <w:sz w:val="22"/>
          <w:szCs w:val="22"/>
        </w:rPr>
        <w:tab/>
      </w:r>
      <w:r w:rsidR="000E2256">
        <w:rPr>
          <w:rFonts w:asciiTheme="minorHAnsi" w:hAnsiTheme="minorHAnsi"/>
          <w:sz w:val="22"/>
          <w:szCs w:val="22"/>
        </w:rPr>
        <w:tab/>
      </w:r>
      <w:r w:rsidR="000E2256" w:rsidRPr="00D9107B">
        <w:rPr>
          <w:rFonts w:asciiTheme="minorHAnsi" w:hAnsiTheme="minorHAnsi"/>
          <w:sz w:val="22"/>
          <w:szCs w:val="22"/>
        </w:rPr>
        <w:t>HR-1</w:t>
      </w:r>
      <w:r w:rsidR="000E2256">
        <w:rPr>
          <w:rFonts w:asciiTheme="minorHAnsi" w:hAnsiTheme="minorHAnsi"/>
          <w:sz w:val="22"/>
          <w:szCs w:val="22"/>
        </w:rPr>
        <w:t>8</w:t>
      </w:r>
    </w:p>
    <w:p w14:paraId="572B302C" w14:textId="2D3DE6D9" w:rsidR="000E2256" w:rsidRDefault="000E2256" w:rsidP="000E2256">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9107B">
        <w:rPr>
          <w:rFonts w:asciiTheme="minorHAnsi" w:hAnsiTheme="minorHAnsi"/>
          <w:sz w:val="22"/>
          <w:szCs w:val="22"/>
        </w:rPr>
        <w:t xml:space="preserve">Policy Name:    </w:t>
      </w:r>
      <w:r>
        <w:rPr>
          <w:rFonts w:asciiTheme="minorHAnsi" w:hAnsiTheme="minorHAnsi"/>
          <w:sz w:val="22"/>
          <w:szCs w:val="22"/>
        </w:rPr>
        <w:tab/>
      </w:r>
      <w:r>
        <w:rPr>
          <w:rFonts w:asciiTheme="minorHAnsi" w:hAnsiTheme="minorHAnsi"/>
          <w:sz w:val="22"/>
          <w:szCs w:val="22"/>
        </w:rPr>
        <w:tab/>
      </w:r>
      <w:r>
        <w:rPr>
          <w:rFonts w:asciiTheme="minorHAnsi" w:hAnsiTheme="minorHAnsi"/>
          <w:b/>
          <w:sz w:val="22"/>
          <w:szCs w:val="22"/>
        </w:rPr>
        <w:t>Working Remotely</w:t>
      </w:r>
    </w:p>
    <w:p w14:paraId="2EE3FCA6" w14:textId="44DC281C" w:rsidR="000E2256" w:rsidRDefault="000E2256" w:rsidP="000E2256">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9107B">
        <w:rPr>
          <w:rFonts w:asciiTheme="minorHAnsi" w:hAnsiTheme="minorHAnsi"/>
          <w:sz w:val="22"/>
          <w:szCs w:val="22"/>
        </w:rPr>
        <w:t>Date Approved:</w:t>
      </w:r>
      <w:r w:rsidR="000323FE">
        <w:rPr>
          <w:rFonts w:asciiTheme="minorHAnsi" w:hAnsiTheme="minorHAnsi"/>
          <w:sz w:val="22"/>
          <w:szCs w:val="22"/>
        </w:rPr>
        <w:tab/>
      </w:r>
      <w:r w:rsidR="000323FE">
        <w:rPr>
          <w:rFonts w:asciiTheme="minorHAnsi" w:hAnsiTheme="minorHAnsi"/>
          <w:sz w:val="22"/>
          <w:szCs w:val="22"/>
        </w:rPr>
        <w:tab/>
        <w:t>August 28, 2018</w:t>
      </w:r>
    </w:p>
    <w:p w14:paraId="7B603F06" w14:textId="6FA05C5A" w:rsidR="000E2256" w:rsidRPr="00D9107B" w:rsidRDefault="000E2256" w:rsidP="000E2256">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9107B">
        <w:rPr>
          <w:rFonts w:asciiTheme="minorHAnsi" w:hAnsiTheme="minorHAnsi"/>
          <w:sz w:val="22"/>
          <w:szCs w:val="22"/>
        </w:rPr>
        <w:t>Date Reviewed:</w:t>
      </w:r>
      <w:r>
        <w:rPr>
          <w:rFonts w:asciiTheme="minorHAnsi" w:hAnsiTheme="minorHAnsi"/>
          <w:sz w:val="22"/>
          <w:szCs w:val="22"/>
        </w:rPr>
        <w:tab/>
      </w:r>
      <w:r>
        <w:rPr>
          <w:rFonts w:asciiTheme="minorHAnsi" w:hAnsiTheme="minorHAnsi"/>
          <w:sz w:val="22"/>
          <w:szCs w:val="22"/>
        </w:rPr>
        <w:tab/>
      </w:r>
      <w:r w:rsidR="000323FE">
        <w:rPr>
          <w:rFonts w:asciiTheme="minorHAnsi" w:hAnsiTheme="minorHAnsi"/>
          <w:sz w:val="22"/>
          <w:szCs w:val="22"/>
        </w:rPr>
        <w:t>August 2018</w:t>
      </w:r>
    </w:p>
    <w:p w14:paraId="365EB766" w14:textId="77777777" w:rsidR="000E2256" w:rsidRPr="00D9107B" w:rsidRDefault="000E2256" w:rsidP="000E2256">
      <w:pPr>
        <w:rPr>
          <w:rFonts w:asciiTheme="minorHAnsi" w:hAnsiTheme="minorHAnsi"/>
          <w:sz w:val="22"/>
          <w:szCs w:val="22"/>
        </w:rPr>
      </w:pPr>
      <w:r w:rsidRPr="00D9107B">
        <w:rPr>
          <w:rFonts w:asciiTheme="minorHAnsi" w:hAnsiTheme="minorHAnsi"/>
          <w:sz w:val="22"/>
          <w:szCs w:val="22"/>
        </w:rPr>
        <w:t>______________________________________________________________________________</w:t>
      </w:r>
    </w:p>
    <w:p w14:paraId="4B7861F2" w14:textId="32102162" w:rsidR="002C5AD6" w:rsidRPr="00936CD1" w:rsidRDefault="002C5AD6" w:rsidP="002C5AD6">
      <w:pPr>
        <w:spacing w:after="0" w:line="240" w:lineRule="auto"/>
        <w:jc w:val="both"/>
        <w:rPr>
          <w:rFonts w:asciiTheme="minorHAnsi" w:hAnsiTheme="minorHAnsi"/>
          <w:b/>
          <w:sz w:val="22"/>
          <w:szCs w:val="22"/>
        </w:rPr>
      </w:pPr>
      <w:r w:rsidRPr="00936CD1">
        <w:rPr>
          <w:rFonts w:asciiTheme="minorHAnsi" w:hAnsiTheme="minorHAnsi"/>
          <w:b/>
          <w:sz w:val="22"/>
          <w:szCs w:val="22"/>
        </w:rPr>
        <w:t>Purpose</w:t>
      </w:r>
    </w:p>
    <w:p w14:paraId="64526730" w14:textId="01B42271" w:rsidR="002C5AD6" w:rsidRPr="00936CD1" w:rsidRDefault="003651D2">
      <w:pPr>
        <w:spacing w:after="0" w:line="240" w:lineRule="auto"/>
        <w:jc w:val="both"/>
        <w:rPr>
          <w:rFonts w:asciiTheme="minorHAnsi" w:hAnsiTheme="minorHAnsi"/>
          <w:sz w:val="22"/>
          <w:szCs w:val="22"/>
        </w:rPr>
      </w:pPr>
      <w:r>
        <w:rPr>
          <w:rFonts w:asciiTheme="minorHAnsi" w:hAnsiTheme="minorHAnsi"/>
          <w:sz w:val="22"/>
          <w:szCs w:val="22"/>
        </w:rPr>
        <w:t>“ORGANIZATION”</w:t>
      </w:r>
      <w:r w:rsidR="002C5AD6">
        <w:rPr>
          <w:rFonts w:asciiTheme="minorHAnsi" w:hAnsiTheme="minorHAnsi"/>
          <w:sz w:val="22"/>
          <w:szCs w:val="22"/>
        </w:rPr>
        <w:t xml:space="preserve"> employs staff who must work remotely in order </w:t>
      </w:r>
      <w:r w:rsidR="002C5AD6" w:rsidRPr="00936CD1">
        <w:rPr>
          <w:rFonts w:asciiTheme="minorHAnsi" w:hAnsiTheme="minorHAnsi"/>
          <w:sz w:val="22"/>
          <w:szCs w:val="22"/>
        </w:rPr>
        <w:t xml:space="preserve">to fulfill their roles and responsibilities on behalf of the </w:t>
      </w:r>
      <w:r>
        <w:rPr>
          <w:rFonts w:asciiTheme="minorHAnsi" w:hAnsiTheme="minorHAnsi"/>
          <w:sz w:val="22"/>
          <w:szCs w:val="22"/>
        </w:rPr>
        <w:t>“ORGANIZATION”</w:t>
      </w:r>
      <w:r w:rsidR="002C5AD6" w:rsidRPr="00936CD1">
        <w:rPr>
          <w:rFonts w:asciiTheme="minorHAnsi" w:hAnsiTheme="minorHAnsi"/>
          <w:sz w:val="22"/>
          <w:szCs w:val="22"/>
        </w:rPr>
        <w:t xml:space="preserve">. </w:t>
      </w:r>
      <w:r w:rsidR="002C5AD6">
        <w:rPr>
          <w:rFonts w:asciiTheme="minorHAnsi" w:hAnsiTheme="minorHAnsi"/>
          <w:sz w:val="22"/>
          <w:szCs w:val="22"/>
        </w:rPr>
        <w:t xml:space="preserve"> Edmonton-based staff may also face circumstances when it is beneficial to work remotely.</w:t>
      </w:r>
    </w:p>
    <w:p w14:paraId="484D9A51" w14:textId="77777777" w:rsidR="002C5AD6" w:rsidRPr="00936CD1" w:rsidRDefault="002C5AD6" w:rsidP="002C5AD6">
      <w:pPr>
        <w:spacing w:after="0" w:line="240" w:lineRule="auto"/>
        <w:jc w:val="both"/>
        <w:rPr>
          <w:rFonts w:asciiTheme="minorHAnsi" w:hAnsiTheme="minorHAnsi"/>
          <w:sz w:val="22"/>
          <w:szCs w:val="22"/>
        </w:rPr>
      </w:pPr>
    </w:p>
    <w:p w14:paraId="6425F542" w14:textId="77777777" w:rsidR="002C5AD6" w:rsidRPr="00936CD1" w:rsidRDefault="002C5AD6" w:rsidP="002C5AD6">
      <w:pPr>
        <w:spacing w:after="0" w:line="240" w:lineRule="auto"/>
        <w:jc w:val="both"/>
        <w:rPr>
          <w:rFonts w:asciiTheme="minorHAnsi" w:hAnsiTheme="minorHAnsi"/>
          <w:b/>
          <w:sz w:val="22"/>
          <w:szCs w:val="22"/>
        </w:rPr>
      </w:pPr>
      <w:r w:rsidRPr="00936CD1">
        <w:rPr>
          <w:rFonts w:asciiTheme="minorHAnsi" w:hAnsiTheme="minorHAnsi"/>
          <w:b/>
          <w:sz w:val="22"/>
          <w:szCs w:val="22"/>
        </w:rPr>
        <w:t>Definition</w:t>
      </w:r>
    </w:p>
    <w:p w14:paraId="1F3ECB08" w14:textId="77777777" w:rsidR="002C5AD6" w:rsidRPr="00564515" w:rsidRDefault="002C5AD6" w:rsidP="002C5AD6">
      <w:pPr>
        <w:spacing w:after="0" w:line="240" w:lineRule="auto"/>
        <w:jc w:val="both"/>
        <w:rPr>
          <w:rFonts w:asciiTheme="minorHAnsi" w:hAnsiTheme="minorHAnsi"/>
          <w:sz w:val="22"/>
          <w:szCs w:val="22"/>
        </w:rPr>
      </w:pPr>
      <w:r w:rsidRPr="00564515">
        <w:rPr>
          <w:rFonts w:asciiTheme="minorHAnsi" w:hAnsiTheme="minorHAnsi"/>
          <w:sz w:val="22"/>
          <w:szCs w:val="22"/>
        </w:rPr>
        <w:t xml:space="preserve">Working </w:t>
      </w:r>
      <w:proofErr w:type="gramStart"/>
      <w:r w:rsidRPr="00564515">
        <w:rPr>
          <w:rFonts w:asciiTheme="minorHAnsi" w:hAnsiTheme="minorHAnsi"/>
          <w:sz w:val="22"/>
          <w:szCs w:val="22"/>
        </w:rPr>
        <w:t>Remotely</w:t>
      </w:r>
      <w:proofErr w:type="gramEnd"/>
      <w:r w:rsidRPr="00564515">
        <w:rPr>
          <w:rFonts w:asciiTheme="minorHAnsi" w:hAnsiTheme="minorHAnsi"/>
          <w:sz w:val="22"/>
          <w:szCs w:val="22"/>
        </w:rPr>
        <w:t xml:space="preserve"> is defined as </w:t>
      </w:r>
      <w:r w:rsidRPr="00564515">
        <w:rPr>
          <w:rFonts w:asciiTheme="minorHAnsi" w:hAnsiTheme="minorHAnsi"/>
          <w:i/>
          <w:sz w:val="22"/>
          <w:szCs w:val="22"/>
        </w:rPr>
        <w:t>an arrangement where an employee works from home or an alternate work site. The employee uses telecommunications and computer technology to facilitate this process.</w:t>
      </w:r>
    </w:p>
    <w:p w14:paraId="46FFB484" w14:textId="77777777" w:rsidR="002C5AD6" w:rsidRDefault="002C5AD6" w:rsidP="002C5AD6">
      <w:pPr>
        <w:spacing w:after="0" w:line="240" w:lineRule="auto"/>
        <w:jc w:val="both"/>
        <w:rPr>
          <w:rFonts w:asciiTheme="minorHAnsi" w:hAnsiTheme="minorHAnsi"/>
          <w:b/>
          <w:sz w:val="22"/>
          <w:szCs w:val="22"/>
        </w:rPr>
      </w:pPr>
    </w:p>
    <w:p w14:paraId="5ABD1826" w14:textId="77777777" w:rsidR="002C5AD6" w:rsidRPr="00936CD1" w:rsidRDefault="002C5AD6" w:rsidP="002C5AD6">
      <w:pPr>
        <w:spacing w:after="0" w:line="240" w:lineRule="auto"/>
        <w:jc w:val="both"/>
        <w:rPr>
          <w:rFonts w:asciiTheme="minorHAnsi" w:hAnsiTheme="minorHAnsi"/>
          <w:b/>
          <w:sz w:val="22"/>
          <w:szCs w:val="22"/>
        </w:rPr>
      </w:pPr>
      <w:r>
        <w:rPr>
          <w:rFonts w:asciiTheme="minorHAnsi" w:hAnsiTheme="minorHAnsi"/>
          <w:b/>
          <w:sz w:val="22"/>
          <w:szCs w:val="22"/>
        </w:rPr>
        <w:t xml:space="preserve">Scope and </w:t>
      </w:r>
      <w:r w:rsidRPr="00936CD1">
        <w:rPr>
          <w:rFonts w:asciiTheme="minorHAnsi" w:hAnsiTheme="minorHAnsi"/>
          <w:b/>
          <w:sz w:val="22"/>
          <w:szCs w:val="22"/>
        </w:rPr>
        <w:t>Approval</w:t>
      </w:r>
    </w:p>
    <w:p w14:paraId="23544EBC" w14:textId="0A2C533C" w:rsidR="002C5AD6" w:rsidRPr="00936CD1" w:rsidRDefault="002C5AD6" w:rsidP="002C5AD6">
      <w:pPr>
        <w:spacing w:after="0" w:line="240" w:lineRule="auto"/>
        <w:jc w:val="both"/>
        <w:rPr>
          <w:rFonts w:asciiTheme="minorHAnsi" w:hAnsiTheme="minorHAnsi"/>
          <w:sz w:val="22"/>
          <w:szCs w:val="22"/>
        </w:rPr>
      </w:pPr>
      <w:r w:rsidRPr="00936CD1">
        <w:rPr>
          <w:rFonts w:asciiTheme="minorHAnsi" w:hAnsiTheme="minorHAnsi"/>
          <w:sz w:val="22"/>
          <w:szCs w:val="22"/>
        </w:rPr>
        <w:t xml:space="preserve">This </w:t>
      </w:r>
      <w:r>
        <w:rPr>
          <w:rFonts w:asciiTheme="minorHAnsi" w:hAnsiTheme="minorHAnsi"/>
          <w:sz w:val="22"/>
          <w:szCs w:val="22"/>
        </w:rPr>
        <w:t>Working Remotely</w:t>
      </w:r>
      <w:r w:rsidRPr="00936CD1">
        <w:rPr>
          <w:rFonts w:asciiTheme="minorHAnsi" w:hAnsiTheme="minorHAnsi"/>
          <w:sz w:val="22"/>
          <w:szCs w:val="22"/>
        </w:rPr>
        <w:t xml:space="preserve"> policy does not alter or supersede the terms of the existing employment relationship.  The employee </w:t>
      </w:r>
      <w:r>
        <w:rPr>
          <w:rFonts w:asciiTheme="minorHAnsi" w:hAnsiTheme="minorHAnsi"/>
          <w:sz w:val="22"/>
          <w:szCs w:val="22"/>
        </w:rPr>
        <w:t>must</w:t>
      </w:r>
      <w:r w:rsidRPr="00936CD1">
        <w:rPr>
          <w:rFonts w:asciiTheme="minorHAnsi" w:hAnsiTheme="minorHAnsi"/>
          <w:sz w:val="22"/>
          <w:szCs w:val="22"/>
        </w:rPr>
        <w:t xml:space="preserve"> comply with all applicable rules, policies, practices and instructions that would apply if the employee were working at the Edmonton </w:t>
      </w:r>
      <w:r>
        <w:rPr>
          <w:rFonts w:asciiTheme="minorHAnsi" w:hAnsiTheme="minorHAnsi"/>
          <w:sz w:val="22"/>
          <w:szCs w:val="22"/>
        </w:rPr>
        <w:t>office.  W</w:t>
      </w:r>
      <w:r w:rsidRPr="00936CD1">
        <w:rPr>
          <w:rFonts w:asciiTheme="minorHAnsi" w:hAnsiTheme="minorHAnsi"/>
          <w:sz w:val="22"/>
          <w:szCs w:val="22"/>
        </w:rPr>
        <w:t xml:space="preserve">ork products that are developed or produced by the employee remain the property of the </w:t>
      </w:r>
      <w:r w:rsidR="003651D2">
        <w:rPr>
          <w:rFonts w:asciiTheme="minorHAnsi" w:hAnsiTheme="minorHAnsi"/>
          <w:sz w:val="22"/>
          <w:szCs w:val="22"/>
        </w:rPr>
        <w:t>“ORGANIZATION”</w:t>
      </w:r>
      <w:r w:rsidRPr="00936CD1">
        <w:rPr>
          <w:rFonts w:asciiTheme="minorHAnsi" w:hAnsiTheme="minorHAnsi"/>
          <w:sz w:val="22"/>
          <w:szCs w:val="22"/>
        </w:rPr>
        <w:t>.</w:t>
      </w:r>
    </w:p>
    <w:p w14:paraId="745D4F78" w14:textId="77777777" w:rsidR="002C5AD6" w:rsidRPr="00936CD1" w:rsidRDefault="002C5AD6" w:rsidP="002C5AD6">
      <w:pPr>
        <w:spacing w:after="0" w:line="240" w:lineRule="auto"/>
        <w:jc w:val="both"/>
        <w:rPr>
          <w:rFonts w:asciiTheme="minorHAnsi" w:hAnsiTheme="minorHAnsi"/>
          <w:sz w:val="22"/>
          <w:szCs w:val="22"/>
        </w:rPr>
      </w:pPr>
    </w:p>
    <w:p w14:paraId="3ABEB23E" w14:textId="77777777" w:rsidR="002C5AD6" w:rsidRPr="00936CD1" w:rsidRDefault="002C5AD6" w:rsidP="002C5AD6">
      <w:pPr>
        <w:spacing w:after="0" w:line="240" w:lineRule="auto"/>
        <w:jc w:val="both"/>
        <w:rPr>
          <w:rFonts w:asciiTheme="minorHAnsi" w:hAnsiTheme="minorHAnsi"/>
          <w:sz w:val="22"/>
          <w:szCs w:val="22"/>
        </w:rPr>
      </w:pPr>
      <w:r>
        <w:rPr>
          <w:rFonts w:asciiTheme="minorHAnsi" w:hAnsiTheme="minorHAnsi"/>
          <w:sz w:val="22"/>
          <w:szCs w:val="22"/>
        </w:rPr>
        <w:t>Working remotely</w:t>
      </w:r>
      <w:r w:rsidRPr="00936CD1">
        <w:rPr>
          <w:rFonts w:asciiTheme="minorHAnsi" w:hAnsiTheme="minorHAnsi"/>
          <w:sz w:val="22"/>
          <w:szCs w:val="22"/>
        </w:rPr>
        <w:t xml:space="preserve"> </w:t>
      </w:r>
      <w:r>
        <w:rPr>
          <w:rFonts w:asciiTheme="minorHAnsi" w:hAnsiTheme="minorHAnsi"/>
          <w:sz w:val="22"/>
          <w:szCs w:val="22"/>
        </w:rPr>
        <w:t xml:space="preserve">requires a </w:t>
      </w:r>
      <w:r w:rsidRPr="00936CD1">
        <w:rPr>
          <w:rFonts w:asciiTheme="minorHAnsi" w:hAnsiTheme="minorHAnsi"/>
          <w:sz w:val="22"/>
          <w:szCs w:val="22"/>
        </w:rPr>
        <w:t>written agreement between the employee and the Executive Director</w:t>
      </w:r>
      <w:r>
        <w:rPr>
          <w:rFonts w:asciiTheme="minorHAnsi" w:hAnsiTheme="minorHAnsi"/>
          <w:sz w:val="22"/>
          <w:szCs w:val="22"/>
        </w:rPr>
        <w:t xml:space="preserve"> if not already documented in an employee’s letter of employment.</w:t>
      </w:r>
    </w:p>
    <w:p w14:paraId="40C8D3E8" w14:textId="77777777" w:rsidR="002C5AD6" w:rsidRDefault="002C5AD6" w:rsidP="002C5AD6">
      <w:pPr>
        <w:spacing w:after="0" w:line="240" w:lineRule="auto"/>
        <w:jc w:val="both"/>
        <w:rPr>
          <w:rFonts w:asciiTheme="minorHAnsi" w:hAnsiTheme="minorHAnsi"/>
          <w:b/>
          <w:sz w:val="22"/>
          <w:szCs w:val="22"/>
        </w:rPr>
      </w:pPr>
    </w:p>
    <w:p w14:paraId="73764DE2" w14:textId="77777777" w:rsidR="002C5AD6" w:rsidRDefault="002C5AD6" w:rsidP="002C5AD6">
      <w:pPr>
        <w:spacing w:after="0" w:line="240" w:lineRule="auto"/>
        <w:jc w:val="both"/>
        <w:rPr>
          <w:rFonts w:asciiTheme="minorHAnsi" w:hAnsiTheme="minorHAnsi"/>
          <w:b/>
          <w:sz w:val="22"/>
          <w:szCs w:val="22"/>
        </w:rPr>
      </w:pPr>
      <w:r>
        <w:rPr>
          <w:rFonts w:asciiTheme="minorHAnsi" w:hAnsiTheme="minorHAnsi"/>
          <w:b/>
          <w:sz w:val="22"/>
          <w:szCs w:val="22"/>
        </w:rPr>
        <w:t>Expectations</w:t>
      </w:r>
    </w:p>
    <w:p w14:paraId="1C96D8CE" w14:textId="77777777" w:rsidR="002C5AD6" w:rsidRPr="00936CD1" w:rsidRDefault="002C5AD6" w:rsidP="002C5AD6">
      <w:pPr>
        <w:spacing w:after="0" w:line="240" w:lineRule="auto"/>
        <w:jc w:val="both"/>
        <w:rPr>
          <w:rFonts w:asciiTheme="minorHAnsi" w:hAnsiTheme="minorHAnsi"/>
          <w:sz w:val="22"/>
          <w:szCs w:val="22"/>
        </w:rPr>
      </w:pPr>
      <w:r w:rsidRPr="00936CD1">
        <w:rPr>
          <w:rFonts w:asciiTheme="minorHAnsi" w:hAnsiTheme="minorHAnsi"/>
          <w:sz w:val="22"/>
          <w:szCs w:val="22"/>
        </w:rPr>
        <w:t xml:space="preserve">The </w:t>
      </w:r>
      <w:r>
        <w:rPr>
          <w:rFonts w:asciiTheme="minorHAnsi" w:hAnsiTheme="minorHAnsi"/>
          <w:sz w:val="22"/>
          <w:szCs w:val="22"/>
        </w:rPr>
        <w:t xml:space="preserve">expectations for working remotely </w:t>
      </w:r>
      <w:r w:rsidRPr="00936CD1">
        <w:rPr>
          <w:rFonts w:asciiTheme="minorHAnsi" w:hAnsiTheme="minorHAnsi"/>
          <w:sz w:val="22"/>
          <w:szCs w:val="22"/>
        </w:rPr>
        <w:t xml:space="preserve">include, but </w:t>
      </w:r>
      <w:r>
        <w:rPr>
          <w:rFonts w:asciiTheme="minorHAnsi" w:hAnsiTheme="minorHAnsi"/>
          <w:sz w:val="22"/>
          <w:szCs w:val="22"/>
        </w:rPr>
        <w:t>are</w:t>
      </w:r>
      <w:r w:rsidRPr="00936CD1">
        <w:rPr>
          <w:rFonts w:asciiTheme="minorHAnsi" w:hAnsiTheme="minorHAnsi"/>
          <w:sz w:val="22"/>
          <w:szCs w:val="22"/>
        </w:rPr>
        <w:t xml:space="preserve"> not limited to:</w:t>
      </w:r>
    </w:p>
    <w:p w14:paraId="62081A7F" w14:textId="77777777" w:rsidR="002C5AD6" w:rsidRDefault="002C5AD6" w:rsidP="002C5AD6">
      <w:pPr>
        <w:spacing w:after="0" w:line="240" w:lineRule="auto"/>
        <w:jc w:val="both"/>
        <w:rPr>
          <w:rFonts w:asciiTheme="minorHAnsi" w:hAnsiTheme="minorHAnsi"/>
          <w:sz w:val="22"/>
          <w:szCs w:val="22"/>
        </w:rPr>
      </w:pPr>
    </w:p>
    <w:p w14:paraId="6BED54CC" w14:textId="77777777" w:rsidR="002C5AD6" w:rsidRPr="00936CD1" w:rsidRDefault="002C5AD6" w:rsidP="002C5AD6">
      <w:pPr>
        <w:pStyle w:val="ListParagraph"/>
        <w:numPr>
          <w:ilvl w:val="0"/>
          <w:numId w:val="29"/>
        </w:numPr>
        <w:spacing w:after="0" w:line="240" w:lineRule="auto"/>
        <w:jc w:val="both"/>
      </w:pPr>
      <w:r w:rsidRPr="00936CD1">
        <w:t xml:space="preserve">Job tasks and functions can be effectively performed at </w:t>
      </w:r>
      <w:r>
        <w:t>a</w:t>
      </w:r>
      <w:r w:rsidRPr="00936CD1">
        <w:t xml:space="preserve"> </w:t>
      </w:r>
      <w:r>
        <w:t>remote</w:t>
      </w:r>
      <w:r w:rsidRPr="00936CD1">
        <w:t xml:space="preserve"> work site</w:t>
      </w:r>
    </w:p>
    <w:p w14:paraId="0ADB0E13" w14:textId="77777777" w:rsidR="002C5AD6" w:rsidRPr="00936CD1" w:rsidRDefault="002C5AD6" w:rsidP="002C5AD6">
      <w:pPr>
        <w:pStyle w:val="ListParagraph"/>
        <w:numPr>
          <w:ilvl w:val="0"/>
          <w:numId w:val="29"/>
        </w:numPr>
        <w:spacing w:after="0" w:line="240" w:lineRule="auto"/>
        <w:jc w:val="both"/>
      </w:pPr>
      <w:r w:rsidRPr="00936CD1">
        <w:t>The employee work</w:t>
      </w:r>
      <w:r>
        <w:t>s</w:t>
      </w:r>
      <w:r w:rsidRPr="00936CD1">
        <w:t xml:space="preserve"> independently with little or no supervision and is able to manage their time effectively</w:t>
      </w:r>
      <w:r>
        <w:t xml:space="preserve"> and without distractions</w:t>
      </w:r>
    </w:p>
    <w:p w14:paraId="10B79B0A" w14:textId="77777777" w:rsidR="002C5AD6" w:rsidRPr="00936CD1" w:rsidRDefault="002C5AD6" w:rsidP="002C5AD6">
      <w:pPr>
        <w:pStyle w:val="ListParagraph"/>
        <w:numPr>
          <w:ilvl w:val="0"/>
          <w:numId w:val="29"/>
        </w:numPr>
        <w:spacing w:after="0" w:line="240" w:lineRule="auto"/>
        <w:jc w:val="both"/>
      </w:pPr>
      <w:r w:rsidRPr="00936CD1">
        <w:t xml:space="preserve">The employee keeps the Executive Director informed of progress on assignments and any problems encountered while </w:t>
      </w:r>
      <w:r>
        <w:t>working remotely</w:t>
      </w:r>
    </w:p>
    <w:p w14:paraId="6EC38195" w14:textId="77777777" w:rsidR="002C5AD6" w:rsidRPr="00936CD1" w:rsidRDefault="002C5AD6" w:rsidP="002C5AD6">
      <w:pPr>
        <w:pStyle w:val="ListParagraph"/>
        <w:numPr>
          <w:ilvl w:val="0"/>
          <w:numId w:val="29"/>
        </w:numPr>
        <w:spacing w:after="0" w:line="240" w:lineRule="auto"/>
        <w:jc w:val="both"/>
      </w:pPr>
      <w:r w:rsidRPr="00936CD1">
        <w:t>The employee meets deadlines and produces quality work</w:t>
      </w:r>
    </w:p>
    <w:p w14:paraId="5D4F1EBF" w14:textId="77777777" w:rsidR="002C5AD6" w:rsidRDefault="002C5AD6" w:rsidP="002C5AD6">
      <w:pPr>
        <w:pStyle w:val="ListParagraph"/>
        <w:numPr>
          <w:ilvl w:val="0"/>
          <w:numId w:val="29"/>
        </w:numPr>
        <w:spacing w:after="0" w:line="240" w:lineRule="auto"/>
        <w:jc w:val="both"/>
      </w:pPr>
      <w:r w:rsidRPr="00936CD1">
        <w:t>The employee agrees to attend pre-scheduled work meetings, training sessions and/or similarly required work-related events</w:t>
      </w:r>
    </w:p>
    <w:p w14:paraId="3F5B7BB3" w14:textId="77777777" w:rsidR="002C5AD6" w:rsidRDefault="002C5AD6" w:rsidP="002C5AD6">
      <w:pPr>
        <w:pStyle w:val="ListParagraph"/>
        <w:numPr>
          <w:ilvl w:val="0"/>
          <w:numId w:val="29"/>
        </w:numPr>
        <w:spacing w:after="0" w:line="240" w:lineRule="auto"/>
        <w:jc w:val="both"/>
      </w:pPr>
      <w:r>
        <w:t>The employee maintains high-speed internet access</w:t>
      </w:r>
    </w:p>
    <w:p w14:paraId="33A55499" w14:textId="77777777" w:rsidR="002C5AD6" w:rsidRDefault="002C5AD6" w:rsidP="002C5AD6">
      <w:pPr>
        <w:pStyle w:val="ListParagraph"/>
        <w:numPr>
          <w:ilvl w:val="0"/>
          <w:numId w:val="29"/>
        </w:numPr>
        <w:spacing w:after="0" w:line="240" w:lineRule="auto"/>
        <w:jc w:val="both"/>
      </w:pPr>
      <w:r>
        <w:t>The employee maintains a cell or landline phone suitable for business purposes</w:t>
      </w:r>
    </w:p>
    <w:p w14:paraId="68AB51DD" w14:textId="4B13E0F7" w:rsidR="002C5AD6" w:rsidRPr="00936CD1" w:rsidRDefault="002C5AD6" w:rsidP="002C5AD6">
      <w:pPr>
        <w:pStyle w:val="ListParagraph"/>
        <w:numPr>
          <w:ilvl w:val="0"/>
          <w:numId w:val="29"/>
        </w:numPr>
        <w:spacing w:after="0" w:line="240" w:lineRule="auto"/>
        <w:jc w:val="both"/>
      </w:pPr>
      <w:r>
        <w:t xml:space="preserve">The employee maintains all </w:t>
      </w:r>
      <w:r w:rsidR="003651D2">
        <w:t>“ORGANIZATION”</w:t>
      </w:r>
      <w:r>
        <w:t xml:space="preserve"> property residing at the remote site</w:t>
      </w:r>
    </w:p>
    <w:p w14:paraId="0F7074CA" w14:textId="77777777" w:rsidR="002C5AD6" w:rsidRPr="00936CD1" w:rsidRDefault="002C5AD6" w:rsidP="002C5AD6">
      <w:pPr>
        <w:pStyle w:val="ListParagraph"/>
        <w:numPr>
          <w:ilvl w:val="0"/>
          <w:numId w:val="29"/>
        </w:numPr>
        <w:spacing w:after="0" w:line="240" w:lineRule="auto"/>
        <w:jc w:val="both"/>
      </w:pPr>
      <w:r w:rsidRPr="00936CD1">
        <w:t>The employee is knowledgeable of job expectations and requirements</w:t>
      </w:r>
    </w:p>
    <w:p w14:paraId="683D1344" w14:textId="77777777" w:rsidR="002C5AD6" w:rsidRDefault="002C5AD6" w:rsidP="002C5AD6">
      <w:pPr>
        <w:spacing w:after="0" w:line="240" w:lineRule="auto"/>
        <w:jc w:val="both"/>
        <w:rPr>
          <w:rFonts w:asciiTheme="minorHAnsi" w:hAnsiTheme="minorHAnsi"/>
          <w:sz w:val="22"/>
          <w:szCs w:val="22"/>
          <w:u w:val="single"/>
        </w:rPr>
      </w:pPr>
    </w:p>
    <w:p w14:paraId="0A190627" w14:textId="77777777" w:rsidR="002C5AD6" w:rsidRPr="00C71A17" w:rsidRDefault="002C5AD6" w:rsidP="002C5AD6">
      <w:pPr>
        <w:spacing w:after="0" w:line="240" w:lineRule="auto"/>
        <w:jc w:val="both"/>
        <w:rPr>
          <w:rFonts w:asciiTheme="minorHAnsi" w:hAnsiTheme="minorHAnsi"/>
          <w:b/>
          <w:sz w:val="22"/>
          <w:szCs w:val="22"/>
        </w:rPr>
      </w:pPr>
      <w:r w:rsidRPr="00C71A17">
        <w:rPr>
          <w:rFonts w:asciiTheme="minorHAnsi" w:hAnsiTheme="minorHAnsi"/>
          <w:b/>
          <w:sz w:val="22"/>
          <w:szCs w:val="22"/>
        </w:rPr>
        <w:t>Occupational Health and Safety</w:t>
      </w:r>
    </w:p>
    <w:p w14:paraId="7D0DAF9A" w14:textId="24C07C6B" w:rsidR="002C5AD6" w:rsidRPr="00936CD1" w:rsidRDefault="002C5AD6" w:rsidP="002C5AD6">
      <w:pPr>
        <w:spacing w:after="0" w:line="240" w:lineRule="auto"/>
        <w:jc w:val="both"/>
        <w:rPr>
          <w:rFonts w:asciiTheme="minorHAnsi" w:hAnsiTheme="minorHAnsi"/>
          <w:sz w:val="22"/>
          <w:szCs w:val="22"/>
        </w:rPr>
      </w:pPr>
      <w:r w:rsidRPr="00936CD1">
        <w:rPr>
          <w:rFonts w:asciiTheme="minorHAnsi" w:hAnsiTheme="minorHAnsi"/>
          <w:sz w:val="22"/>
          <w:szCs w:val="22"/>
        </w:rPr>
        <w:t xml:space="preserve">The </w:t>
      </w:r>
      <w:r w:rsidR="003651D2">
        <w:rPr>
          <w:rFonts w:asciiTheme="minorHAnsi" w:hAnsiTheme="minorHAnsi"/>
          <w:sz w:val="22"/>
          <w:szCs w:val="22"/>
        </w:rPr>
        <w:t>“ORGANIZATION”</w:t>
      </w:r>
      <w:r w:rsidRPr="00936CD1">
        <w:rPr>
          <w:rFonts w:asciiTheme="minorHAnsi" w:hAnsiTheme="minorHAnsi"/>
          <w:sz w:val="22"/>
          <w:szCs w:val="22"/>
        </w:rPr>
        <w:t xml:space="preserve"> may make on-site visits to the employees</w:t>
      </w:r>
      <w:r w:rsidR="00DC4C27">
        <w:rPr>
          <w:rFonts w:asciiTheme="minorHAnsi" w:hAnsiTheme="minorHAnsi"/>
          <w:sz w:val="22"/>
          <w:szCs w:val="22"/>
        </w:rPr>
        <w:t>’</w:t>
      </w:r>
      <w:r w:rsidRPr="00936CD1">
        <w:rPr>
          <w:rFonts w:asciiTheme="minorHAnsi" w:hAnsiTheme="minorHAnsi"/>
          <w:sz w:val="22"/>
          <w:szCs w:val="22"/>
        </w:rPr>
        <w:t xml:space="preserve"> </w:t>
      </w:r>
      <w:r>
        <w:rPr>
          <w:rFonts w:asciiTheme="minorHAnsi" w:hAnsiTheme="minorHAnsi"/>
          <w:sz w:val="22"/>
          <w:szCs w:val="22"/>
        </w:rPr>
        <w:t>remote</w:t>
      </w:r>
      <w:r w:rsidRPr="00936CD1">
        <w:rPr>
          <w:rFonts w:asciiTheme="minorHAnsi" w:hAnsiTheme="minorHAnsi"/>
          <w:sz w:val="22"/>
          <w:szCs w:val="22"/>
        </w:rPr>
        <w:t xml:space="preserve"> work site, at a mutually agreed upon time, to ensure that the designated work space is safe and free from hazards and to maintain, prepare, inspect or retrieve company-owned equipment, software, supplies and furniture.</w:t>
      </w:r>
    </w:p>
    <w:p w14:paraId="111691F2" w14:textId="77777777" w:rsidR="002C5AD6" w:rsidRPr="00936CD1" w:rsidRDefault="002C5AD6" w:rsidP="002C5AD6">
      <w:pPr>
        <w:spacing w:after="0" w:line="240" w:lineRule="auto"/>
        <w:jc w:val="both"/>
        <w:rPr>
          <w:rFonts w:asciiTheme="minorHAnsi" w:hAnsiTheme="minorHAnsi"/>
          <w:sz w:val="22"/>
          <w:szCs w:val="22"/>
        </w:rPr>
      </w:pPr>
    </w:p>
    <w:p w14:paraId="29E9B314" w14:textId="77777777" w:rsidR="002C5AD6" w:rsidRPr="00936CD1" w:rsidRDefault="002C5AD6" w:rsidP="002C5AD6">
      <w:pPr>
        <w:spacing w:after="0" w:line="240" w:lineRule="auto"/>
        <w:jc w:val="both"/>
        <w:rPr>
          <w:rFonts w:asciiTheme="minorHAnsi" w:hAnsiTheme="minorHAnsi"/>
          <w:sz w:val="22"/>
          <w:szCs w:val="22"/>
        </w:rPr>
      </w:pPr>
      <w:r w:rsidRPr="00936CD1">
        <w:rPr>
          <w:rFonts w:asciiTheme="minorHAnsi" w:hAnsiTheme="minorHAnsi"/>
          <w:sz w:val="22"/>
          <w:szCs w:val="22"/>
        </w:rPr>
        <w:t>The employee remains liable for injuries to third parties and/or members of the employee’s family on the employee’s premises.</w:t>
      </w:r>
    </w:p>
    <w:p w14:paraId="2616E639" w14:textId="77777777" w:rsidR="002C5AD6" w:rsidRDefault="002C5AD6" w:rsidP="002C5AD6">
      <w:pPr>
        <w:spacing w:after="0" w:line="240" w:lineRule="auto"/>
        <w:jc w:val="both"/>
        <w:rPr>
          <w:rFonts w:asciiTheme="minorHAnsi" w:hAnsiTheme="minorHAnsi"/>
          <w:b/>
          <w:sz w:val="22"/>
          <w:szCs w:val="22"/>
        </w:rPr>
      </w:pPr>
    </w:p>
    <w:p w14:paraId="6504F94B" w14:textId="71034910" w:rsidR="002C5AD6" w:rsidRPr="00C71A17" w:rsidRDefault="002C5AD6" w:rsidP="002C5AD6">
      <w:pPr>
        <w:spacing w:after="0" w:line="240" w:lineRule="auto"/>
        <w:jc w:val="both"/>
        <w:rPr>
          <w:rFonts w:asciiTheme="minorHAnsi" w:hAnsiTheme="minorHAnsi"/>
          <w:b/>
          <w:sz w:val="22"/>
          <w:szCs w:val="22"/>
        </w:rPr>
      </w:pPr>
      <w:r w:rsidRPr="00C71A17">
        <w:rPr>
          <w:rFonts w:asciiTheme="minorHAnsi" w:hAnsiTheme="minorHAnsi"/>
          <w:b/>
          <w:sz w:val="22"/>
          <w:szCs w:val="22"/>
        </w:rPr>
        <w:t>Equipment</w:t>
      </w:r>
      <w:r>
        <w:rPr>
          <w:rFonts w:asciiTheme="minorHAnsi" w:hAnsiTheme="minorHAnsi"/>
          <w:b/>
          <w:sz w:val="22"/>
          <w:szCs w:val="22"/>
        </w:rPr>
        <w:t xml:space="preserve"> and Property</w:t>
      </w:r>
    </w:p>
    <w:p w14:paraId="0ADCA4AA" w14:textId="33145086" w:rsidR="002C5AD6" w:rsidRPr="00936CD1" w:rsidRDefault="002C5AD6" w:rsidP="002C5AD6">
      <w:pPr>
        <w:spacing w:after="0" w:line="240" w:lineRule="auto"/>
        <w:jc w:val="both"/>
        <w:rPr>
          <w:rFonts w:asciiTheme="minorHAnsi" w:hAnsiTheme="minorHAnsi"/>
          <w:sz w:val="22"/>
          <w:szCs w:val="22"/>
        </w:rPr>
      </w:pPr>
      <w:r w:rsidRPr="00936CD1">
        <w:rPr>
          <w:rFonts w:asciiTheme="minorHAnsi" w:hAnsiTheme="minorHAnsi"/>
          <w:sz w:val="22"/>
          <w:szCs w:val="22"/>
        </w:rPr>
        <w:t xml:space="preserve">The </w:t>
      </w:r>
      <w:r w:rsidR="003651D2">
        <w:rPr>
          <w:rFonts w:asciiTheme="minorHAnsi" w:hAnsiTheme="minorHAnsi"/>
          <w:sz w:val="22"/>
          <w:szCs w:val="22"/>
        </w:rPr>
        <w:t>“ORGANIZATION”</w:t>
      </w:r>
      <w:r w:rsidRPr="00936CD1">
        <w:rPr>
          <w:rFonts w:asciiTheme="minorHAnsi" w:hAnsiTheme="minorHAnsi"/>
          <w:sz w:val="22"/>
          <w:szCs w:val="22"/>
        </w:rPr>
        <w:t xml:space="preserve"> must ensure:</w:t>
      </w:r>
    </w:p>
    <w:p w14:paraId="4DA5CF3F" w14:textId="77777777" w:rsidR="002C5AD6" w:rsidRPr="00936CD1" w:rsidRDefault="002C5AD6" w:rsidP="002C5AD6">
      <w:pPr>
        <w:pStyle w:val="ListParagraph"/>
        <w:numPr>
          <w:ilvl w:val="0"/>
          <w:numId w:val="30"/>
        </w:numPr>
        <w:spacing w:after="0" w:line="240" w:lineRule="auto"/>
        <w:jc w:val="both"/>
      </w:pPr>
      <w:r w:rsidRPr="00936CD1">
        <w:t>Agreement of ownership of furniture and equipment</w:t>
      </w:r>
    </w:p>
    <w:p w14:paraId="6D0C7448" w14:textId="77777777" w:rsidR="002C5AD6" w:rsidRPr="00936CD1" w:rsidRDefault="002C5AD6" w:rsidP="002C5AD6">
      <w:pPr>
        <w:pStyle w:val="ListParagraph"/>
        <w:numPr>
          <w:ilvl w:val="0"/>
          <w:numId w:val="30"/>
        </w:numPr>
        <w:spacing w:after="0" w:line="240" w:lineRule="auto"/>
        <w:jc w:val="both"/>
      </w:pPr>
      <w:r w:rsidRPr="00936CD1">
        <w:t>Agreement of maintenance of furniture and equipment</w:t>
      </w:r>
    </w:p>
    <w:p w14:paraId="11D5EA8A" w14:textId="77777777" w:rsidR="002C5AD6" w:rsidRPr="00936CD1" w:rsidRDefault="002C5AD6" w:rsidP="002C5AD6">
      <w:pPr>
        <w:spacing w:after="0" w:line="240" w:lineRule="auto"/>
        <w:jc w:val="both"/>
        <w:rPr>
          <w:rFonts w:asciiTheme="minorHAnsi" w:hAnsiTheme="minorHAnsi"/>
          <w:sz w:val="22"/>
          <w:szCs w:val="22"/>
        </w:rPr>
      </w:pPr>
    </w:p>
    <w:p w14:paraId="569377B0" w14:textId="74A7B865" w:rsidR="002C5AD6" w:rsidRPr="00936CD1" w:rsidRDefault="002C5AD6" w:rsidP="002C5AD6">
      <w:pPr>
        <w:spacing w:after="0" w:line="240" w:lineRule="auto"/>
        <w:jc w:val="both"/>
        <w:rPr>
          <w:rFonts w:asciiTheme="minorHAnsi" w:hAnsiTheme="minorHAnsi"/>
          <w:sz w:val="22"/>
          <w:szCs w:val="22"/>
        </w:rPr>
      </w:pPr>
      <w:r w:rsidRPr="00936CD1">
        <w:rPr>
          <w:rFonts w:asciiTheme="minorHAnsi" w:hAnsiTheme="minorHAnsi"/>
          <w:sz w:val="22"/>
          <w:szCs w:val="22"/>
        </w:rPr>
        <w:t xml:space="preserve">The employee agrees to take reasonable steps to protect any </w:t>
      </w:r>
      <w:r w:rsidR="003651D2">
        <w:rPr>
          <w:rFonts w:asciiTheme="minorHAnsi" w:hAnsiTheme="minorHAnsi"/>
          <w:sz w:val="22"/>
          <w:szCs w:val="22"/>
        </w:rPr>
        <w:t>“ORGANIZATION”</w:t>
      </w:r>
      <w:r w:rsidRPr="00936CD1">
        <w:rPr>
          <w:rFonts w:asciiTheme="minorHAnsi" w:hAnsiTheme="minorHAnsi"/>
          <w:sz w:val="22"/>
          <w:szCs w:val="22"/>
        </w:rPr>
        <w:t xml:space="preserve"> property and/or equipment from theft, damage or misuse.  This includes maintaining data security, privacy and record confidentiality to at least the same degree as when working at the </w:t>
      </w:r>
      <w:r w:rsidR="003651D2">
        <w:rPr>
          <w:rFonts w:asciiTheme="minorHAnsi" w:hAnsiTheme="minorHAnsi"/>
          <w:sz w:val="22"/>
          <w:szCs w:val="22"/>
        </w:rPr>
        <w:t>“ORGANIZATION”</w:t>
      </w:r>
      <w:r>
        <w:rPr>
          <w:rFonts w:asciiTheme="minorHAnsi" w:hAnsiTheme="minorHAnsi"/>
          <w:sz w:val="22"/>
          <w:szCs w:val="22"/>
        </w:rPr>
        <w:t xml:space="preserve"> Edmonton</w:t>
      </w:r>
      <w:r w:rsidRPr="00936CD1">
        <w:rPr>
          <w:rFonts w:asciiTheme="minorHAnsi" w:hAnsiTheme="minorHAnsi"/>
          <w:sz w:val="22"/>
          <w:szCs w:val="22"/>
        </w:rPr>
        <w:t xml:space="preserve"> </w:t>
      </w:r>
      <w:r>
        <w:rPr>
          <w:rFonts w:asciiTheme="minorHAnsi" w:hAnsiTheme="minorHAnsi"/>
          <w:sz w:val="22"/>
          <w:szCs w:val="22"/>
        </w:rPr>
        <w:t>Office</w:t>
      </w:r>
      <w:r w:rsidRPr="00936CD1">
        <w:rPr>
          <w:rFonts w:asciiTheme="minorHAnsi" w:hAnsiTheme="minorHAnsi"/>
          <w:sz w:val="22"/>
          <w:szCs w:val="22"/>
        </w:rPr>
        <w:t xml:space="preserve">.  The employee may not duplicate </w:t>
      </w:r>
      <w:r w:rsidR="003651D2">
        <w:rPr>
          <w:rFonts w:asciiTheme="minorHAnsi" w:hAnsiTheme="minorHAnsi"/>
          <w:sz w:val="22"/>
          <w:szCs w:val="22"/>
        </w:rPr>
        <w:t>“ORGANIZATION”</w:t>
      </w:r>
      <w:r w:rsidRPr="00936CD1">
        <w:rPr>
          <w:rFonts w:asciiTheme="minorHAnsi" w:hAnsiTheme="minorHAnsi"/>
          <w:sz w:val="22"/>
          <w:szCs w:val="22"/>
        </w:rPr>
        <w:t xml:space="preserve">-owned software and will comply with the licensing agreements for use of all software owned by the organization.  Depending on the circumstances, the employee may be responsible for any damage to or loss of </w:t>
      </w:r>
      <w:r w:rsidR="003651D2">
        <w:rPr>
          <w:rFonts w:asciiTheme="minorHAnsi" w:hAnsiTheme="minorHAnsi"/>
          <w:sz w:val="22"/>
          <w:szCs w:val="22"/>
        </w:rPr>
        <w:t>“ORGANIZATION”</w:t>
      </w:r>
      <w:r w:rsidRPr="00936CD1">
        <w:rPr>
          <w:rFonts w:asciiTheme="minorHAnsi" w:hAnsiTheme="minorHAnsi"/>
          <w:sz w:val="22"/>
          <w:szCs w:val="22"/>
        </w:rPr>
        <w:t xml:space="preserve"> property and/or equipment. </w:t>
      </w:r>
    </w:p>
    <w:p w14:paraId="726386AE" w14:textId="77777777" w:rsidR="002C5AD6" w:rsidRPr="00936CD1" w:rsidRDefault="002C5AD6" w:rsidP="002C5AD6">
      <w:pPr>
        <w:spacing w:after="0" w:line="240" w:lineRule="auto"/>
        <w:jc w:val="both"/>
        <w:rPr>
          <w:rFonts w:asciiTheme="minorHAnsi" w:hAnsiTheme="minorHAnsi"/>
          <w:sz w:val="22"/>
          <w:szCs w:val="22"/>
        </w:rPr>
      </w:pPr>
    </w:p>
    <w:p w14:paraId="6F32C90E" w14:textId="590FC9D3" w:rsidR="002C5AD6" w:rsidRPr="00936CD1" w:rsidRDefault="002C5AD6" w:rsidP="002C5AD6">
      <w:pPr>
        <w:spacing w:after="0" w:line="240" w:lineRule="auto"/>
        <w:jc w:val="both"/>
        <w:rPr>
          <w:rFonts w:asciiTheme="minorHAnsi" w:hAnsiTheme="minorHAnsi"/>
          <w:sz w:val="22"/>
          <w:szCs w:val="22"/>
        </w:rPr>
      </w:pPr>
      <w:r w:rsidRPr="00936CD1">
        <w:rPr>
          <w:rFonts w:asciiTheme="minorHAnsi" w:hAnsiTheme="minorHAnsi"/>
          <w:sz w:val="22"/>
          <w:szCs w:val="22"/>
        </w:rPr>
        <w:t xml:space="preserve">When the employee uses personal equipment, software, data, supplies and furniture, the employee is responsible for maintenance and repair of these items unless other arrangements have been made in advance and in writing with the Executive Director.  The </w:t>
      </w:r>
      <w:r w:rsidR="003651D2">
        <w:rPr>
          <w:rFonts w:asciiTheme="minorHAnsi" w:hAnsiTheme="minorHAnsi"/>
          <w:sz w:val="22"/>
          <w:szCs w:val="22"/>
        </w:rPr>
        <w:t>“ORGANIZATION”</w:t>
      </w:r>
      <w:r w:rsidRPr="00936CD1">
        <w:rPr>
          <w:rFonts w:asciiTheme="minorHAnsi" w:hAnsiTheme="minorHAnsi"/>
          <w:sz w:val="22"/>
          <w:szCs w:val="22"/>
        </w:rPr>
        <w:t xml:space="preserve"> assumes no responsibility for any damage to, wear of, or loss of the employee’s personal property, and the </w:t>
      </w:r>
      <w:r w:rsidR="003651D2">
        <w:rPr>
          <w:rFonts w:asciiTheme="minorHAnsi" w:hAnsiTheme="minorHAnsi"/>
          <w:sz w:val="22"/>
          <w:szCs w:val="22"/>
        </w:rPr>
        <w:t>“ORGANIZATION”</w:t>
      </w:r>
      <w:r w:rsidRPr="00936CD1">
        <w:rPr>
          <w:rFonts w:asciiTheme="minorHAnsi" w:hAnsiTheme="minorHAnsi"/>
          <w:sz w:val="22"/>
          <w:szCs w:val="22"/>
        </w:rPr>
        <w:t xml:space="preserve"> shall not be responsible for the cost of the employee’s personal utilities.</w:t>
      </w:r>
    </w:p>
    <w:p w14:paraId="0A580411" w14:textId="77777777" w:rsidR="002C5AD6" w:rsidRPr="00936CD1" w:rsidRDefault="002C5AD6" w:rsidP="002C5AD6">
      <w:pPr>
        <w:spacing w:after="0" w:line="240" w:lineRule="auto"/>
        <w:jc w:val="both"/>
        <w:rPr>
          <w:rFonts w:asciiTheme="minorHAnsi" w:hAnsiTheme="minorHAnsi"/>
          <w:sz w:val="22"/>
          <w:szCs w:val="22"/>
        </w:rPr>
      </w:pPr>
    </w:p>
    <w:p w14:paraId="6DA0BBE4" w14:textId="2C0BC485" w:rsidR="002C5AD6" w:rsidRPr="00936CD1" w:rsidRDefault="002C5AD6" w:rsidP="002C5AD6">
      <w:pPr>
        <w:spacing w:after="0" w:line="240" w:lineRule="auto"/>
        <w:jc w:val="both"/>
        <w:rPr>
          <w:rFonts w:asciiTheme="minorHAnsi" w:hAnsiTheme="minorHAnsi"/>
          <w:sz w:val="22"/>
          <w:szCs w:val="22"/>
        </w:rPr>
      </w:pPr>
      <w:r w:rsidRPr="00936CD1">
        <w:rPr>
          <w:rFonts w:asciiTheme="minorHAnsi" w:hAnsiTheme="minorHAnsi"/>
          <w:sz w:val="22"/>
          <w:szCs w:val="22"/>
        </w:rPr>
        <w:t xml:space="preserve">The employee agrees to return in good working order and in a timely fashion all </w:t>
      </w:r>
      <w:r w:rsidR="003651D2">
        <w:rPr>
          <w:rFonts w:asciiTheme="minorHAnsi" w:hAnsiTheme="minorHAnsi"/>
          <w:sz w:val="22"/>
          <w:szCs w:val="22"/>
        </w:rPr>
        <w:t>“ORGANIZATION”</w:t>
      </w:r>
      <w:r w:rsidRPr="00936CD1">
        <w:rPr>
          <w:rFonts w:asciiTheme="minorHAnsi" w:hAnsiTheme="minorHAnsi"/>
          <w:sz w:val="22"/>
          <w:szCs w:val="22"/>
        </w:rPr>
        <w:t xml:space="preserve">-owned items used at the </w:t>
      </w:r>
      <w:r>
        <w:rPr>
          <w:rFonts w:asciiTheme="minorHAnsi" w:hAnsiTheme="minorHAnsi"/>
          <w:sz w:val="22"/>
          <w:szCs w:val="22"/>
        </w:rPr>
        <w:t>remote</w:t>
      </w:r>
      <w:r w:rsidRPr="00936CD1">
        <w:rPr>
          <w:rFonts w:asciiTheme="minorHAnsi" w:hAnsiTheme="minorHAnsi"/>
          <w:sz w:val="22"/>
          <w:szCs w:val="22"/>
        </w:rPr>
        <w:t xml:space="preserve"> work site upon request or if the </w:t>
      </w:r>
      <w:r>
        <w:rPr>
          <w:rFonts w:asciiTheme="minorHAnsi" w:hAnsiTheme="minorHAnsi"/>
          <w:sz w:val="22"/>
          <w:szCs w:val="22"/>
        </w:rPr>
        <w:t>working remotely</w:t>
      </w:r>
      <w:r w:rsidRPr="00936CD1">
        <w:rPr>
          <w:rFonts w:asciiTheme="minorHAnsi" w:hAnsiTheme="minorHAnsi"/>
          <w:sz w:val="22"/>
          <w:szCs w:val="22"/>
        </w:rPr>
        <w:t xml:space="preserve"> arrangement is discontinued for any reason.  If legal action is necessary to regain possession of </w:t>
      </w:r>
      <w:r w:rsidR="003651D2">
        <w:rPr>
          <w:rFonts w:asciiTheme="minorHAnsi" w:hAnsiTheme="minorHAnsi"/>
          <w:sz w:val="22"/>
          <w:szCs w:val="22"/>
        </w:rPr>
        <w:t>“ORGANIZATION”</w:t>
      </w:r>
      <w:r w:rsidRPr="00936CD1">
        <w:rPr>
          <w:rFonts w:asciiTheme="minorHAnsi" w:hAnsiTheme="minorHAnsi"/>
          <w:sz w:val="22"/>
          <w:szCs w:val="22"/>
        </w:rPr>
        <w:t xml:space="preserve">-owned property and/or equipment, the employee agrees to pay all costs of the suit incurred by the </w:t>
      </w:r>
      <w:r w:rsidR="003651D2">
        <w:rPr>
          <w:rFonts w:asciiTheme="minorHAnsi" w:hAnsiTheme="minorHAnsi"/>
          <w:sz w:val="22"/>
          <w:szCs w:val="22"/>
        </w:rPr>
        <w:t>“ORGANIZATION”</w:t>
      </w:r>
      <w:r w:rsidRPr="00936CD1">
        <w:rPr>
          <w:rFonts w:asciiTheme="minorHAnsi" w:hAnsiTheme="minorHAnsi"/>
          <w:sz w:val="22"/>
          <w:szCs w:val="22"/>
        </w:rPr>
        <w:t>, including attorneys’ fees, if the company prevails.</w:t>
      </w:r>
    </w:p>
    <w:p w14:paraId="72C12D1B" w14:textId="77777777" w:rsidR="000E2256" w:rsidRDefault="000E2256" w:rsidP="005C2635">
      <w:pPr>
        <w:rPr>
          <w:rFonts w:asciiTheme="minorHAnsi" w:hAnsiTheme="minorHAnsi"/>
          <w:sz w:val="22"/>
          <w:szCs w:val="22"/>
        </w:rPr>
      </w:pPr>
    </w:p>
    <w:p w14:paraId="43730FD5" w14:textId="77777777" w:rsidR="000E2256" w:rsidRDefault="000E2256">
      <w:pPr>
        <w:rPr>
          <w:rFonts w:asciiTheme="minorHAnsi" w:hAnsiTheme="minorHAnsi"/>
          <w:sz w:val="22"/>
          <w:szCs w:val="22"/>
        </w:rPr>
      </w:pPr>
      <w:r>
        <w:rPr>
          <w:rFonts w:asciiTheme="minorHAnsi" w:hAnsiTheme="minorHAnsi"/>
          <w:sz w:val="22"/>
          <w:szCs w:val="22"/>
        </w:rPr>
        <w:br w:type="page"/>
      </w:r>
    </w:p>
    <w:p w14:paraId="27DF5088" w14:textId="6FFC8D23" w:rsidR="005C2635" w:rsidRDefault="000E2256" w:rsidP="005C2635">
      <w:pPr>
        <w:rPr>
          <w:rFonts w:asciiTheme="minorHAnsi" w:hAnsiTheme="minorHAnsi"/>
          <w:sz w:val="22"/>
          <w:szCs w:val="22"/>
        </w:rPr>
      </w:pPr>
      <w:r>
        <w:rPr>
          <w:rFonts w:asciiTheme="minorHAnsi" w:hAnsiTheme="minorHAnsi"/>
          <w:sz w:val="22"/>
          <w:szCs w:val="22"/>
        </w:rPr>
        <w:lastRenderedPageBreak/>
        <w:tab/>
      </w:r>
      <w:r>
        <w:rPr>
          <w:rFonts w:asciiTheme="minorHAnsi" w:hAnsiTheme="minorHAnsi"/>
          <w:sz w:val="22"/>
          <w:szCs w:val="22"/>
        </w:rPr>
        <w:tab/>
      </w:r>
      <w:r>
        <w:rPr>
          <w:rFonts w:asciiTheme="minorHAnsi" w:hAnsiTheme="minorHAnsi"/>
          <w:sz w:val="22"/>
          <w:szCs w:val="22"/>
        </w:rPr>
        <w:tab/>
      </w:r>
      <w:r w:rsidR="004232D8" w:rsidRPr="00D9107B">
        <w:rPr>
          <w:rFonts w:asciiTheme="minorHAnsi" w:hAnsiTheme="minorHAnsi"/>
          <w:sz w:val="22"/>
          <w:szCs w:val="22"/>
        </w:rPr>
        <w:t xml:space="preserve">Policy </w:t>
      </w:r>
      <w:r w:rsidR="00C41758" w:rsidRPr="00D9107B">
        <w:rPr>
          <w:rFonts w:asciiTheme="minorHAnsi" w:hAnsiTheme="minorHAnsi"/>
          <w:sz w:val="22"/>
          <w:szCs w:val="22"/>
        </w:rPr>
        <w:t>Number:</w:t>
      </w:r>
      <w:r w:rsidR="00C41758" w:rsidRPr="00D9107B">
        <w:rPr>
          <w:rFonts w:asciiTheme="minorHAnsi" w:hAnsiTheme="minorHAnsi"/>
          <w:sz w:val="22"/>
          <w:szCs w:val="22"/>
        </w:rPr>
        <w:tab/>
      </w:r>
      <w:r w:rsidR="005C2635">
        <w:rPr>
          <w:rFonts w:asciiTheme="minorHAnsi" w:hAnsiTheme="minorHAnsi"/>
          <w:sz w:val="22"/>
          <w:szCs w:val="22"/>
        </w:rPr>
        <w:tab/>
      </w:r>
      <w:r w:rsidR="00C41758" w:rsidRPr="00D9107B">
        <w:rPr>
          <w:rFonts w:asciiTheme="minorHAnsi" w:hAnsiTheme="minorHAnsi"/>
          <w:sz w:val="22"/>
          <w:szCs w:val="22"/>
        </w:rPr>
        <w:t>HR-1</w:t>
      </w:r>
      <w:r>
        <w:rPr>
          <w:rFonts w:asciiTheme="minorHAnsi" w:hAnsiTheme="minorHAnsi"/>
          <w:sz w:val="22"/>
          <w:szCs w:val="22"/>
        </w:rPr>
        <w:t>9</w:t>
      </w:r>
    </w:p>
    <w:p w14:paraId="3D214A6C" w14:textId="77777777" w:rsidR="005C2635" w:rsidRDefault="005C2635" w:rsidP="005C2635">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C41758" w:rsidRPr="00D9107B">
        <w:rPr>
          <w:rFonts w:asciiTheme="minorHAnsi" w:hAnsiTheme="minorHAnsi"/>
          <w:sz w:val="22"/>
          <w:szCs w:val="22"/>
        </w:rPr>
        <w:t>Policy Name</w:t>
      </w:r>
      <w:r w:rsidR="004232D8" w:rsidRPr="00D9107B">
        <w:rPr>
          <w:rFonts w:asciiTheme="minorHAnsi" w:hAnsiTheme="minorHAnsi"/>
          <w:sz w:val="22"/>
          <w:szCs w:val="22"/>
        </w:rPr>
        <w:t>:</w:t>
      </w:r>
      <w:r w:rsidR="004E7F15" w:rsidRPr="00D9107B">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004232D8" w:rsidRPr="00D9107B">
        <w:rPr>
          <w:rFonts w:asciiTheme="minorHAnsi" w:hAnsiTheme="minorHAnsi"/>
          <w:b/>
          <w:sz w:val="22"/>
          <w:szCs w:val="22"/>
        </w:rPr>
        <w:t>Computer Use</w:t>
      </w:r>
    </w:p>
    <w:p w14:paraId="4130E2FB" w14:textId="71108216" w:rsidR="005C2635" w:rsidRDefault="005C2635" w:rsidP="005C2635">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4232D8" w:rsidRPr="00D9107B">
        <w:rPr>
          <w:rFonts w:asciiTheme="minorHAnsi" w:hAnsiTheme="minorHAnsi"/>
          <w:sz w:val="22"/>
          <w:szCs w:val="22"/>
        </w:rPr>
        <w:t>Date Approved:</w:t>
      </w:r>
      <w:r>
        <w:rPr>
          <w:rFonts w:asciiTheme="minorHAnsi" w:hAnsiTheme="minorHAnsi"/>
          <w:sz w:val="22"/>
          <w:szCs w:val="22"/>
        </w:rPr>
        <w:tab/>
      </w:r>
      <w:r>
        <w:rPr>
          <w:rFonts w:asciiTheme="minorHAnsi" w:hAnsiTheme="minorHAnsi"/>
          <w:sz w:val="22"/>
          <w:szCs w:val="22"/>
        </w:rPr>
        <w:tab/>
      </w:r>
      <w:r w:rsidR="00A2276E">
        <w:rPr>
          <w:rFonts w:asciiTheme="minorHAnsi" w:hAnsiTheme="minorHAnsi"/>
          <w:sz w:val="22"/>
          <w:szCs w:val="22"/>
        </w:rPr>
        <w:t>August 28, 2018</w:t>
      </w:r>
    </w:p>
    <w:p w14:paraId="0B80978B" w14:textId="683ECDAF" w:rsidR="004232D8" w:rsidRPr="00D9107B" w:rsidRDefault="005C2635" w:rsidP="005C2635">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4232D8" w:rsidRPr="00D9107B">
        <w:rPr>
          <w:rFonts w:asciiTheme="minorHAnsi" w:hAnsiTheme="minorHAnsi"/>
          <w:sz w:val="22"/>
          <w:szCs w:val="22"/>
        </w:rPr>
        <w:t>Date Reviewed:</w:t>
      </w:r>
      <w:r>
        <w:rPr>
          <w:rFonts w:asciiTheme="minorHAnsi" w:hAnsiTheme="minorHAnsi"/>
          <w:sz w:val="22"/>
          <w:szCs w:val="22"/>
        </w:rPr>
        <w:tab/>
      </w:r>
      <w:r>
        <w:rPr>
          <w:rFonts w:asciiTheme="minorHAnsi" w:hAnsiTheme="minorHAnsi"/>
          <w:sz w:val="22"/>
          <w:szCs w:val="22"/>
        </w:rPr>
        <w:tab/>
      </w:r>
      <w:r w:rsidR="00A2276E">
        <w:rPr>
          <w:rFonts w:asciiTheme="minorHAnsi" w:hAnsiTheme="minorHAnsi"/>
          <w:sz w:val="22"/>
          <w:szCs w:val="22"/>
        </w:rPr>
        <w:t>August 2018</w:t>
      </w:r>
    </w:p>
    <w:p w14:paraId="5F427999" w14:textId="77777777" w:rsidR="004232D8" w:rsidRPr="00D9107B" w:rsidRDefault="004232D8" w:rsidP="004232D8">
      <w:pPr>
        <w:rPr>
          <w:rFonts w:asciiTheme="minorHAnsi" w:hAnsiTheme="minorHAnsi"/>
          <w:sz w:val="22"/>
          <w:szCs w:val="22"/>
        </w:rPr>
      </w:pPr>
      <w:r w:rsidRPr="00D9107B">
        <w:rPr>
          <w:rFonts w:asciiTheme="minorHAnsi" w:hAnsiTheme="minorHAnsi"/>
          <w:sz w:val="22"/>
          <w:szCs w:val="22"/>
        </w:rPr>
        <w:t>______________________________________________________________________________</w:t>
      </w:r>
    </w:p>
    <w:p w14:paraId="143FD513" w14:textId="1815FD52" w:rsidR="004232D8" w:rsidRPr="002B0A52" w:rsidRDefault="004232D8" w:rsidP="00C93709">
      <w:pPr>
        <w:ind w:left="567" w:hanging="567"/>
        <w:jc w:val="both"/>
        <w:rPr>
          <w:sz w:val="22"/>
          <w:szCs w:val="22"/>
        </w:rPr>
      </w:pPr>
      <w:r w:rsidRPr="002B0A52">
        <w:rPr>
          <w:sz w:val="22"/>
          <w:szCs w:val="22"/>
        </w:rPr>
        <w:t>1</w:t>
      </w:r>
      <w:r w:rsidR="00953420">
        <w:rPr>
          <w:sz w:val="22"/>
          <w:szCs w:val="22"/>
        </w:rPr>
        <w:t>7</w:t>
      </w:r>
      <w:r w:rsidRPr="002B0A52">
        <w:rPr>
          <w:sz w:val="22"/>
          <w:szCs w:val="22"/>
        </w:rPr>
        <w:t xml:space="preserve">.1 </w:t>
      </w:r>
      <w:r w:rsidRPr="002B0A52">
        <w:rPr>
          <w:sz w:val="22"/>
          <w:szCs w:val="22"/>
        </w:rPr>
        <w:tab/>
        <w:t xml:space="preserve">The </w:t>
      </w:r>
      <w:r w:rsidR="003651D2">
        <w:rPr>
          <w:sz w:val="22"/>
          <w:szCs w:val="22"/>
        </w:rPr>
        <w:t>“ORGANIZATION”</w:t>
      </w:r>
      <w:r w:rsidRPr="002B0A52">
        <w:rPr>
          <w:sz w:val="22"/>
          <w:szCs w:val="22"/>
        </w:rPr>
        <w:t xml:space="preserve"> will backup all computers remotely to an external server housed outside of the </w:t>
      </w:r>
      <w:r w:rsidR="003651D2">
        <w:rPr>
          <w:sz w:val="22"/>
          <w:szCs w:val="22"/>
        </w:rPr>
        <w:t>“ORGANIZATION”</w:t>
      </w:r>
      <w:r w:rsidRPr="002B0A52">
        <w:rPr>
          <w:sz w:val="22"/>
          <w:szCs w:val="22"/>
        </w:rPr>
        <w:t xml:space="preserve"> office.  </w:t>
      </w:r>
      <w:r w:rsidR="00A916B1" w:rsidRPr="002B0A52">
        <w:rPr>
          <w:sz w:val="22"/>
          <w:szCs w:val="22"/>
        </w:rPr>
        <w:t>R</w:t>
      </w:r>
      <w:r w:rsidR="00B9626D" w:rsidRPr="002B0A52">
        <w:rPr>
          <w:sz w:val="22"/>
          <w:szCs w:val="22"/>
        </w:rPr>
        <w:t xml:space="preserve">emote back-up is performed </w:t>
      </w:r>
      <w:r w:rsidR="002838E1" w:rsidRPr="002B0A52">
        <w:rPr>
          <w:sz w:val="22"/>
          <w:szCs w:val="22"/>
        </w:rPr>
        <w:t>continuously,</w:t>
      </w:r>
      <w:r w:rsidR="00A916B1" w:rsidRPr="002B0A52">
        <w:rPr>
          <w:sz w:val="22"/>
          <w:szCs w:val="22"/>
        </w:rPr>
        <w:t xml:space="preserve"> </w:t>
      </w:r>
      <w:r w:rsidR="00B9626D" w:rsidRPr="002B0A52">
        <w:rPr>
          <w:sz w:val="22"/>
          <w:szCs w:val="22"/>
        </w:rPr>
        <w:t xml:space="preserve">and local back-up is performed once a week. </w:t>
      </w:r>
      <w:r w:rsidRPr="002B0A52">
        <w:rPr>
          <w:sz w:val="22"/>
          <w:szCs w:val="22"/>
        </w:rPr>
        <w:t>This protect</w:t>
      </w:r>
      <w:r w:rsidR="00B9626D" w:rsidRPr="002B0A52">
        <w:rPr>
          <w:sz w:val="22"/>
          <w:szCs w:val="22"/>
        </w:rPr>
        <w:t>s</w:t>
      </w:r>
      <w:r w:rsidRPr="002B0A52">
        <w:rPr>
          <w:sz w:val="22"/>
          <w:szCs w:val="22"/>
        </w:rPr>
        <w:t xml:space="preserve"> and maintain</w:t>
      </w:r>
      <w:r w:rsidR="00B9626D" w:rsidRPr="002B0A52">
        <w:rPr>
          <w:sz w:val="22"/>
          <w:szCs w:val="22"/>
        </w:rPr>
        <w:t>s</w:t>
      </w:r>
      <w:r w:rsidRPr="002B0A52">
        <w:rPr>
          <w:sz w:val="22"/>
          <w:szCs w:val="22"/>
        </w:rPr>
        <w:t xml:space="preserve"> important </w:t>
      </w:r>
      <w:r w:rsidR="003651D2">
        <w:rPr>
          <w:sz w:val="22"/>
          <w:szCs w:val="22"/>
        </w:rPr>
        <w:t>“ORGANIZATION”</w:t>
      </w:r>
      <w:r w:rsidRPr="002B0A52">
        <w:rPr>
          <w:sz w:val="22"/>
          <w:szCs w:val="22"/>
        </w:rPr>
        <w:t xml:space="preserve"> data against theft, fire, computer crashes, and other unforeseen circumstances.</w:t>
      </w:r>
    </w:p>
    <w:p w14:paraId="6FDE025B" w14:textId="10FC2DEC" w:rsidR="004232D8" w:rsidRPr="002B0A52" w:rsidRDefault="004232D8" w:rsidP="00C93709">
      <w:pPr>
        <w:ind w:left="567" w:hanging="567"/>
        <w:jc w:val="both"/>
        <w:rPr>
          <w:sz w:val="22"/>
          <w:szCs w:val="22"/>
        </w:rPr>
      </w:pPr>
      <w:r w:rsidRPr="002B0A52">
        <w:rPr>
          <w:sz w:val="22"/>
          <w:szCs w:val="22"/>
        </w:rPr>
        <w:t>1</w:t>
      </w:r>
      <w:r w:rsidR="00953420">
        <w:rPr>
          <w:sz w:val="22"/>
          <w:szCs w:val="22"/>
        </w:rPr>
        <w:t>7</w:t>
      </w:r>
      <w:r w:rsidRPr="002B0A52">
        <w:rPr>
          <w:sz w:val="22"/>
          <w:szCs w:val="22"/>
        </w:rPr>
        <w:t>.2</w:t>
      </w:r>
      <w:r w:rsidRPr="002B0A52">
        <w:rPr>
          <w:sz w:val="22"/>
          <w:szCs w:val="22"/>
        </w:rPr>
        <w:tab/>
        <w:t xml:space="preserve">The following activities are strictly prohibited when using </w:t>
      </w:r>
      <w:r w:rsidR="003651D2">
        <w:rPr>
          <w:sz w:val="22"/>
          <w:szCs w:val="22"/>
        </w:rPr>
        <w:t>“ORGANIZATION”</w:t>
      </w:r>
      <w:r w:rsidRPr="002B0A52">
        <w:rPr>
          <w:sz w:val="22"/>
          <w:szCs w:val="22"/>
        </w:rPr>
        <w:t xml:space="preserve"> computers and technology:</w:t>
      </w:r>
    </w:p>
    <w:p w14:paraId="330D4FB3" w14:textId="77777777" w:rsidR="004232D8" w:rsidRPr="002B0A52" w:rsidRDefault="004232D8" w:rsidP="00C93709">
      <w:pPr>
        <w:pStyle w:val="ListParagraph"/>
        <w:numPr>
          <w:ilvl w:val="0"/>
          <w:numId w:val="2"/>
        </w:numPr>
        <w:ind w:left="1134" w:hanging="425"/>
        <w:jc w:val="both"/>
      </w:pPr>
      <w:r w:rsidRPr="002B0A52">
        <w:t>Intentionally interfering with, tampering with, or disrupting resources</w:t>
      </w:r>
    </w:p>
    <w:p w14:paraId="20B75C92" w14:textId="77777777" w:rsidR="004232D8" w:rsidRPr="002B0A52" w:rsidRDefault="004232D8" w:rsidP="00C93709">
      <w:pPr>
        <w:pStyle w:val="ListParagraph"/>
        <w:numPr>
          <w:ilvl w:val="0"/>
          <w:numId w:val="2"/>
        </w:numPr>
        <w:ind w:left="1134" w:hanging="425"/>
        <w:jc w:val="both"/>
      </w:pPr>
      <w:r w:rsidRPr="002B0A52">
        <w:t>Intentionally transmitting any computer viruses, worms, and other malicious software</w:t>
      </w:r>
    </w:p>
    <w:p w14:paraId="35671F03" w14:textId="0D3C4648" w:rsidR="004232D8" w:rsidRDefault="004232D8" w:rsidP="00A74996">
      <w:pPr>
        <w:pStyle w:val="ListParagraph"/>
        <w:numPr>
          <w:ilvl w:val="0"/>
          <w:numId w:val="2"/>
        </w:numPr>
        <w:ind w:left="1134" w:hanging="425"/>
      </w:pPr>
      <w:r w:rsidRPr="002B0A52">
        <w:t>Attempting to access or exploit any prohibited resources</w:t>
      </w:r>
      <w:r w:rsidR="00C93709">
        <w:t xml:space="preserve"> (</w:t>
      </w:r>
      <w:r w:rsidRPr="002B0A52">
        <w:t>e.g. pornographic/</w:t>
      </w:r>
      <w:r w:rsidR="00231136">
        <w:t xml:space="preserve"> </w:t>
      </w:r>
      <w:r w:rsidRPr="002B0A52">
        <w:t>hateful/</w:t>
      </w:r>
      <w:r w:rsidR="00231136">
        <w:t xml:space="preserve"> </w:t>
      </w:r>
      <w:r w:rsidRPr="002B0A52">
        <w:t>harmful/inappropriate subject matter</w:t>
      </w:r>
      <w:r w:rsidR="00C93709">
        <w:t>)</w:t>
      </w:r>
    </w:p>
    <w:p w14:paraId="501D84FD" w14:textId="77777777" w:rsidR="004232D8" w:rsidRPr="002B0A52" w:rsidRDefault="004232D8" w:rsidP="00C93709">
      <w:pPr>
        <w:pStyle w:val="ListParagraph"/>
        <w:numPr>
          <w:ilvl w:val="0"/>
          <w:numId w:val="2"/>
        </w:numPr>
        <w:ind w:left="1134" w:hanging="425"/>
        <w:jc w:val="both"/>
      </w:pPr>
      <w:r w:rsidRPr="002B0A52">
        <w:t>Knowingly enabling inappropriate levels of access by others</w:t>
      </w:r>
    </w:p>
    <w:p w14:paraId="1783C204" w14:textId="77777777" w:rsidR="004232D8" w:rsidRDefault="004232D8" w:rsidP="00C93709">
      <w:pPr>
        <w:pStyle w:val="ListParagraph"/>
        <w:numPr>
          <w:ilvl w:val="0"/>
          <w:numId w:val="2"/>
        </w:numPr>
        <w:ind w:left="1134" w:hanging="425"/>
        <w:jc w:val="both"/>
      </w:pPr>
      <w:r w:rsidRPr="002B0A52">
        <w:t xml:space="preserve">Disclosing any unauthorized or confidential electronic information/data </w:t>
      </w:r>
    </w:p>
    <w:p w14:paraId="34B6E0B5" w14:textId="77777777" w:rsidR="00066F21" w:rsidRPr="00066F21" w:rsidRDefault="00066F21" w:rsidP="00C93709">
      <w:pPr>
        <w:pStyle w:val="ListParagraph"/>
        <w:numPr>
          <w:ilvl w:val="0"/>
          <w:numId w:val="2"/>
        </w:numPr>
        <w:ind w:left="1134" w:hanging="425"/>
        <w:jc w:val="both"/>
      </w:pPr>
      <w:r w:rsidRPr="00066F21">
        <w:t>Download</w:t>
      </w:r>
      <w:r>
        <w:t>ing</w:t>
      </w:r>
      <w:r w:rsidRPr="00066F21">
        <w:t>, install</w:t>
      </w:r>
      <w:r>
        <w:t>ing</w:t>
      </w:r>
      <w:r w:rsidRPr="00066F21">
        <w:t xml:space="preserve"> or introduc</w:t>
      </w:r>
      <w:r>
        <w:t>ing</w:t>
      </w:r>
      <w:r w:rsidRPr="00066F21">
        <w:t xml:space="preserve"> to the network hardware or software without written approval from the </w:t>
      </w:r>
      <w:r>
        <w:t>Executive Director (</w:t>
      </w:r>
      <w:r w:rsidRPr="00066F21">
        <w:t>downloaded software must be used only under the terms of its license</w:t>
      </w:r>
      <w:r>
        <w:t>)</w:t>
      </w:r>
    </w:p>
    <w:p w14:paraId="66D73DA5" w14:textId="77777777" w:rsidR="00066F21" w:rsidRPr="00066F21" w:rsidRDefault="00066F21" w:rsidP="00C93709">
      <w:pPr>
        <w:pStyle w:val="ListParagraph"/>
        <w:numPr>
          <w:ilvl w:val="0"/>
          <w:numId w:val="2"/>
        </w:numPr>
        <w:ind w:left="1134" w:hanging="425"/>
        <w:jc w:val="both"/>
      </w:pPr>
      <w:r w:rsidRPr="00066F21">
        <w:t>Copy</w:t>
      </w:r>
      <w:r>
        <w:t xml:space="preserve">ing </w:t>
      </w:r>
      <w:r w:rsidRPr="00066F21">
        <w:t xml:space="preserve">software for use on home computers unless proper authorization is given by the </w:t>
      </w:r>
      <w:r>
        <w:t>Executive Director</w:t>
      </w:r>
    </w:p>
    <w:p w14:paraId="6A64BE20" w14:textId="33FBCEC8" w:rsidR="00066F21" w:rsidRDefault="00066F21" w:rsidP="00C93709">
      <w:pPr>
        <w:pStyle w:val="ListParagraph"/>
        <w:numPr>
          <w:ilvl w:val="0"/>
          <w:numId w:val="2"/>
        </w:numPr>
        <w:ind w:left="1134" w:hanging="425"/>
        <w:jc w:val="both"/>
      </w:pPr>
      <w:r>
        <w:t>Storing p</w:t>
      </w:r>
      <w:r w:rsidRPr="00066F21">
        <w:t xml:space="preserve">ersonal files on </w:t>
      </w:r>
      <w:r w:rsidR="003651D2">
        <w:t>“ORGANIZATION”</w:t>
      </w:r>
      <w:r>
        <w:t xml:space="preserve">’s computer </w:t>
      </w:r>
      <w:r w:rsidRPr="00066F21">
        <w:t>hard drives or network file servers</w:t>
      </w:r>
    </w:p>
    <w:p w14:paraId="35DED400" w14:textId="3E01092E" w:rsidR="00066F21" w:rsidRDefault="00066F21" w:rsidP="00C93709">
      <w:pPr>
        <w:pStyle w:val="ListParagraph"/>
        <w:numPr>
          <w:ilvl w:val="0"/>
          <w:numId w:val="2"/>
        </w:numPr>
        <w:ind w:left="1134" w:hanging="425"/>
        <w:jc w:val="both"/>
      </w:pPr>
      <w:r>
        <w:t xml:space="preserve">Engaging in activity which would or could in any way bring discredit, disrepute or litigation upon the </w:t>
      </w:r>
      <w:r w:rsidR="003651D2">
        <w:t>“ORGANIZATION”</w:t>
      </w:r>
    </w:p>
    <w:p w14:paraId="4077DFF0" w14:textId="77777777" w:rsidR="00066F21" w:rsidRDefault="00066F21" w:rsidP="00C93709">
      <w:pPr>
        <w:pStyle w:val="ListParagraph"/>
        <w:numPr>
          <w:ilvl w:val="0"/>
          <w:numId w:val="2"/>
        </w:numPr>
        <w:ind w:left="1134" w:hanging="425"/>
        <w:jc w:val="both"/>
      </w:pPr>
      <w:r>
        <w:t>Engaging in personal online commercial activities, including offering services or products for sale or soliciting services or products from online providers</w:t>
      </w:r>
    </w:p>
    <w:p w14:paraId="51D6CF28" w14:textId="099AE287" w:rsidR="00066F21" w:rsidRDefault="00066F21" w:rsidP="00C93709">
      <w:pPr>
        <w:pStyle w:val="ListParagraph"/>
        <w:numPr>
          <w:ilvl w:val="0"/>
          <w:numId w:val="2"/>
        </w:numPr>
        <w:ind w:left="1134" w:hanging="425"/>
        <w:jc w:val="both"/>
      </w:pPr>
      <w:r>
        <w:t xml:space="preserve">Engaging in any activity that could compromise the security of the </w:t>
      </w:r>
      <w:r w:rsidR="003651D2">
        <w:t>“ORGANIZATION”</w:t>
      </w:r>
      <w:r>
        <w:t>’s servers or computers</w:t>
      </w:r>
    </w:p>
    <w:p w14:paraId="38D60A9F" w14:textId="5A1A50E9" w:rsidR="00066F21" w:rsidRPr="002B0A52" w:rsidRDefault="00066F21" w:rsidP="00C93709">
      <w:pPr>
        <w:pStyle w:val="ListParagraph"/>
        <w:numPr>
          <w:ilvl w:val="0"/>
          <w:numId w:val="2"/>
        </w:numPr>
        <w:ind w:left="1134" w:hanging="425"/>
        <w:jc w:val="both"/>
      </w:pPr>
      <w:r>
        <w:t xml:space="preserve">Allowing unauthorized or third parties to access </w:t>
      </w:r>
      <w:r w:rsidR="003651D2">
        <w:t>“ORGANIZATION”</w:t>
      </w:r>
      <w:r>
        <w:t>’s network and resources</w:t>
      </w:r>
    </w:p>
    <w:p w14:paraId="06624E7B" w14:textId="392A2367" w:rsidR="006F37F0" w:rsidRPr="002B0A52" w:rsidRDefault="006F37F0" w:rsidP="00C93709">
      <w:pPr>
        <w:ind w:left="567" w:hanging="567"/>
        <w:jc w:val="both"/>
        <w:rPr>
          <w:sz w:val="22"/>
          <w:szCs w:val="22"/>
        </w:rPr>
      </w:pPr>
      <w:r w:rsidRPr="002B0A52">
        <w:rPr>
          <w:sz w:val="22"/>
          <w:szCs w:val="22"/>
        </w:rPr>
        <w:t>1</w:t>
      </w:r>
      <w:r w:rsidR="00953420">
        <w:rPr>
          <w:sz w:val="22"/>
          <w:szCs w:val="22"/>
        </w:rPr>
        <w:t>7</w:t>
      </w:r>
      <w:r w:rsidRPr="002B0A52">
        <w:rPr>
          <w:sz w:val="22"/>
          <w:szCs w:val="22"/>
        </w:rPr>
        <w:t>.3</w:t>
      </w:r>
      <w:r w:rsidRPr="002B0A52">
        <w:rPr>
          <w:sz w:val="22"/>
          <w:szCs w:val="22"/>
        </w:rPr>
        <w:tab/>
      </w:r>
      <w:r w:rsidR="004232D8" w:rsidRPr="002B0A52">
        <w:rPr>
          <w:sz w:val="22"/>
          <w:szCs w:val="22"/>
        </w:rPr>
        <w:t xml:space="preserve">Cable locks </w:t>
      </w:r>
      <w:r w:rsidR="004C0B15">
        <w:rPr>
          <w:sz w:val="22"/>
          <w:szCs w:val="22"/>
        </w:rPr>
        <w:t xml:space="preserve">or locked storage </w:t>
      </w:r>
      <w:r w:rsidR="004232D8" w:rsidRPr="002B0A52">
        <w:rPr>
          <w:sz w:val="22"/>
          <w:szCs w:val="22"/>
        </w:rPr>
        <w:t xml:space="preserve">will be </w:t>
      </w:r>
      <w:r w:rsidR="004C0B15">
        <w:rPr>
          <w:sz w:val="22"/>
          <w:szCs w:val="22"/>
        </w:rPr>
        <w:t>required</w:t>
      </w:r>
      <w:r w:rsidR="004C0B15" w:rsidRPr="002B0A52">
        <w:rPr>
          <w:sz w:val="22"/>
          <w:szCs w:val="22"/>
        </w:rPr>
        <w:t xml:space="preserve"> </w:t>
      </w:r>
      <w:r w:rsidR="004232D8" w:rsidRPr="002B0A52">
        <w:rPr>
          <w:sz w:val="22"/>
          <w:szCs w:val="22"/>
        </w:rPr>
        <w:t>for all laptop computers</w:t>
      </w:r>
      <w:r w:rsidR="004C0B15">
        <w:rPr>
          <w:sz w:val="22"/>
          <w:szCs w:val="22"/>
        </w:rPr>
        <w:t xml:space="preserve"> located at the </w:t>
      </w:r>
      <w:r w:rsidR="003651D2">
        <w:rPr>
          <w:sz w:val="22"/>
          <w:szCs w:val="22"/>
        </w:rPr>
        <w:t>“ORGANIZATION”</w:t>
      </w:r>
      <w:r w:rsidR="004C0B15">
        <w:rPr>
          <w:sz w:val="22"/>
          <w:szCs w:val="22"/>
        </w:rPr>
        <w:t xml:space="preserve">’s Provincial Office in Edmonton.  </w:t>
      </w:r>
      <w:r w:rsidR="00DC4C27">
        <w:rPr>
          <w:sz w:val="22"/>
          <w:szCs w:val="22"/>
        </w:rPr>
        <w:t xml:space="preserve">All </w:t>
      </w:r>
      <w:r w:rsidR="003651D2">
        <w:rPr>
          <w:sz w:val="22"/>
          <w:szCs w:val="22"/>
        </w:rPr>
        <w:t>“ORGANIZATION”</w:t>
      </w:r>
      <w:r w:rsidR="004C0B15">
        <w:rPr>
          <w:sz w:val="22"/>
          <w:szCs w:val="22"/>
        </w:rPr>
        <w:t xml:space="preserve"> staff working</w:t>
      </w:r>
      <w:r w:rsidR="00433E89">
        <w:rPr>
          <w:sz w:val="22"/>
          <w:szCs w:val="22"/>
        </w:rPr>
        <w:t xml:space="preserve"> remotely </w:t>
      </w:r>
      <w:r w:rsidR="00DC4C27">
        <w:rPr>
          <w:sz w:val="22"/>
          <w:szCs w:val="22"/>
        </w:rPr>
        <w:t>should do their best to ensure the safe</w:t>
      </w:r>
      <w:r w:rsidR="009A7201">
        <w:rPr>
          <w:sz w:val="22"/>
          <w:szCs w:val="22"/>
        </w:rPr>
        <w:t>t</w:t>
      </w:r>
      <w:r w:rsidR="00DC4C27">
        <w:rPr>
          <w:sz w:val="22"/>
          <w:szCs w:val="22"/>
        </w:rPr>
        <w:t xml:space="preserve">y of </w:t>
      </w:r>
      <w:r w:rsidR="003651D2">
        <w:rPr>
          <w:sz w:val="22"/>
          <w:szCs w:val="22"/>
        </w:rPr>
        <w:t>“ORGANIZATION”</w:t>
      </w:r>
      <w:r w:rsidR="004C0B15">
        <w:rPr>
          <w:sz w:val="22"/>
          <w:szCs w:val="22"/>
        </w:rPr>
        <w:t xml:space="preserve"> equipment</w:t>
      </w:r>
      <w:r w:rsidR="00DC4C27">
        <w:rPr>
          <w:sz w:val="22"/>
          <w:szCs w:val="22"/>
        </w:rPr>
        <w:t xml:space="preserve"> in their possession</w:t>
      </w:r>
      <w:r w:rsidR="004C0B15">
        <w:rPr>
          <w:sz w:val="22"/>
          <w:szCs w:val="22"/>
        </w:rPr>
        <w:t>.</w:t>
      </w:r>
    </w:p>
    <w:p w14:paraId="04697A90" w14:textId="4359078D" w:rsidR="006F37F0" w:rsidRPr="002B0A52" w:rsidRDefault="006F37F0" w:rsidP="00C93709">
      <w:pPr>
        <w:ind w:left="567" w:hanging="567"/>
        <w:jc w:val="both"/>
        <w:rPr>
          <w:sz w:val="22"/>
          <w:szCs w:val="22"/>
        </w:rPr>
      </w:pPr>
      <w:r w:rsidRPr="002B0A52">
        <w:rPr>
          <w:sz w:val="22"/>
          <w:szCs w:val="22"/>
        </w:rPr>
        <w:t>1</w:t>
      </w:r>
      <w:r w:rsidR="00953420">
        <w:rPr>
          <w:sz w:val="22"/>
          <w:szCs w:val="22"/>
        </w:rPr>
        <w:t>7</w:t>
      </w:r>
      <w:r w:rsidRPr="002B0A52">
        <w:rPr>
          <w:sz w:val="22"/>
          <w:szCs w:val="22"/>
        </w:rPr>
        <w:t>.4</w:t>
      </w:r>
      <w:r w:rsidR="004232D8" w:rsidRPr="002B0A52">
        <w:rPr>
          <w:sz w:val="22"/>
          <w:szCs w:val="22"/>
        </w:rPr>
        <w:tab/>
        <w:t xml:space="preserve">All </w:t>
      </w:r>
      <w:r w:rsidR="003651D2">
        <w:rPr>
          <w:sz w:val="22"/>
          <w:szCs w:val="22"/>
        </w:rPr>
        <w:t>“ORGANIZATION”</w:t>
      </w:r>
      <w:r w:rsidR="004232D8" w:rsidRPr="002B0A52">
        <w:rPr>
          <w:sz w:val="22"/>
          <w:szCs w:val="22"/>
        </w:rPr>
        <w:t xml:space="preserve"> computers and necessary programs (such as accounting or email programs) will be password protected to prevent unauthorized access.</w:t>
      </w:r>
      <w:r w:rsidRPr="002B0A52">
        <w:rPr>
          <w:sz w:val="22"/>
          <w:szCs w:val="22"/>
        </w:rPr>
        <w:t xml:space="preserve"> Making copies of system configuration </w:t>
      </w:r>
      <w:r w:rsidRPr="002B0A52">
        <w:rPr>
          <w:sz w:val="22"/>
          <w:szCs w:val="22"/>
        </w:rPr>
        <w:lastRenderedPageBreak/>
        <w:t>files for personal use or to provide to a user external to the association is forbidden, as is downloading or installing security programs that reveal weaknesses in systems security. For example, users shall not run password-cracking programs.</w:t>
      </w:r>
    </w:p>
    <w:p w14:paraId="5D8F8A6D" w14:textId="19DF3E6E" w:rsidR="006F37F0" w:rsidRPr="002B0A52" w:rsidRDefault="006F37F0" w:rsidP="00C93709">
      <w:pPr>
        <w:ind w:left="567" w:hanging="567"/>
        <w:jc w:val="both"/>
        <w:rPr>
          <w:sz w:val="22"/>
          <w:szCs w:val="22"/>
        </w:rPr>
      </w:pPr>
      <w:r w:rsidRPr="002B0A52">
        <w:rPr>
          <w:sz w:val="22"/>
          <w:szCs w:val="22"/>
        </w:rPr>
        <w:t>1</w:t>
      </w:r>
      <w:r w:rsidR="00953420">
        <w:rPr>
          <w:sz w:val="22"/>
          <w:szCs w:val="22"/>
        </w:rPr>
        <w:t>7</w:t>
      </w:r>
      <w:r w:rsidRPr="002B0A52">
        <w:rPr>
          <w:sz w:val="22"/>
          <w:szCs w:val="22"/>
        </w:rPr>
        <w:t>.5</w:t>
      </w:r>
      <w:r w:rsidRPr="002B0A52">
        <w:rPr>
          <w:sz w:val="22"/>
          <w:szCs w:val="22"/>
        </w:rPr>
        <w:tab/>
        <w:t xml:space="preserve">It is the policy of the </w:t>
      </w:r>
      <w:r w:rsidR="003651D2">
        <w:rPr>
          <w:sz w:val="22"/>
          <w:szCs w:val="22"/>
        </w:rPr>
        <w:t>“ORGANIZATION”</w:t>
      </w:r>
      <w:r w:rsidRPr="002B0A52">
        <w:rPr>
          <w:sz w:val="22"/>
          <w:szCs w:val="22"/>
        </w:rPr>
        <w:t xml:space="preserve"> to respect the proprietary rights of a computer software developer. As a user, you are required to comply with the licence agreements associated with the computer software products. Permitted activities in licence agreements vary from product to product. </w:t>
      </w:r>
    </w:p>
    <w:p w14:paraId="608B8850" w14:textId="196495C1" w:rsidR="00066F21" w:rsidRDefault="00066F21" w:rsidP="00C93709">
      <w:pPr>
        <w:ind w:left="567" w:hanging="567"/>
        <w:jc w:val="both"/>
        <w:rPr>
          <w:sz w:val="22"/>
          <w:szCs w:val="22"/>
        </w:rPr>
      </w:pPr>
      <w:r>
        <w:rPr>
          <w:sz w:val="22"/>
          <w:szCs w:val="22"/>
        </w:rPr>
        <w:t>1</w:t>
      </w:r>
      <w:r w:rsidR="00953420">
        <w:rPr>
          <w:sz w:val="22"/>
          <w:szCs w:val="22"/>
        </w:rPr>
        <w:t>7</w:t>
      </w:r>
      <w:r>
        <w:rPr>
          <w:sz w:val="22"/>
          <w:szCs w:val="22"/>
        </w:rPr>
        <w:t>.</w:t>
      </w:r>
      <w:r w:rsidR="00076F8F">
        <w:rPr>
          <w:sz w:val="22"/>
          <w:szCs w:val="22"/>
        </w:rPr>
        <w:t>6</w:t>
      </w:r>
      <w:r>
        <w:rPr>
          <w:sz w:val="22"/>
          <w:szCs w:val="22"/>
        </w:rPr>
        <w:tab/>
        <w:t>Social Networking Sites and Blogs</w:t>
      </w:r>
    </w:p>
    <w:p w14:paraId="63F94D96" w14:textId="77777777" w:rsidR="00066F21" w:rsidRPr="00066F21" w:rsidRDefault="00066F21" w:rsidP="00C93709">
      <w:pPr>
        <w:ind w:left="567"/>
        <w:jc w:val="both"/>
        <w:rPr>
          <w:sz w:val="22"/>
          <w:szCs w:val="22"/>
        </w:rPr>
      </w:pPr>
      <w:r w:rsidRPr="00066F21">
        <w:rPr>
          <w:sz w:val="22"/>
          <w:szCs w:val="22"/>
        </w:rPr>
        <w:t>The use of personal social networking sites (e.g., Facebook, Twitter, YouTube, Instagram, etc.) have been deemed an acceptable use of personal internet at the before/after scheduled work hours or scheduled breaks.</w:t>
      </w:r>
    </w:p>
    <w:p w14:paraId="6E225C3D" w14:textId="1D4C26E9" w:rsidR="00066F21" w:rsidRPr="00066F21" w:rsidRDefault="00066F21" w:rsidP="00C93709">
      <w:pPr>
        <w:ind w:left="567"/>
        <w:jc w:val="both"/>
        <w:rPr>
          <w:sz w:val="22"/>
          <w:szCs w:val="22"/>
        </w:rPr>
      </w:pPr>
      <w:r w:rsidRPr="00066F21">
        <w:rPr>
          <w:sz w:val="22"/>
          <w:szCs w:val="22"/>
        </w:rPr>
        <w:t xml:space="preserve">Users will be held accountable for what they write or post on personal social media or internet pages if the content relates to the </w:t>
      </w:r>
      <w:r w:rsidR="003651D2">
        <w:rPr>
          <w:sz w:val="22"/>
          <w:szCs w:val="22"/>
        </w:rPr>
        <w:t>“ORGANIZATION”</w:t>
      </w:r>
      <w:r w:rsidRPr="00066F21">
        <w:rPr>
          <w:sz w:val="22"/>
          <w:szCs w:val="22"/>
        </w:rPr>
        <w:t xml:space="preserve">.  Inflammatory comments, unprofessional remarks or disparaging remarks made about the </w:t>
      </w:r>
      <w:r w:rsidR="003651D2">
        <w:rPr>
          <w:sz w:val="22"/>
          <w:szCs w:val="22"/>
        </w:rPr>
        <w:t>“ORGANIZATION”</w:t>
      </w:r>
      <w:r w:rsidRPr="00066F21">
        <w:rPr>
          <w:sz w:val="22"/>
          <w:szCs w:val="22"/>
        </w:rPr>
        <w:t xml:space="preserve">, its employees, members, customers, </w:t>
      </w:r>
      <w:r>
        <w:rPr>
          <w:sz w:val="22"/>
          <w:szCs w:val="22"/>
        </w:rPr>
        <w:t>Board</w:t>
      </w:r>
      <w:r w:rsidRPr="00066F21">
        <w:rPr>
          <w:sz w:val="22"/>
          <w:szCs w:val="22"/>
        </w:rPr>
        <w:t xml:space="preserve"> or competitors may be subject to disciplinary action, up to and including termination.</w:t>
      </w:r>
    </w:p>
    <w:p w14:paraId="37398DD1" w14:textId="22923171" w:rsidR="007B5A08" w:rsidRDefault="00066F21" w:rsidP="00C93709">
      <w:pPr>
        <w:ind w:left="567"/>
        <w:jc w:val="both"/>
        <w:rPr>
          <w:sz w:val="22"/>
          <w:szCs w:val="22"/>
        </w:rPr>
      </w:pPr>
      <w:r w:rsidRPr="00066F21">
        <w:rPr>
          <w:sz w:val="22"/>
          <w:szCs w:val="22"/>
        </w:rPr>
        <w:t xml:space="preserve">The abuse of personal internet use on these sites using either the </w:t>
      </w:r>
      <w:r w:rsidR="003651D2">
        <w:rPr>
          <w:sz w:val="22"/>
          <w:szCs w:val="22"/>
        </w:rPr>
        <w:t>“ORGANIZATION”</w:t>
      </w:r>
      <w:r>
        <w:rPr>
          <w:sz w:val="22"/>
          <w:szCs w:val="22"/>
        </w:rPr>
        <w:t>’s c</w:t>
      </w:r>
      <w:r w:rsidRPr="00066F21">
        <w:rPr>
          <w:sz w:val="22"/>
          <w:szCs w:val="22"/>
        </w:rPr>
        <w:t>omputer</w:t>
      </w:r>
      <w:r>
        <w:rPr>
          <w:sz w:val="22"/>
          <w:szCs w:val="22"/>
        </w:rPr>
        <w:t>s</w:t>
      </w:r>
      <w:r w:rsidRPr="00066F21">
        <w:rPr>
          <w:sz w:val="22"/>
          <w:szCs w:val="22"/>
        </w:rPr>
        <w:t xml:space="preserve"> or personal access devices during normal working hours, may be subject to disciplinary action, up to and including termination of employment. </w:t>
      </w:r>
    </w:p>
    <w:p w14:paraId="360255EE" w14:textId="77777777" w:rsidR="00066F21" w:rsidRPr="002B0A52" w:rsidRDefault="00066F21" w:rsidP="00066F21">
      <w:pPr>
        <w:rPr>
          <w:rFonts w:asciiTheme="minorHAnsi" w:hAnsiTheme="minorHAnsi"/>
          <w:sz w:val="22"/>
          <w:szCs w:val="22"/>
        </w:rPr>
      </w:pPr>
    </w:p>
    <w:p w14:paraId="12A75E7C" w14:textId="77777777" w:rsidR="0003302E" w:rsidRPr="002B0A52" w:rsidRDefault="0003302E" w:rsidP="0003302E">
      <w:pPr>
        <w:spacing w:after="0" w:line="240" w:lineRule="auto"/>
        <w:rPr>
          <w:rFonts w:asciiTheme="minorHAnsi" w:hAnsiTheme="minorHAnsi"/>
          <w:i/>
          <w:sz w:val="22"/>
          <w:szCs w:val="22"/>
        </w:rPr>
      </w:pPr>
    </w:p>
    <w:p w14:paraId="39E0786A" w14:textId="77777777" w:rsidR="0003302E" w:rsidRPr="00D9107B" w:rsidRDefault="0003302E" w:rsidP="0003302E">
      <w:pPr>
        <w:spacing w:after="0" w:line="240" w:lineRule="auto"/>
        <w:rPr>
          <w:rFonts w:asciiTheme="minorHAnsi" w:hAnsiTheme="minorHAnsi"/>
          <w:i/>
          <w:sz w:val="22"/>
          <w:szCs w:val="22"/>
        </w:rPr>
      </w:pPr>
    </w:p>
    <w:p w14:paraId="73784B47" w14:textId="77777777" w:rsidR="0003302E" w:rsidRPr="00D9107B" w:rsidRDefault="0003302E" w:rsidP="0003302E">
      <w:pPr>
        <w:spacing w:after="0" w:line="240" w:lineRule="auto"/>
        <w:rPr>
          <w:rFonts w:asciiTheme="minorHAnsi" w:hAnsiTheme="minorHAnsi"/>
          <w:i/>
          <w:sz w:val="22"/>
          <w:szCs w:val="22"/>
        </w:rPr>
      </w:pPr>
    </w:p>
    <w:p w14:paraId="68ECDBA6" w14:textId="77777777" w:rsidR="0003302E" w:rsidRPr="00D9107B" w:rsidRDefault="0003302E" w:rsidP="0003302E">
      <w:pPr>
        <w:spacing w:after="0" w:line="240" w:lineRule="auto"/>
        <w:rPr>
          <w:rFonts w:asciiTheme="minorHAnsi" w:hAnsiTheme="minorHAnsi"/>
          <w:i/>
          <w:sz w:val="22"/>
          <w:szCs w:val="22"/>
        </w:rPr>
      </w:pPr>
    </w:p>
    <w:p w14:paraId="61B36F0E" w14:textId="77777777" w:rsidR="0003302E" w:rsidRPr="00D9107B" w:rsidRDefault="0003302E" w:rsidP="0003302E">
      <w:pPr>
        <w:spacing w:after="0" w:line="240" w:lineRule="auto"/>
        <w:rPr>
          <w:rFonts w:asciiTheme="minorHAnsi" w:hAnsiTheme="minorHAnsi"/>
          <w:sz w:val="22"/>
          <w:szCs w:val="22"/>
        </w:rPr>
      </w:pPr>
    </w:p>
    <w:p w14:paraId="3BB860AD" w14:textId="77777777" w:rsidR="00EB44A0" w:rsidRPr="00D9107B" w:rsidRDefault="00EB44A0" w:rsidP="0003302E">
      <w:pPr>
        <w:spacing w:after="0" w:line="240" w:lineRule="auto"/>
        <w:rPr>
          <w:rFonts w:asciiTheme="minorHAnsi" w:hAnsiTheme="minorHAnsi"/>
          <w:sz w:val="22"/>
          <w:szCs w:val="22"/>
        </w:rPr>
      </w:pPr>
    </w:p>
    <w:p w14:paraId="2B61989A" w14:textId="77777777" w:rsidR="00EB44A0" w:rsidRPr="00D9107B" w:rsidRDefault="00EB44A0" w:rsidP="0003302E">
      <w:pPr>
        <w:spacing w:after="0" w:line="240" w:lineRule="auto"/>
        <w:rPr>
          <w:rFonts w:asciiTheme="minorHAnsi" w:hAnsiTheme="minorHAnsi"/>
          <w:sz w:val="22"/>
          <w:szCs w:val="22"/>
        </w:rPr>
      </w:pPr>
    </w:p>
    <w:p w14:paraId="5A2817EC" w14:textId="77777777" w:rsidR="00EB44A0" w:rsidRPr="00D9107B" w:rsidRDefault="00EB44A0" w:rsidP="0003302E">
      <w:pPr>
        <w:spacing w:after="0" w:line="240" w:lineRule="auto"/>
        <w:rPr>
          <w:rFonts w:asciiTheme="minorHAnsi" w:hAnsiTheme="minorHAnsi"/>
          <w:sz w:val="22"/>
          <w:szCs w:val="22"/>
        </w:rPr>
      </w:pPr>
    </w:p>
    <w:p w14:paraId="4F2A999E" w14:textId="77777777" w:rsidR="00B92948" w:rsidRDefault="00B92948">
      <w:pPr>
        <w:rPr>
          <w:rFonts w:asciiTheme="minorHAnsi" w:hAnsiTheme="minorHAnsi"/>
          <w:sz w:val="22"/>
          <w:szCs w:val="22"/>
        </w:rPr>
      </w:pPr>
      <w:r>
        <w:rPr>
          <w:rFonts w:asciiTheme="minorHAnsi" w:hAnsiTheme="minorHAnsi"/>
          <w:sz w:val="22"/>
          <w:szCs w:val="22"/>
        </w:rPr>
        <w:br w:type="page"/>
      </w:r>
    </w:p>
    <w:p w14:paraId="305416EB" w14:textId="197BD568" w:rsidR="00842D2D" w:rsidRPr="00842D2D" w:rsidRDefault="00842D2D" w:rsidP="00842D2D">
      <w:pPr>
        <w:tabs>
          <w:tab w:val="left" w:pos="4230"/>
        </w:tabs>
        <w:spacing w:after="240" w:line="240" w:lineRule="auto"/>
        <w:ind w:left="2268"/>
        <w:rPr>
          <w:rFonts w:asciiTheme="minorHAnsi" w:hAnsiTheme="minorHAnsi"/>
          <w:sz w:val="22"/>
          <w:szCs w:val="22"/>
        </w:rPr>
      </w:pPr>
      <w:r w:rsidRPr="00842D2D">
        <w:rPr>
          <w:rFonts w:asciiTheme="minorHAnsi" w:hAnsiTheme="minorHAnsi"/>
          <w:sz w:val="22"/>
          <w:szCs w:val="22"/>
        </w:rPr>
        <w:lastRenderedPageBreak/>
        <w:t>Policy Number:</w:t>
      </w:r>
      <w:r>
        <w:rPr>
          <w:rFonts w:asciiTheme="minorHAnsi" w:hAnsiTheme="minorHAnsi"/>
          <w:sz w:val="22"/>
          <w:szCs w:val="22"/>
        </w:rPr>
        <w:tab/>
        <w:t>HR</w:t>
      </w:r>
      <w:r w:rsidRPr="00842D2D">
        <w:rPr>
          <w:rFonts w:asciiTheme="minorHAnsi" w:hAnsiTheme="minorHAnsi"/>
          <w:sz w:val="22"/>
          <w:szCs w:val="22"/>
        </w:rPr>
        <w:t>-</w:t>
      </w:r>
      <w:r w:rsidR="000E2256">
        <w:rPr>
          <w:rFonts w:asciiTheme="minorHAnsi" w:hAnsiTheme="minorHAnsi"/>
          <w:sz w:val="22"/>
          <w:szCs w:val="22"/>
        </w:rPr>
        <w:t>20</w:t>
      </w:r>
    </w:p>
    <w:p w14:paraId="25000B04" w14:textId="77777777" w:rsidR="00842D2D" w:rsidRPr="00842D2D" w:rsidRDefault="00842D2D" w:rsidP="00842D2D">
      <w:pPr>
        <w:tabs>
          <w:tab w:val="left" w:pos="4230"/>
        </w:tabs>
        <w:spacing w:after="240" w:line="240" w:lineRule="auto"/>
        <w:ind w:left="2268"/>
        <w:rPr>
          <w:rFonts w:asciiTheme="minorHAnsi" w:hAnsiTheme="minorHAnsi"/>
          <w:b/>
          <w:sz w:val="22"/>
          <w:szCs w:val="22"/>
        </w:rPr>
      </w:pPr>
      <w:r w:rsidRPr="00842D2D">
        <w:rPr>
          <w:rFonts w:asciiTheme="minorHAnsi" w:hAnsiTheme="minorHAnsi"/>
          <w:sz w:val="22"/>
          <w:szCs w:val="22"/>
        </w:rPr>
        <w:t>Policy Name:</w:t>
      </w:r>
      <w:r w:rsidRPr="00842D2D">
        <w:rPr>
          <w:rFonts w:asciiTheme="minorHAnsi" w:hAnsiTheme="minorHAnsi"/>
          <w:sz w:val="22"/>
          <w:szCs w:val="22"/>
        </w:rPr>
        <w:tab/>
      </w:r>
      <w:r w:rsidRPr="00842D2D">
        <w:rPr>
          <w:rFonts w:asciiTheme="minorHAnsi" w:hAnsiTheme="minorHAnsi"/>
          <w:b/>
          <w:sz w:val="22"/>
          <w:szCs w:val="22"/>
        </w:rPr>
        <w:t>Privacy and Personal Information</w:t>
      </w:r>
    </w:p>
    <w:p w14:paraId="0DB36389" w14:textId="5C5A6A7F" w:rsidR="00842D2D" w:rsidRPr="00842D2D" w:rsidRDefault="00842D2D" w:rsidP="00842D2D">
      <w:pPr>
        <w:pStyle w:val="BodyText2"/>
        <w:tabs>
          <w:tab w:val="left" w:pos="2340"/>
          <w:tab w:val="left" w:pos="4230"/>
        </w:tabs>
        <w:spacing w:after="240" w:line="240" w:lineRule="auto"/>
        <w:ind w:left="2268"/>
        <w:rPr>
          <w:rFonts w:asciiTheme="minorHAnsi" w:hAnsiTheme="minorHAnsi"/>
          <w:sz w:val="22"/>
          <w:szCs w:val="22"/>
        </w:rPr>
      </w:pPr>
      <w:r w:rsidRPr="00842D2D">
        <w:rPr>
          <w:rFonts w:asciiTheme="minorHAnsi" w:hAnsiTheme="minorHAnsi"/>
          <w:sz w:val="22"/>
          <w:szCs w:val="22"/>
        </w:rPr>
        <w:t>Date Approved:</w:t>
      </w:r>
      <w:r w:rsidRPr="00842D2D">
        <w:rPr>
          <w:rFonts w:asciiTheme="minorHAnsi" w:hAnsiTheme="minorHAnsi"/>
          <w:sz w:val="22"/>
          <w:szCs w:val="22"/>
        </w:rPr>
        <w:tab/>
      </w:r>
      <w:r w:rsidR="009B47B2">
        <w:rPr>
          <w:rFonts w:asciiTheme="minorHAnsi" w:hAnsiTheme="minorHAnsi"/>
          <w:sz w:val="22"/>
          <w:szCs w:val="22"/>
        </w:rPr>
        <w:t>April 19, 2018</w:t>
      </w:r>
    </w:p>
    <w:p w14:paraId="35FE3265" w14:textId="77777777" w:rsidR="00842D2D" w:rsidRPr="00842D2D" w:rsidRDefault="00842D2D" w:rsidP="00842D2D">
      <w:pPr>
        <w:pStyle w:val="BodyText2"/>
        <w:tabs>
          <w:tab w:val="left" w:pos="2340"/>
          <w:tab w:val="left" w:pos="4230"/>
        </w:tabs>
        <w:spacing w:after="240" w:line="240" w:lineRule="auto"/>
        <w:ind w:left="2268"/>
        <w:rPr>
          <w:rFonts w:asciiTheme="minorHAnsi" w:hAnsiTheme="minorHAnsi"/>
          <w:sz w:val="22"/>
          <w:szCs w:val="22"/>
        </w:rPr>
      </w:pPr>
      <w:r w:rsidRPr="00842D2D">
        <w:rPr>
          <w:noProof/>
          <w:sz w:val="22"/>
          <w:szCs w:val="22"/>
          <w:lang w:val="en-CA" w:eastAsia="en-CA"/>
        </w:rPr>
        <mc:AlternateContent>
          <mc:Choice Requires="wps">
            <w:drawing>
              <wp:anchor distT="4294967293" distB="4294967293" distL="114300" distR="114300" simplePos="0" relativeHeight="251708416" behindDoc="0" locked="0" layoutInCell="0" allowOverlap="1" wp14:anchorId="6A6C8679" wp14:editId="606FAE24">
                <wp:simplePos x="0" y="0"/>
                <wp:positionH relativeFrom="column">
                  <wp:posOffset>0</wp:posOffset>
                </wp:positionH>
                <wp:positionV relativeFrom="paragraph">
                  <wp:posOffset>305435</wp:posOffset>
                </wp:positionV>
                <wp:extent cx="5669280" cy="0"/>
                <wp:effectExtent l="0" t="0" r="26670"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5B8391" id="Straight Connector 6" o:spid="_x0000_s1026" style="position:absolute;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4.05pt" to="446.4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" o:allowincell="f">
                <w10:wrap type="topAndBottom"/>
              </v:line>
            </w:pict>
          </mc:Fallback>
        </mc:AlternateContent>
      </w:r>
      <w:r w:rsidRPr="00842D2D">
        <w:rPr>
          <w:rFonts w:asciiTheme="minorHAnsi" w:hAnsiTheme="minorHAnsi"/>
          <w:sz w:val="22"/>
          <w:szCs w:val="22"/>
        </w:rPr>
        <w:t>Date Reviewed:</w:t>
      </w:r>
      <w:r w:rsidRPr="00842D2D">
        <w:rPr>
          <w:rFonts w:asciiTheme="minorHAnsi" w:hAnsiTheme="minorHAnsi"/>
          <w:sz w:val="22"/>
          <w:szCs w:val="22"/>
        </w:rPr>
        <w:tab/>
      </w:r>
      <w:r w:rsidR="00A459DD">
        <w:rPr>
          <w:rFonts w:asciiTheme="minorHAnsi" w:hAnsiTheme="minorHAnsi"/>
          <w:sz w:val="22"/>
          <w:szCs w:val="22"/>
        </w:rPr>
        <w:t>March 2018</w:t>
      </w:r>
    </w:p>
    <w:p w14:paraId="73E02C4C" w14:textId="77777777" w:rsidR="00842D2D" w:rsidRPr="00842D2D" w:rsidRDefault="00842D2D" w:rsidP="00842D2D">
      <w:pPr>
        <w:pStyle w:val="BodyText2"/>
        <w:spacing w:line="240" w:lineRule="auto"/>
        <w:rPr>
          <w:rFonts w:asciiTheme="minorHAnsi" w:hAnsiTheme="minorHAnsi"/>
          <w:sz w:val="22"/>
          <w:szCs w:val="22"/>
        </w:rPr>
      </w:pPr>
    </w:p>
    <w:p w14:paraId="7A10571E" w14:textId="30A51D30" w:rsidR="00842D2D" w:rsidRPr="0097336B" w:rsidRDefault="00842D2D" w:rsidP="00A2276E">
      <w:pPr>
        <w:pStyle w:val="ListParagraph"/>
        <w:numPr>
          <w:ilvl w:val="1"/>
          <w:numId w:val="31"/>
        </w:numPr>
        <w:ind w:left="540" w:hanging="540"/>
        <w:jc w:val="both"/>
        <w:rPr>
          <w:b/>
        </w:rPr>
      </w:pPr>
      <w:r w:rsidRPr="0097336B">
        <w:rPr>
          <w:b/>
        </w:rPr>
        <w:t>Privacy Policy Statement</w:t>
      </w:r>
    </w:p>
    <w:p w14:paraId="5FEB0F4F" w14:textId="116782A0" w:rsidR="00842D2D" w:rsidRPr="00842D2D" w:rsidRDefault="00842D2D" w:rsidP="00B92948">
      <w:pPr>
        <w:ind w:left="567"/>
        <w:jc w:val="both"/>
        <w:rPr>
          <w:sz w:val="22"/>
          <w:szCs w:val="22"/>
        </w:rPr>
      </w:pPr>
      <w:r w:rsidRPr="00842D2D">
        <w:rPr>
          <w:sz w:val="22"/>
          <w:szCs w:val="22"/>
        </w:rPr>
        <w:t xml:space="preserve">The </w:t>
      </w:r>
      <w:r w:rsidR="003651D2">
        <w:rPr>
          <w:sz w:val="22"/>
          <w:szCs w:val="22"/>
        </w:rPr>
        <w:t>“ORGANIZATION”</w:t>
      </w:r>
      <w:r w:rsidRPr="00842D2D">
        <w:rPr>
          <w:sz w:val="22"/>
          <w:szCs w:val="22"/>
        </w:rPr>
        <w:t xml:space="preserve"> (</w:t>
      </w:r>
      <w:r w:rsidR="003651D2">
        <w:rPr>
          <w:sz w:val="22"/>
          <w:szCs w:val="22"/>
        </w:rPr>
        <w:t>“ORGANIZATION”</w:t>
      </w:r>
      <w:r w:rsidRPr="00842D2D">
        <w:rPr>
          <w:sz w:val="22"/>
          <w:szCs w:val="22"/>
        </w:rPr>
        <w:t>) is committed to protecting personal information gathered from our</w:t>
      </w:r>
      <w:r w:rsidR="00D92B92">
        <w:rPr>
          <w:sz w:val="22"/>
          <w:szCs w:val="22"/>
        </w:rPr>
        <w:t xml:space="preserve"> employees, </w:t>
      </w:r>
      <w:r w:rsidRPr="00842D2D">
        <w:rPr>
          <w:sz w:val="22"/>
          <w:szCs w:val="22"/>
        </w:rPr>
        <w:t xml:space="preserve">members and </w:t>
      </w:r>
      <w:r w:rsidR="00DB60D2">
        <w:rPr>
          <w:sz w:val="22"/>
          <w:szCs w:val="22"/>
        </w:rPr>
        <w:t>third-party</w:t>
      </w:r>
      <w:r w:rsidR="003311F0">
        <w:rPr>
          <w:sz w:val="22"/>
          <w:szCs w:val="22"/>
        </w:rPr>
        <w:t xml:space="preserve"> </w:t>
      </w:r>
      <w:r w:rsidRPr="00842D2D">
        <w:rPr>
          <w:sz w:val="22"/>
          <w:szCs w:val="22"/>
        </w:rPr>
        <w:t xml:space="preserve">system partners. </w:t>
      </w:r>
      <w:r w:rsidR="003651D2">
        <w:rPr>
          <w:sz w:val="22"/>
          <w:szCs w:val="22"/>
        </w:rPr>
        <w:t>“ORGANIZATION”</w:t>
      </w:r>
      <w:r w:rsidRPr="00842D2D">
        <w:rPr>
          <w:sz w:val="22"/>
          <w:szCs w:val="22"/>
        </w:rPr>
        <w:t xml:space="preserve"> manages personal information in accordance with Alberta’s Personal Information Protection Act (PIPA), Canada’s Personal Information Protection and Electronic Documents Act (PIPEDA) and other applicable laws.</w:t>
      </w:r>
    </w:p>
    <w:p w14:paraId="57B73BD0" w14:textId="2170ACE7" w:rsidR="00842D2D" w:rsidRPr="00842D2D" w:rsidRDefault="00A2276E" w:rsidP="00B92948">
      <w:pPr>
        <w:pStyle w:val="ListParagraph"/>
        <w:ind w:left="567" w:hanging="567"/>
        <w:jc w:val="both"/>
        <w:rPr>
          <w:b/>
        </w:rPr>
      </w:pPr>
      <w:r>
        <w:t>20</w:t>
      </w:r>
      <w:r w:rsidR="0097336B" w:rsidRPr="0097336B">
        <w:t>.2</w:t>
      </w:r>
      <w:r w:rsidR="0097336B" w:rsidRPr="0097336B">
        <w:tab/>
      </w:r>
      <w:r w:rsidR="00842D2D" w:rsidRPr="00842D2D">
        <w:rPr>
          <w:b/>
        </w:rPr>
        <w:t>Definitions</w:t>
      </w:r>
    </w:p>
    <w:p w14:paraId="2B7E8CE8" w14:textId="05DB458A" w:rsidR="00842D2D" w:rsidRPr="00842D2D" w:rsidRDefault="00A2276E" w:rsidP="00B92948">
      <w:pPr>
        <w:ind w:left="1276" w:hanging="709"/>
        <w:jc w:val="both"/>
        <w:rPr>
          <w:sz w:val="22"/>
          <w:szCs w:val="22"/>
        </w:rPr>
      </w:pPr>
      <w:r>
        <w:rPr>
          <w:sz w:val="22"/>
          <w:szCs w:val="22"/>
        </w:rPr>
        <w:t>20</w:t>
      </w:r>
      <w:r w:rsidR="0097336B" w:rsidRPr="0097336B">
        <w:rPr>
          <w:sz w:val="22"/>
          <w:szCs w:val="22"/>
        </w:rPr>
        <w:t>.2.1</w:t>
      </w:r>
      <w:r w:rsidR="0097336B" w:rsidRPr="0097336B">
        <w:rPr>
          <w:sz w:val="22"/>
          <w:szCs w:val="22"/>
        </w:rPr>
        <w:tab/>
      </w:r>
      <w:r w:rsidR="00842D2D" w:rsidRPr="00057A2D">
        <w:rPr>
          <w:sz w:val="22"/>
          <w:szCs w:val="22"/>
          <w:u w:val="single"/>
        </w:rPr>
        <w:t>Personal Information:</w:t>
      </w:r>
      <w:r w:rsidR="00842D2D" w:rsidRPr="00842D2D">
        <w:rPr>
          <w:sz w:val="22"/>
          <w:szCs w:val="22"/>
        </w:rPr>
        <w:t xml:space="preserve"> Personal information means information about an identifiable individual. This includes but is not limited to an individual’s name, home address and phone number, age, sex, marital or family status, an identifying number, financial information, and educational history.</w:t>
      </w:r>
    </w:p>
    <w:p w14:paraId="30F05ACD" w14:textId="27134D59" w:rsidR="00842D2D" w:rsidRPr="00842D2D" w:rsidRDefault="00A2276E" w:rsidP="00B92948">
      <w:pPr>
        <w:ind w:left="1276" w:hanging="709"/>
        <w:jc w:val="both"/>
        <w:rPr>
          <w:sz w:val="22"/>
          <w:szCs w:val="22"/>
        </w:rPr>
      </w:pPr>
      <w:r>
        <w:rPr>
          <w:sz w:val="22"/>
          <w:szCs w:val="22"/>
        </w:rPr>
        <w:t>20</w:t>
      </w:r>
      <w:r w:rsidR="0097336B" w:rsidRPr="0097336B">
        <w:rPr>
          <w:sz w:val="22"/>
          <w:szCs w:val="22"/>
        </w:rPr>
        <w:t>.2.2</w:t>
      </w:r>
      <w:r w:rsidR="0097336B">
        <w:rPr>
          <w:b/>
          <w:sz w:val="22"/>
          <w:szCs w:val="22"/>
        </w:rPr>
        <w:tab/>
      </w:r>
      <w:r w:rsidR="00842D2D" w:rsidRPr="00057A2D">
        <w:rPr>
          <w:sz w:val="22"/>
          <w:szCs w:val="22"/>
          <w:u w:val="single"/>
        </w:rPr>
        <w:t xml:space="preserve">Express </w:t>
      </w:r>
      <w:r w:rsidR="00057A2D">
        <w:rPr>
          <w:sz w:val="22"/>
          <w:szCs w:val="22"/>
          <w:u w:val="single"/>
        </w:rPr>
        <w:t>C</w:t>
      </w:r>
      <w:r w:rsidR="00842D2D" w:rsidRPr="00057A2D">
        <w:rPr>
          <w:sz w:val="22"/>
          <w:szCs w:val="22"/>
          <w:u w:val="single"/>
        </w:rPr>
        <w:t>onsent:</w:t>
      </w:r>
      <w:r w:rsidR="00842D2D" w:rsidRPr="00842D2D">
        <w:rPr>
          <w:sz w:val="22"/>
          <w:szCs w:val="22"/>
        </w:rPr>
        <w:t xml:space="preserve"> Permission that is specifically given by an individual either in writing, via electronic communications or by real-time verbal consent.</w:t>
      </w:r>
    </w:p>
    <w:p w14:paraId="0FD83EFF" w14:textId="7723E8F6" w:rsidR="00842D2D" w:rsidRPr="00842D2D" w:rsidRDefault="00A2276E" w:rsidP="00B92948">
      <w:pPr>
        <w:ind w:left="1276" w:hanging="709"/>
        <w:jc w:val="both"/>
        <w:rPr>
          <w:sz w:val="22"/>
          <w:szCs w:val="22"/>
        </w:rPr>
      </w:pPr>
      <w:r>
        <w:rPr>
          <w:sz w:val="22"/>
          <w:szCs w:val="22"/>
        </w:rPr>
        <w:t>20</w:t>
      </w:r>
      <w:r w:rsidR="0097336B" w:rsidRPr="0097336B">
        <w:rPr>
          <w:sz w:val="22"/>
          <w:szCs w:val="22"/>
        </w:rPr>
        <w:t>.3.3</w:t>
      </w:r>
      <w:r w:rsidR="0097336B" w:rsidRPr="0097336B">
        <w:rPr>
          <w:sz w:val="22"/>
          <w:szCs w:val="22"/>
        </w:rPr>
        <w:tab/>
      </w:r>
      <w:r w:rsidR="00842D2D" w:rsidRPr="00057A2D">
        <w:rPr>
          <w:sz w:val="22"/>
          <w:szCs w:val="22"/>
          <w:u w:val="single"/>
        </w:rPr>
        <w:t xml:space="preserve">Implied </w:t>
      </w:r>
      <w:r w:rsidR="00057A2D">
        <w:rPr>
          <w:sz w:val="22"/>
          <w:szCs w:val="22"/>
          <w:u w:val="single"/>
        </w:rPr>
        <w:t>C</w:t>
      </w:r>
      <w:r w:rsidR="00842D2D" w:rsidRPr="00057A2D">
        <w:rPr>
          <w:sz w:val="22"/>
          <w:szCs w:val="22"/>
          <w:u w:val="single"/>
        </w:rPr>
        <w:t>onsent:</w:t>
      </w:r>
      <w:r w:rsidR="00842D2D" w:rsidRPr="00842D2D">
        <w:rPr>
          <w:sz w:val="22"/>
          <w:szCs w:val="22"/>
        </w:rPr>
        <w:t xml:space="preserve"> Consent that can be inferred based on the nature of the service being provided, where the purpose is obvious (for example, producing a credit card to pay a fee when the information will be used only to process the payment).</w:t>
      </w:r>
    </w:p>
    <w:p w14:paraId="75F56BEA" w14:textId="7D8063CF" w:rsidR="00842D2D" w:rsidRPr="00842D2D" w:rsidRDefault="00A2276E" w:rsidP="00B92948">
      <w:pPr>
        <w:ind w:left="1276" w:hanging="709"/>
        <w:jc w:val="both"/>
        <w:rPr>
          <w:sz w:val="22"/>
          <w:szCs w:val="22"/>
        </w:rPr>
      </w:pPr>
      <w:r>
        <w:rPr>
          <w:sz w:val="22"/>
          <w:szCs w:val="22"/>
        </w:rPr>
        <w:t>20</w:t>
      </w:r>
      <w:r w:rsidR="0097336B" w:rsidRPr="0097336B">
        <w:rPr>
          <w:sz w:val="22"/>
          <w:szCs w:val="22"/>
        </w:rPr>
        <w:t>.4.4</w:t>
      </w:r>
      <w:r w:rsidR="0097336B">
        <w:rPr>
          <w:b/>
          <w:sz w:val="22"/>
          <w:szCs w:val="22"/>
        </w:rPr>
        <w:tab/>
      </w:r>
      <w:r w:rsidR="00842D2D" w:rsidRPr="00057A2D">
        <w:rPr>
          <w:sz w:val="22"/>
          <w:szCs w:val="22"/>
          <w:u w:val="single"/>
        </w:rPr>
        <w:t>Third Party:</w:t>
      </w:r>
      <w:r w:rsidR="00842D2D" w:rsidRPr="00842D2D">
        <w:rPr>
          <w:sz w:val="22"/>
          <w:szCs w:val="22"/>
        </w:rPr>
        <w:t xml:space="preserve"> A Third Party is an organization or individual that supplies a particular service or product to the </w:t>
      </w:r>
      <w:r w:rsidR="003651D2">
        <w:rPr>
          <w:sz w:val="22"/>
          <w:szCs w:val="22"/>
        </w:rPr>
        <w:t>“ORGANIZATION”</w:t>
      </w:r>
      <w:r w:rsidR="00842D2D" w:rsidRPr="00842D2D">
        <w:rPr>
          <w:sz w:val="22"/>
          <w:szCs w:val="22"/>
        </w:rPr>
        <w:t>. The terms third-party, third-party provider, service provider, partner, vendor and consultant can be used interchangeably.</w:t>
      </w:r>
    </w:p>
    <w:p w14:paraId="6339E173" w14:textId="223FC234" w:rsidR="00842D2D" w:rsidRPr="00953420" w:rsidRDefault="00A2276E" w:rsidP="00953420">
      <w:pPr>
        <w:ind w:left="567" w:hanging="567"/>
        <w:jc w:val="both"/>
        <w:rPr>
          <w:b/>
          <w:sz w:val="22"/>
          <w:szCs w:val="22"/>
        </w:rPr>
      </w:pPr>
      <w:r>
        <w:rPr>
          <w:sz w:val="22"/>
          <w:szCs w:val="22"/>
        </w:rPr>
        <w:t>20</w:t>
      </w:r>
      <w:r w:rsidR="00953420" w:rsidRPr="00953420">
        <w:rPr>
          <w:sz w:val="22"/>
          <w:szCs w:val="22"/>
        </w:rPr>
        <w:t>.3</w:t>
      </w:r>
      <w:r w:rsidR="00953420" w:rsidRPr="00953420">
        <w:rPr>
          <w:sz w:val="22"/>
          <w:szCs w:val="22"/>
        </w:rPr>
        <w:tab/>
      </w:r>
      <w:r w:rsidR="00842D2D" w:rsidRPr="00953420">
        <w:rPr>
          <w:b/>
          <w:sz w:val="22"/>
          <w:szCs w:val="22"/>
        </w:rPr>
        <w:t>Collection and Use of Personal Information</w:t>
      </w:r>
    </w:p>
    <w:p w14:paraId="3E8AD2EB" w14:textId="34C515AF" w:rsidR="00842D2D" w:rsidRPr="00842D2D" w:rsidRDefault="003651D2" w:rsidP="00B92948">
      <w:pPr>
        <w:ind w:left="567"/>
        <w:jc w:val="both"/>
        <w:rPr>
          <w:sz w:val="22"/>
          <w:szCs w:val="22"/>
        </w:rPr>
      </w:pPr>
      <w:r>
        <w:rPr>
          <w:sz w:val="22"/>
          <w:szCs w:val="22"/>
        </w:rPr>
        <w:t>“ORGANIZATION”</w:t>
      </w:r>
      <w:r w:rsidR="00842D2D" w:rsidRPr="00842D2D">
        <w:rPr>
          <w:sz w:val="22"/>
          <w:szCs w:val="22"/>
        </w:rPr>
        <w:t xml:space="preserve"> collects only the personal information needed for providing services to </w:t>
      </w:r>
      <w:r w:rsidR="00DB6AC2">
        <w:rPr>
          <w:sz w:val="22"/>
          <w:szCs w:val="22"/>
        </w:rPr>
        <w:t>individuals</w:t>
      </w:r>
      <w:r w:rsidR="00842D2D" w:rsidRPr="00842D2D">
        <w:rPr>
          <w:sz w:val="22"/>
          <w:szCs w:val="22"/>
        </w:rPr>
        <w:t>, such as:</w:t>
      </w:r>
    </w:p>
    <w:p w14:paraId="6ECA488D" w14:textId="77777777" w:rsidR="00842D2D" w:rsidRPr="00842D2D" w:rsidRDefault="0097336B" w:rsidP="00BC47CA">
      <w:pPr>
        <w:pStyle w:val="ListParagraph"/>
        <w:numPr>
          <w:ilvl w:val="0"/>
          <w:numId w:val="4"/>
        </w:numPr>
        <w:ind w:left="1134" w:hanging="425"/>
        <w:jc w:val="both"/>
      </w:pPr>
      <w:r>
        <w:t>P</w:t>
      </w:r>
      <w:r w:rsidR="00842D2D" w:rsidRPr="00842D2D">
        <w:t>rofessional supports and training</w:t>
      </w:r>
    </w:p>
    <w:p w14:paraId="614E387D" w14:textId="5CC15650" w:rsidR="00842D2D" w:rsidRPr="00842D2D" w:rsidRDefault="003651D2" w:rsidP="00BC47CA">
      <w:pPr>
        <w:pStyle w:val="ListParagraph"/>
        <w:numPr>
          <w:ilvl w:val="0"/>
          <w:numId w:val="4"/>
        </w:numPr>
        <w:ind w:left="1134" w:hanging="425"/>
        <w:jc w:val="both"/>
      </w:pPr>
      <w:r>
        <w:t>“ORGANIZATION”</w:t>
      </w:r>
      <w:r w:rsidR="00842D2D" w:rsidRPr="00842D2D">
        <w:t xml:space="preserve"> and CALP system information and updates</w:t>
      </w:r>
    </w:p>
    <w:p w14:paraId="10DA0993" w14:textId="5D5D926D" w:rsidR="00842D2D" w:rsidRDefault="003651D2" w:rsidP="00BC47CA">
      <w:pPr>
        <w:pStyle w:val="ListParagraph"/>
        <w:numPr>
          <w:ilvl w:val="0"/>
          <w:numId w:val="4"/>
        </w:numPr>
        <w:ind w:left="1134" w:hanging="425"/>
        <w:jc w:val="both"/>
      </w:pPr>
      <w:r>
        <w:t>“ORGANIZATION”</w:t>
      </w:r>
      <w:r w:rsidR="00842D2D" w:rsidRPr="00842D2D">
        <w:t>’s years of service recognition program</w:t>
      </w:r>
    </w:p>
    <w:p w14:paraId="17AE110A" w14:textId="77777777" w:rsidR="00DB6AC2" w:rsidRDefault="00DB6AC2" w:rsidP="00BC47CA">
      <w:pPr>
        <w:pStyle w:val="ListParagraph"/>
        <w:numPr>
          <w:ilvl w:val="0"/>
          <w:numId w:val="4"/>
        </w:numPr>
        <w:ind w:left="1134" w:hanging="425"/>
        <w:jc w:val="both"/>
      </w:pPr>
      <w:r>
        <w:t>Payroll information (name, date of birth, SIN, wage/salary, bank information)</w:t>
      </w:r>
    </w:p>
    <w:p w14:paraId="0BD06ECC" w14:textId="77777777" w:rsidR="00DB6AC2" w:rsidRPr="00842D2D" w:rsidRDefault="00DB6AC2" w:rsidP="00BC47CA">
      <w:pPr>
        <w:pStyle w:val="ListParagraph"/>
        <w:numPr>
          <w:ilvl w:val="0"/>
          <w:numId w:val="4"/>
        </w:numPr>
        <w:ind w:left="1134" w:hanging="425"/>
        <w:jc w:val="both"/>
      </w:pPr>
      <w:r>
        <w:t>Other (emergency contact, dependent information, home address/phone number)</w:t>
      </w:r>
    </w:p>
    <w:p w14:paraId="56374A7F" w14:textId="1B12FB94" w:rsidR="00842D2D" w:rsidRPr="00842D2D" w:rsidRDefault="00842D2D" w:rsidP="00B92948">
      <w:pPr>
        <w:ind w:left="567"/>
        <w:jc w:val="both"/>
        <w:rPr>
          <w:sz w:val="22"/>
          <w:szCs w:val="22"/>
        </w:rPr>
      </w:pPr>
      <w:r w:rsidRPr="00842D2D">
        <w:rPr>
          <w:sz w:val="22"/>
          <w:szCs w:val="22"/>
        </w:rPr>
        <w:lastRenderedPageBreak/>
        <w:t xml:space="preserve">Any information </w:t>
      </w:r>
      <w:r w:rsidR="003651D2">
        <w:rPr>
          <w:sz w:val="22"/>
          <w:szCs w:val="22"/>
        </w:rPr>
        <w:t>“ORGANIZATION”</w:t>
      </w:r>
      <w:r w:rsidRPr="00842D2D">
        <w:rPr>
          <w:sz w:val="22"/>
          <w:szCs w:val="22"/>
        </w:rPr>
        <w:t xml:space="preserve"> collects through correspondence, (e-mail or other electronic messages, written letter, phone or verbal messages), will only be used to address the matters within that communication, unless another purpose is clearly stated and agreed to.</w:t>
      </w:r>
    </w:p>
    <w:p w14:paraId="2231C16E" w14:textId="77777777" w:rsidR="00842D2D" w:rsidRPr="00842D2D" w:rsidRDefault="00842D2D" w:rsidP="00B92948">
      <w:pPr>
        <w:ind w:left="567"/>
        <w:jc w:val="both"/>
        <w:rPr>
          <w:sz w:val="22"/>
          <w:szCs w:val="22"/>
        </w:rPr>
      </w:pPr>
      <w:r w:rsidRPr="00842D2D">
        <w:rPr>
          <w:sz w:val="22"/>
          <w:szCs w:val="22"/>
        </w:rPr>
        <w:t>Personal information that is no longer needed for these identified purposes will be destroyed, erased or made anonymous.</w:t>
      </w:r>
    </w:p>
    <w:p w14:paraId="69D663E3" w14:textId="46CC0951" w:rsidR="00842D2D" w:rsidRPr="00842D2D" w:rsidRDefault="00A2276E" w:rsidP="00B92948">
      <w:pPr>
        <w:ind w:left="567" w:hanging="567"/>
        <w:jc w:val="both"/>
        <w:rPr>
          <w:b/>
          <w:sz w:val="22"/>
          <w:szCs w:val="22"/>
        </w:rPr>
      </w:pPr>
      <w:r>
        <w:rPr>
          <w:sz w:val="22"/>
          <w:szCs w:val="22"/>
        </w:rPr>
        <w:t>20</w:t>
      </w:r>
      <w:r w:rsidR="0097336B" w:rsidRPr="0097336B">
        <w:rPr>
          <w:sz w:val="22"/>
          <w:szCs w:val="22"/>
        </w:rPr>
        <w:t>.4</w:t>
      </w:r>
      <w:r w:rsidR="0097336B">
        <w:rPr>
          <w:b/>
          <w:sz w:val="22"/>
          <w:szCs w:val="22"/>
        </w:rPr>
        <w:tab/>
      </w:r>
      <w:r w:rsidR="00842D2D" w:rsidRPr="00842D2D">
        <w:rPr>
          <w:b/>
          <w:sz w:val="22"/>
          <w:szCs w:val="22"/>
        </w:rPr>
        <w:t>Consent</w:t>
      </w:r>
    </w:p>
    <w:p w14:paraId="60C2EDE1" w14:textId="646E7DDB" w:rsidR="00842D2D" w:rsidRPr="00842D2D" w:rsidRDefault="003651D2" w:rsidP="00B92948">
      <w:pPr>
        <w:ind w:left="567"/>
        <w:jc w:val="both"/>
        <w:rPr>
          <w:sz w:val="22"/>
          <w:szCs w:val="22"/>
        </w:rPr>
      </w:pPr>
      <w:r>
        <w:rPr>
          <w:sz w:val="22"/>
          <w:szCs w:val="22"/>
        </w:rPr>
        <w:t>“ORGANIZATION”</w:t>
      </w:r>
      <w:r w:rsidR="00842D2D" w:rsidRPr="00842D2D">
        <w:rPr>
          <w:sz w:val="22"/>
          <w:szCs w:val="22"/>
        </w:rPr>
        <w:t xml:space="preserve"> normally collects personal information directly from </w:t>
      </w:r>
      <w:r w:rsidR="00DB60D2" w:rsidRPr="00842D2D">
        <w:rPr>
          <w:sz w:val="22"/>
          <w:szCs w:val="22"/>
        </w:rPr>
        <w:t>individuals but</w:t>
      </w:r>
      <w:r w:rsidR="00842D2D" w:rsidRPr="00842D2D">
        <w:rPr>
          <w:sz w:val="22"/>
          <w:szCs w:val="22"/>
        </w:rPr>
        <w:t xml:space="preserve"> may collect some information from another person authorized by the individual. By providing information to the </w:t>
      </w:r>
      <w:r>
        <w:rPr>
          <w:sz w:val="22"/>
          <w:szCs w:val="22"/>
        </w:rPr>
        <w:t>“ORGANIZATION”</w:t>
      </w:r>
      <w:r w:rsidR="00842D2D" w:rsidRPr="00842D2D">
        <w:rPr>
          <w:sz w:val="22"/>
          <w:szCs w:val="22"/>
        </w:rPr>
        <w:t xml:space="preserve">, the individual(s) is providing </w:t>
      </w:r>
      <w:r w:rsidR="00842D2D" w:rsidRPr="00842D2D">
        <w:rPr>
          <w:b/>
          <w:sz w:val="22"/>
          <w:szCs w:val="22"/>
        </w:rPr>
        <w:t>express consent</w:t>
      </w:r>
      <w:r w:rsidR="00842D2D" w:rsidRPr="00842D2D">
        <w:rPr>
          <w:sz w:val="22"/>
          <w:szCs w:val="22"/>
        </w:rPr>
        <w:t xml:space="preserve"> for </w:t>
      </w:r>
      <w:r>
        <w:rPr>
          <w:sz w:val="22"/>
          <w:szCs w:val="22"/>
        </w:rPr>
        <w:t>“ORGANIZATION”</w:t>
      </w:r>
      <w:r w:rsidR="00842D2D" w:rsidRPr="00842D2D">
        <w:rPr>
          <w:sz w:val="22"/>
          <w:szCs w:val="22"/>
        </w:rPr>
        <w:t xml:space="preserve"> to use the information for the stated purpose(s).</w:t>
      </w:r>
    </w:p>
    <w:p w14:paraId="312CB897" w14:textId="76CD08CB" w:rsidR="00842D2D" w:rsidRPr="00842D2D" w:rsidRDefault="00842D2D" w:rsidP="00B92948">
      <w:pPr>
        <w:ind w:left="567"/>
        <w:jc w:val="both"/>
        <w:rPr>
          <w:sz w:val="22"/>
          <w:szCs w:val="22"/>
        </w:rPr>
      </w:pPr>
      <w:r w:rsidRPr="00842D2D">
        <w:rPr>
          <w:sz w:val="22"/>
          <w:szCs w:val="22"/>
        </w:rPr>
        <w:t xml:space="preserve">CALP staff are deemed to have provided </w:t>
      </w:r>
      <w:r w:rsidRPr="00842D2D">
        <w:rPr>
          <w:b/>
          <w:sz w:val="22"/>
          <w:szCs w:val="22"/>
        </w:rPr>
        <w:t>implied consent</w:t>
      </w:r>
      <w:r w:rsidRPr="00842D2D">
        <w:rPr>
          <w:sz w:val="22"/>
          <w:szCs w:val="22"/>
        </w:rPr>
        <w:t xml:space="preserve"> to share limited personal information as it relates to their position within their organization (including but not limited to their full name, work contact details, date of employment, etc.), in order for </w:t>
      </w:r>
      <w:r w:rsidR="003651D2">
        <w:rPr>
          <w:sz w:val="22"/>
          <w:szCs w:val="22"/>
        </w:rPr>
        <w:t>“ORGANIZATION”</w:t>
      </w:r>
      <w:r w:rsidRPr="00842D2D">
        <w:rPr>
          <w:sz w:val="22"/>
          <w:szCs w:val="22"/>
        </w:rPr>
        <w:t xml:space="preserve"> to provide support services to the individuals and organizations in the Community Adult Learning Program system. This implied consent is based on an existing business relationship.</w:t>
      </w:r>
    </w:p>
    <w:p w14:paraId="1BB24942" w14:textId="5B567583" w:rsidR="00842D2D" w:rsidRPr="00842D2D" w:rsidRDefault="003651D2" w:rsidP="00B92948">
      <w:pPr>
        <w:ind w:left="567"/>
        <w:jc w:val="both"/>
        <w:rPr>
          <w:rFonts w:eastAsia="Times New Roman" w:cs="Perpetua"/>
          <w:sz w:val="22"/>
          <w:szCs w:val="22"/>
        </w:rPr>
      </w:pPr>
      <w:r>
        <w:rPr>
          <w:rFonts w:eastAsia="Times New Roman" w:cs="Perpetua"/>
          <w:sz w:val="22"/>
          <w:szCs w:val="22"/>
        </w:rPr>
        <w:t>“ORGANIZATION”</w:t>
      </w:r>
      <w:r w:rsidR="00842D2D" w:rsidRPr="00842D2D">
        <w:rPr>
          <w:rFonts w:eastAsia="Times New Roman" w:cs="Perpetua"/>
          <w:sz w:val="22"/>
          <w:szCs w:val="22"/>
        </w:rPr>
        <w:t xml:space="preserve"> assumes an individual’s ongoing consent to use and, where applicable, disclose personal information that has been collected for the originally stated purpose. If </w:t>
      </w:r>
      <w:r>
        <w:rPr>
          <w:rFonts w:eastAsia="Times New Roman" w:cs="Perpetua"/>
          <w:sz w:val="22"/>
          <w:szCs w:val="22"/>
        </w:rPr>
        <w:t>“ORGANIZATION”</w:t>
      </w:r>
      <w:r w:rsidR="00842D2D" w:rsidRPr="00842D2D">
        <w:rPr>
          <w:rFonts w:eastAsia="Times New Roman" w:cs="Perpetua"/>
          <w:sz w:val="22"/>
          <w:szCs w:val="22"/>
        </w:rPr>
        <w:t xml:space="preserve"> wishes to use the information for a purpose not previously identified, individuals will be advised of the new purpose and must consent.</w:t>
      </w:r>
    </w:p>
    <w:p w14:paraId="21B118A2" w14:textId="2A3659CE" w:rsidR="00842D2D" w:rsidRPr="00842D2D" w:rsidRDefault="003651D2" w:rsidP="00B92948">
      <w:pPr>
        <w:ind w:left="567"/>
        <w:jc w:val="both"/>
        <w:rPr>
          <w:rFonts w:eastAsia="Times New Roman" w:cs="Perpetua"/>
          <w:sz w:val="22"/>
          <w:szCs w:val="22"/>
          <w:lang w:val="en-US"/>
        </w:rPr>
      </w:pPr>
      <w:r>
        <w:rPr>
          <w:rFonts w:eastAsia="Times New Roman" w:cs="Perpetua"/>
          <w:sz w:val="22"/>
          <w:szCs w:val="22"/>
          <w:lang w:val="en-US"/>
        </w:rPr>
        <w:t>“ORGANIZATION”</w:t>
      </w:r>
      <w:r w:rsidR="00842D2D" w:rsidRPr="00842D2D">
        <w:rPr>
          <w:rFonts w:eastAsia="Times New Roman" w:cs="Perpetua"/>
          <w:sz w:val="22"/>
          <w:szCs w:val="22"/>
          <w:lang w:val="en-US"/>
        </w:rPr>
        <w:t xml:space="preserve"> may choose not to request consent when the collection, use or disclosure of personal information is to a Selection Committee for an </w:t>
      </w:r>
      <w:r w:rsidR="00076F8F" w:rsidRPr="00842D2D">
        <w:rPr>
          <w:rFonts w:eastAsia="Times New Roman" w:cs="Perpetua"/>
          <w:sz w:val="22"/>
          <w:szCs w:val="22"/>
          <w:lang w:val="en-US"/>
        </w:rPr>
        <w:t>honor</w:t>
      </w:r>
      <w:r w:rsidR="00842D2D" w:rsidRPr="00842D2D">
        <w:rPr>
          <w:rFonts w:eastAsia="Times New Roman" w:cs="Perpetua"/>
          <w:sz w:val="22"/>
          <w:szCs w:val="22"/>
          <w:lang w:val="en-US"/>
        </w:rPr>
        <w:t xml:space="preserve"> or award.  </w:t>
      </w:r>
      <w:r>
        <w:rPr>
          <w:rFonts w:eastAsia="Times New Roman" w:cs="Perpetua"/>
          <w:sz w:val="22"/>
          <w:szCs w:val="22"/>
          <w:lang w:val="en-US"/>
        </w:rPr>
        <w:t>“ORGANIZATION”</w:t>
      </w:r>
      <w:r w:rsidR="00842D2D" w:rsidRPr="00842D2D">
        <w:rPr>
          <w:rFonts w:eastAsia="Times New Roman" w:cs="Perpetua"/>
          <w:sz w:val="22"/>
          <w:szCs w:val="22"/>
          <w:lang w:val="en-US"/>
        </w:rPr>
        <w:t xml:space="preserve"> does not request consent when the use or disclosure of personal information is in an emergency that threatens life, health or safety.</w:t>
      </w:r>
    </w:p>
    <w:p w14:paraId="220AC669" w14:textId="22045FAB" w:rsidR="00842D2D" w:rsidRPr="00842D2D" w:rsidRDefault="00842D2D" w:rsidP="00B92948">
      <w:pPr>
        <w:ind w:left="567"/>
        <w:jc w:val="both"/>
        <w:rPr>
          <w:sz w:val="22"/>
          <w:szCs w:val="22"/>
        </w:rPr>
      </w:pPr>
      <w:r w:rsidRPr="00842D2D">
        <w:rPr>
          <w:sz w:val="22"/>
          <w:szCs w:val="22"/>
        </w:rPr>
        <w:t xml:space="preserve">At any time, an individual may withdraw consent to the use and disclosure of personal information, unless the personal information is necessary for </w:t>
      </w:r>
      <w:r w:rsidR="003651D2">
        <w:rPr>
          <w:sz w:val="22"/>
          <w:szCs w:val="22"/>
        </w:rPr>
        <w:t>“ORGANIZATION”</w:t>
      </w:r>
      <w:r w:rsidRPr="00842D2D">
        <w:rPr>
          <w:sz w:val="22"/>
          <w:szCs w:val="22"/>
        </w:rPr>
        <w:t xml:space="preserve"> to fulfil any legal obligation(s). </w:t>
      </w:r>
    </w:p>
    <w:p w14:paraId="126A6F88" w14:textId="0891B751" w:rsidR="00842D2D" w:rsidRPr="00953420" w:rsidRDefault="00A2276E" w:rsidP="00953420">
      <w:pPr>
        <w:ind w:left="567" w:hanging="567"/>
        <w:jc w:val="both"/>
        <w:rPr>
          <w:b/>
          <w:sz w:val="22"/>
          <w:szCs w:val="22"/>
        </w:rPr>
      </w:pPr>
      <w:r>
        <w:rPr>
          <w:sz w:val="22"/>
          <w:szCs w:val="22"/>
        </w:rPr>
        <w:t>20</w:t>
      </w:r>
      <w:r w:rsidR="00953420" w:rsidRPr="00953420">
        <w:rPr>
          <w:sz w:val="22"/>
          <w:szCs w:val="22"/>
        </w:rPr>
        <w:t>.5</w:t>
      </w:r>
      <w:r w:rsidR="00953420">
        <w:rPr>
          <w:b/>
          <w:sz w:val="22"/>
          <w:szCs w:val="22"/>
        </w:rPr>
        <w:tab/>
      </w:r>
      <w:r w:rsidR="00842D2D" w:rsidRPr="00953420">
        <w:rPr>
          <w:b/>
          <w:sz w:val="22"/>
          <w:szCs w:val="22"/>
        </w:rPr>
        <w:t>Protection of Personal Information</w:t>
      </w:r>
    </w:p>
    <w:p w14:paraId="18456F87" w14:textId="77777777" w:rsidR="00842D2D" w:rsidRPr="00842D2D" w:rsidRDefault="00842D2D" w:rsidP="00B92948">
      <w:pPr>
        <w:ind w:left="567"/>
        <w:jc w:val="both"/>
        <w:rPr>
          <w:b/>
          <w:sz w:val="22"/>
          <w:szCs w:val="22"/>
        </w:rPr>
      </w:pPr>
      <w:r w:rsidRPr="00842D2D">
        <w:rPr>
          <w:sz w:val="22"/>
          <w:szCs w:val="22"/>
        </w:rPr>
        <w:t xml:space="preserve">The organization educates </w:t>
      </w:r>
      <w:r w:rsidR="00153B77">
        <w:rPr>
          <w:sz w:val="22"/>
          <w:szCs w:val="22"/>
        </w:rPr>
        <w:t xml:space="preserve">employees </w:t>
      </w:r>
      <w:r w:rsidRPr="00842D2D">
        <w:rPr>
          <w:sz w:val="22"/>
          <w:szCs w:val="22"/>
        </w:rPr>
        <w:t>and volunteers about this Policy.</w:t>
      </w:r>
    </w:p>
    <w:p w14:paraId="3AD44D95" w14:textId="77777777" w:rsidR="00842D2D" w:rsidRPr="00842D2D" w:rsidRDefault="00842D2D" w:rsidP="00B92948">
      <w:pPr>
        <w:ind w:left="567"/>
        <w:jc w:val="both"/>
        <w:rPr>
          <w:sz w:val="22"/>
          <w:szCs w:val="22"/>
        </w:rPr>
      </w:pPr>
      <w:r w:rsidRPr="00842D2D">
        <w:rPr>
          <w:b/>
          <w:sz w:val="22"/>
          <w:szCs w:val="22"/>
        </w:rPr>
        <w:t>Confidentiality:</w:t>
      </w:r>
      <w:r w:rsidRPr="00842D2D">
        <w:rPr>
          <w:sz w:val="22"/>
          <w:szCs w:val="22"/>
        </w:rPr>
        <w:t xml:space="preserve"> </w:t>
      </w:r>
    </w:p>
    <w:p w14:paraId="7DB1282A" w14:textId="04F02F92" w:rsidR="00842D2D" w:rsidRPr="00842D2D" w:rsidRDefault="003651D2" w:rsidP="00B92948">
      <w:pPr>
        <w:ind w:left="567"/>
        <w:jc w:val="both"/>
        <w:rPr>
          <w:sz w:val="22"/>
          <w:szCs w:val="22"/>
        </w:rPr>
      </w:pPr>
      <w:r>
        <w:rPr>
          <w:sz w:val="22"/>
          <w:szCs w:val="22"/>
        </w:rPr>
        <w:t>“ORGANIZATION”</w:t>
      </w:r>
      <w:r w:rsidR="00842D2D" w:rsidRPr="00842D2D">
        <w:rPr>
          <w:sz w:val="22"/>
          <w:szCs w:val="22"/>
        </w:rPr>
        <w:t xml:space="preserve"> respects the privacy of members and partners. </w:t>
      </w:r>
      <w:r>
        <w:rPr>
          <w:sz w:val="22"/>
          <w:szCs w:val="22"/>
        </w:rPr>
        <w:t>“ORGANIZATION”</w:t>
      </w:r>
      <w:r w:rsidR="00842D2D" w:rsidRPr="00842D2D">
        <w:rPr>
          <w:sz w:val="22"/>
          <w:szCs w:val="22"/>
        </w:rPr>
        <w:t xml:space="preserve"> shall protect the confidentiality of our members and partners, especially </w:t>
      </w:r>
      <w:r w:rsidR="002838E1" w:rsidRPr="00842D2D">
        <w:rPr>
          <w:sz w:val="22"/>
          <w:szCs w:val="22"/>
        </w:rPr>
        <w:t>regarding</w:t>
      </w:r>
      <w:r w:rsidR="00842D2D" w:rsidRPr="00842D2D">
        <w:rPr>
          <w:sz w:val="22"/>
          <w:szCs w:val="22"/>
        </w:rPr>
        <w:t xml:space="preserve"> any personal information. </w:t>
      </w:r>
      <w:r>
        <w:rPr>
          <w:sz w:val="22"/>
          <w:szCs w:val="22"/>
        </w:rPr>
        <w:t>“ORGANIZATION”</w:t>
      </w:r>
      <w:r w:rsidR="00842D2D" w:rsidRPr="00842D2D">
        <w:rPr>
          <w:sz w:val="22"/>
          <w:szCs w:val="22"/>
        </w:rPr>
        <w:t xml:space="preserve"> will not sell personal information to any third parties for any purpose.</w:t>
      </w:r>
    </w:p>
    <w:p w14:paraId="105EC7B3" w14:textId="6A7EAEFC" w:rsidR="00842D2D" w:rsidRPr="00842D2D" w:rsidRDefault="003651D2" w:rsidP="00B92948">
      <w:pPr>
        <w:ind w:left="567"/>
        <w:jc w:val="both"/>
        <w:rPr>
          <w:sz w:val="22"/>
          <w:szCs w:val="22"/>
        </w:rPr>
      </w:pPr>
      <w:r>
        <w:rPr>
          <w:sz w:val="22"/>
          <w:szCs w:val="22"/>
        </w:rPr>
        <w:t>“ORGANIZATION”</w:t>
      </w:r>
      <w:r w:rsidR="00842D2D" w:rsidRPr="00842D2D">
        <w:rPr>
          <w:sz w:val="22"/>
          <w:szCs w:val="22"/>
        </w:rPr>
        <w:t xml:space="preserve"> </w:t>
      </w:r>
      <w:r w:rsidR="00057A2D">
        <w:rPr>
          <w:sz w:val="22"/>
          <w:szCs w:val="22"/>
        </w:rPr>
        <w:t xml:space="preserve">employees </w:t>
      </w:r>
      <w:r w:rsidR="00842D2D" w:rsidRPr="00842D2D">
        <w:rPr>
          <w:sz w:val="22"/>
          <w:szCs w:val="22"/>
        </w:rPr>
        <w:t xml:space="preserve">and </w:t>
      </w:r>
      <w:r w:rsidR="00057A2D">
        <w:rPr>
          <w:sz w:val="22"/>
          <w:szCs w:val="22"/>
        </w:rPr>
        <w:t xml:space="preserve">the </w:t>
      </w:r>
      <w:r w:rsidR="00842D2D" w:rsidRPr="00842D2D">
        <w:rPr>
          <w:sz w:val="22"/>
          <w:szCs w:val="22"/>
        </w:rPr>
        <w:t xml:space="preserve">Board will sign the </w:t>
      </w:r>
      <w:r>
        <w:rPr>
          <w:sz w:val="22"/>
          <w:szCs w:val="22"/>
        </w:rPr>
        <w:t>“ORGANIZATION”</w:t>
      </w:r>
      <w:r w:rsidR="00842D2D" w:rsidRPr="00842D2D">
        <w:rPr>
          <w:sz w:val="22"/>
          <w:szCs w:val="22"/>
        </w:rPr>
        <w:t xml:space="preserve"> Code of Conduct annually, which includes a confidentiality clause.</w:t>
      </w:r>
    </w:p>
    <w:p w14:paraId="2221F6F4" w14:textId="77777777" w:rsidR="00231136" w:rsidRDefault="00231136" w:rsidP="00B92948">
      <w:pPr>
        <w:ind w:left="567"/>
        <w:jc w:val="both"/>
        <w:rPr>
          <w:b/>
          <w:sz w:val="22"/>
          <w:szCs w:val="22"/>
        </w:rPr>
      </w:pPr>
    </w:p>
    <w:p w14:paraId="1F1FDBFF" w14:textId="1B08228B" w:rsidR="00842D2D" w:rsidRPr="00842D2D" w:rsidRDefault="00842D2D" w:rsidP="00B92948">
      <w:pPr>
        <w:ind w:left="567"/>
        <w:jc w:val="both"/>
        <w:rPr>
          <w:sz w:val="22"/>
          <w:szCs w:val="22"/>
        </w:rPr>
      </w:pPr>
      <w:r w:rsidRPr="00842D2D">
        <w:rPr>
          <w:b/>
          <w:sz w:val="22"/>
          <w:szCs w:val="22"/>
        </w:rPr>
        <w:t>Data Protection and Security:</w:t>
      </w:r>
      <w:r w:rsidRPr="00842D2D">
        <w:rPr>
          <w:sz w:val="22"/>
          <w:szCs w:val="22"/>
        </w:rPr>
        <w:t xml:space="preserve"> </w:t>
      </w:r>
    </w:p>
    <w:p w14:paraId="2447816E" w14:textId="5950F2EE" w:rsidR="00842D2D" w:rsidRPr="00842D2D" w:rsidRDefault="003651D2" w:rsidP="00B92948">
      <w:pPr>
        <w:ind w:left="567"/>
        <w:jc w:val="both"/>
        <w:rPr>
          <w:sz w:val="22"/>
          <w:szCs w:val="22"/>
        </w:rPr>
      </w:pPr>
      <w:r>
        <w:rPr>
          <w:sz w:val="22"/>
          <w:szCs w:val="22"/>
        </w:rPr>
        <w:t>“ORGANIZATION”</w:t>
      </w:r>
      <w:r w:rsidR="00842D2D" w:rsidRPr="00842D2D">
        <w:rPr>
          <w:sz w:val="22"/>
          <w:szCs w:val="22"/>
        </w:rPr>
        <w:t xml:space="preserve"> makes every reasonable effort to protect personal information. </w:t>
      </w:r>
      <w:r>
        <w:rPr>
          <w:sz w:val="22"/>
          <w:szCs w:val="22"/>
        </w:rPr>
        <w:t>“ORGANIZATION”</w:t>
      </w:r>
      <w:r w:rsidR="00842D2D" w:rsidRPr="00842D2D">
        <w:rPr>
          <w:sz w:val="22"/>
          <w:szCs w:val="22"/>
        </w:rPr>
        <w:t xml:space="preserve"> </w:t>
      </w:r>
      <w:r w:rsidR="00153B77">
        <w:rPr>
          <w:sz w:val="22"/>
          <w:szCs w:val="22"/>
        </w:rPr>
        <w:t xml:space="preserve">employees </w:t>
      </w:r>
      <w:r w:rsidR="00842D2D" w:rsidRPr="00842D2D">
        <w:rPr>
          <w:sz w:val="22"/>
          <w:szCs w:val="22"/>
        </w:rPr>
        <w:t xml:space="preserve">protects physical records with lock and </w:t>
      </w:r>
      <w:r w:rsidR="002838E1" w:rsidRPr="00842D2D">
        <w:rPr>
          <w:sz w:val="22"/>
          <w:szCs w:val="22"/>
        </w:rPr>
        <w:t>key and</w:t>
      </w:r>
      <w:r w:rsidR="00842D2D" w:rsidRPr="00842D2D">
        <w:rPr>
          <w:sz w:val="22"/>
          <w:szCs w:val="22"/>
        </w:rPr>
        <w:t xml:space="preserve"> ensures strong passwords and other network security protocols are in place for the protection of electronic data.</w:t>
      </w:r>
    </w:p>
    <w:p w14:paraId="663D30DA" w14:textId="6F495744" w:rsidR="00842D2D" w:rsidRPr="00842D2D" w:rsidRDefault="003651D2" w:rsidP="00B92948">
      <w:pPr>
        <w:ind w:left="567"/>
        <w:jc w:val="both"/>
        <w:rPr>
          <w:sz w:val="22"/>
          <w:szCs w:val="22"/>
        </w:rPr>
      </w:pPr>
      <w:r>
        <w:rPr>
          <w:sz w:val="22"/>
          <w:szCs w:val="22"/>
        </w:rPr>
        <w:t>“ORGANIZATION”</w:t>
      </w:r>
      <w:r w:rsidR="00842D2D" w:rsidRPr="00842D2D">
        <w:rPr>
          <w:sz w:val="22"/>
          <w:szCs w:val="22"/>
        </w:rPr>
        <w:t xml:space="preserve"> uses appropriate security measures to destroy personal information, including shredding paper records and permanently deleting electronic records. </w:t>
      </w:r>
      <w:r>
        <w:rPr>
          <w:sz w:val="22"/>
          <w:szCs w:val="22"/>
        </w:rPr>
        <w:t>“ORGANIZATION”</w:t>
      </w:r>
      <w:r w:rsidR="00842D2D" w:rsidRPr="00842D2D">
        <w:rPr>
          <w:sz w:val="22"/>
          <w:szCs w:val="22"/>
        </w:rPr>
        <w:t xml:space="preserve"> shall minimize the risk of any loss, misuse, disclosure or modification of personal information, as well as any unauthorized access to personal information.</w:t>
      </w:r>
    </w:p>
    <w:p w14:paraId="5487F782" w14:textId="4BAD3397" w:rsidR="00842D2D" w:rsidRPr="00A2276E" w:rsidRDefault="00842D2D" w:rsidP="00A2276E">
      <w:pPr>
        <w:pStyle w:val="ListParagraph"/>
        <w:numPr>
          <w:ilvl w:val="1"/>
          <w:numId w:val="33"/>
        </w:numPr>
        <w:ind w:left="540" w:hanging="540"/>
        <w:jc w:val="both"/>
        <w:rPr>
          <w:b/>
        </w:rPr>
      </w:pPr>
      <w:r w:rsidRPr="00A2276E">
        <w:rPr>
          <w:b/>
        </w:rPr>
        <w:t>Access to Personal Information</w:t>
      </w:r>
    </w:p>
    <w:p w14:paraId="7F2F07AC" w14:textId="77777777" w:rsidR="00842D2D" w:rsidRPr="00842D2D" w:rsidRDefault="00842D2D" w:rsidP="00B92948">
      <w:pPr>
        <w:pStyle w:val="ListParagraph"/>
        <w:ind w:left="360"/>
        <w:jc w:val="both"/>
      </w:pPr>
    </w:p>
    <w:p w14:paraId="4A463C55" w14:textId="74A19F1F" w:rsidR="00842D2D" w:rsidRPr="00842D2D" w:rsidRDefault="003651D2" w:rsidP="00B92948">
      <w:pPr>
        <w:pStyle w:val="ListParagraph"/>
        <w:ind w:left="567"/>
        <w:jc w:val="both"/>
      </w:pPr>
      <w:r>
        <w:t>“ORGANIZATION”</w:t>
      </w:r>
      <w:r w:rsidR="00842D2D" w:rsidRPr="00842D2D">
        <w:t xml:space="preserve"> makes every reasonable effort to ensure that personal information is accurate and complete. It is the responsibility of any individual to notify the </w:t>
      </w:r>
      <w:r>
        <w:t>“ORGANIZATION”</w:t>
      </w:r>
      <w:r w:rsidR="00842D2D" w:rsidRPr="00842D2D">
        <w:t xml:space="preserve"> if there is a change to their personal information that may affect their relationship with the association. Individuals may contact </w:t>
      </w:r>
      <w:r>
        <w:t>“ORGANIZATION”</w:t>
      </w:r>
      <w:r w:rsidR="00842D2D" w:rsidRPr="00842D2D">
        <w:t xml:space="preserve"> to request a correction to their own personal information. In some cases, </w:t>
      </w:r>
      <w:r>
        <w:t>“ORGANIZATION”</w:t>
      </w:r>
      <w:r w:rsidR="00842D2D" w:rsidRPr="00842D2D">
        <w:t xml:space="preserve"> may ask for a written request for correction or amendment.</w:t>
      </w:r>
    </w:p>
    <w:p w14:paraId="0385639F" w14:textId="77777777" w:rsidR="00842D2D" w:rsidRPr="00842D2D" w:rsidRDefault="00842D2D">
      <w:pPr>
        <w:rPr>
          <w:rFonts w:asciiTheme="minorHAnsi" w:hAnsiTheme="minorHAnsi"/>
          <w:sz w:val="22"/>
          <w:szCs w:val="22"/>
        </w:rPr>
      </w:pPr>
      <w:r w:rsidRPr="00842D2D">
        <w:rPr>
          <w:rFonts w:asciiTheme="minorHAnsi" w:hAnsiTheme="minorHAnsi"/>
          <w:sz w:val="22"/>
          <w:szCs w:val="22"/>
        </w:rPr>
        <w:br w:type="page"/>
      </w:r>
    </w:p>
    <w:p w14:paraId="2F4B7CF7" w14:textId="36C55115" w:rsidR="00842D2D" w:rsidRPr="00842D2D" w:rsidRDefault="00842D2D" w:rsidP="00842D2D">
      <w:pPr>
        <w:tabs>
          <w:tab w:val="left" w:pos="4230"/>
        </w:tabs>
        <w:spacing w:after="240" w:line="240" w:lineRule="auto"/>
        <w:ind w:left="2268"/>
        <w:rPr>
          <w:rFonts w:asciiTheme="minorHAnsi" w:hAnsiTheme="minorHAnsi"/>
          <w:sz w:val="22"/>
          <w:szCs w:val="22"/>
        </w:rPr>
      </w:pPr>
      <w:r w:rsidRPr="00842D2D">
        <w:rPr>
          <w:rFonts w:asciiTheme="minorHAnsi" w:hAnsiTheme="minorHAnsi"/>
          <w:sz w:val="22"/>
          <w:szCs w:val="22"/>
        </w:rPr>
        <w:lastRenderedPageBreak/>
        <w:t xml:space="preserve">Policy Number: </w:t>
      </w:r>
      <w:r w:rsidRPr="00842D2D">
        <w:rPr>
          <w:rFonts w:asciiTheme="minorHAnsi" w:hAnsiTheme="minorHAnsi"/>
          <w:sz w:val="22"/>
          <w:szCs w:val="22"/>
        </w:rPr>
        <w:tab/>
        <w:t>HR-</w:t>
      </w:r>
      <w:r w:rsidR="000E2256">
        <w:rPr>
          <w:rFonts w:asciiTheme="minorHAnsi" w:hAnsiTheme="minorHAnsi"/>
          <w:sz w:val="22"/>
          <w:szCs w:val="22"/>
        </w:rPr>
        <w:t>21</w:t>
      </w:r>
    </w:p>
    <w:p w14:paraId="7E05DE07" w14:textId="77777777" w:rsidR="00842D2D" w:rsidRPr="00842D2D" w:rsidRDefault="00842D2D" w:rsidP="00842D2D">
      <w:pPr>
        <w:tabs>
          <w:tab w:val="left" w:pos="4230"/>
        </w:tabs>
        <w:spacing w:after="240" w:line="240" w:lineRule="auto"/>
        <w:ind w:left="2268"/>
        <w:rPr>
          <w:rFonts w:asciiTheme="minorHAnsi" w:hAnsiTheme="minorHAnsi"/>
          <w:b/>
          <w:sz w:val="22"/>
          <w:szCs w:val="22"/>
        </w:rPr>
      </w:pPr>
      <w:r w:rsidRPr="00842D2D">
        <w:rPr>
          <w:rFonts w:asciiTheme="minorHAnsi" w:hAnsiTheme="minorHAnsi"/>
          <w:sz w:val="22"/>
          <w:szCs w:val="22"/>
        </w:rPr>
        <w:t>Policy Name:</w:t>
      </w:r>
      <w:r w:rsidRPr="00842D2D">
        <w:rPr>
          <w:rFonts w:asciiTheme="minorHAnsi" w:hAnsiTheme="minorHAnsi"/>
          <w:sz w:val="22"/>
          <w:szCs w:val="22"/>
        </w:rPr>
        <w:tab/>
      </w:r>
      <w:r w:rsidRPr="00842D2D">
        <w:rPr>
          <w:rFonts w:asciiTheme="minorHAnsi" w:hAnsiTheme="minorHAnsi"/>
          <w:b/>
          <w:sz w:val="22"/>
          <w:szCs w:val="22"/>
        </w:rPr>
        <w:t>CASL – CEM Compliance</w:t>
      </w:r>
    </w:p>
    <w:p w14:paraId="4223ABA1" w14:textId="5B0CBE28" w:rsidR="00842D2D" w:rsidRPr="00842D2D" w:rsidRDefault="00842D2D" w:rsidP="00842D2D">
      <w:pPr>
        <w:pStyle w:val="BodyText2"/>
        <w:tabs>
          <w:tab w:val="left" w:pos="2340"/>
          <w:tab w:val="left" w:pos="4230"/>
        </w:tabs>
        <w:spacing w:after="240" w:line="240" w:lineRule="auto"/>
        <w:ind w:left="2268"/>
        <w:rPr>
          <w:rFonts w:asciiTheme="minorHAnsi" w:hAnsiTheme="minorHAnsi"/>
          <w:sz w:val="22"/>
          <w:szCs w:val="22"/>
        </w:rPr>
      </w:pPr>
      <w:r w:rsidRPr="00842D2D">
        <w:rPr>
          <w:rFonts w:asciiTheme="minorHAnsi" w:hAnsiTheme="minorHAnsi"/>
          <w:sz w:val="22"/>
          <w:szCs w:val="22"/>
        </w:rPr>
        <w:t>Date Approved:</w:t>
      </w:r>
      <w:r w:rsidRPr="00842D2D">
        <w:rPr>
          <w:rFonts w:asciiTheme="minorHAnsi" w:hAnsiTheme="minorHAnsi"/>
          <w:sz w:val="22"/>
          <w:szCs w:val="22"/>
        </w:rPr>
        <w:tab/>
      </w:r>
      <w:r w:rsidR="009B47B2">
        <w:rPr>
          <w:rFonts w:asciiTheme="minorHAnsi" w:hAnsiTheme="minorHAnsi"/>
          <w:sz w:val="22"/>
          <w:szCs w:val="22"/>
        </w:rPr>
        <w:t>April 19, 2018</w:t>
      </w:r>
    </w:p>
    <w:p w14:paraId="6D7C0758" w14:textId="77777777" w:rsidR="00842D2D" w:rsidRPr="00842D2D" w:rsidRDefault="00842D2D" w:rsidP="00842D2D">
      <w:pPr>
        <w:pStyle w:val="BodyText2"/>
        <w:tabs>
          <w:tab w:val="left" w:pos="2340"/>
          <w:tab w:val="left" w:pos="4230"/>
        </w:tabs>
        <w:spacing w:after="240" w:line="240" w:lineRule="auto"/>
        <w:ind w:left="2268"/>
        <w:rPr>
          <w:rFonts w:asciiTheme="minorHAnsi" w:hAnsiTheme="minorHAnsi"/>
          <w:sz w:val="22"/>
          <w:szCs w:val="22"/>
        </w:rPr>
      </w:pPr>
      <w:r w:rsidRPr="00842D2D">
        <w:rPr>
          <w:noProof/>
          <w:sz w:val="22"/>
          <w:szCs w:val="22"/>
          <w:lang w:val="en-CA" w:eastAsia="en-CA"/>
        </w:rPr>
        <mc:AlternateContent>
          <mc:Choice Requires="wps">
            <w:drawing>
              <wp:anchor distT="4294967293" distB="4294967293" distL="114300" distR="114300" simplePos="0" relativeHeight="251710464" behindDoc="0" locked="0" layoutInCell="0" allowOverlap="1" wp14:anchorId="37788148" wp14:editId="250477B5">
                <wp:simplePos x="0" y="0"/>
                <wp:positionH relativeFrom="column">
                  <wp:posOffset>0</wp:posOffset>
                </wp:positionH>
                <wp:positionV relativeFrom="paragraph">
                  <wp:posOffset>305435</wp:posOffset>
                </wp:positionV>
                <wp:extent cx="5669280" cy="0"/>
                <wp:effectExtent l="0" t="0" r="26670" b="19050"/>
                <wp:wrapTopAndBottom/>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A270110" id="Straight Connector 25" o:spid="_x0000_s1026" style="position:absolute;z-index:251710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4.05pt" to="446.4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4qHA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" o:allowincell="f">
                <w10:wrap type="topAndBottom"/>
              </v:line>
            </w:pict>
          </mc:Fallback>
        </mc:AlternateContent>
      </w:r>
      <w:r w:rsidRPr="00842D2D">
        <w:rPr>
          <w:rFonts w:asciiTheme="minorHAnsi" w:hAnsiTheme="minorHAnsi"/>
          <w:sz w:val="22"/>
          <w:szCs w:val="22"/>
        </w:rPr>
        <w:t>Date Reviewed:</w:t>
      </w:r>
      <w:r w:rsidRPr="00842D2D">
        <w:rPr>
          <w:rFonts w:asciiTheme="minorHAnsi" w:hAnsiTheme="minorHAnsi"/>
          <w:sz w:val="22"/>
          <w:szCs w:val="22"/>
        </w:rPr>
        <w:tab/>
      </w:r>
      <w:r w:rsidR="00A459DD">
        <w:rPr>
          <w:rFonts w:asciiTheme="minorHAnsi" w:hAnsiTheme="minorHAnsi"/>
          <w:sz w:val="22"/>
          <w:szCs w:val="22"/>
        </w:rPr>
        <w:t>March 2018</w:t>
      </w:r>
    </w:p>
    <w:p w14:paraId="4A329C3A" w14:textId="77777777" w:rsidR="00842D2D" w:rsidRPr="00842D2D" w:rsidRDefault="00842D2D" w:rsidP="00842D2D">
      <w:pPr>
        <w:pStyle w:val="BodyText2"/>
        <w:spacing w:line="240" w:lineRule="auto"/>
        <w:rPr>
          <w:rFonts w:asciiTheme="minorHAnsi" w:hAnsiTheme="minorHAnsi"/>
          <w:sz w:val="22"/>
          <w:szCs w:val="22"/>
        </w:rPr>
      </w:pPr>
    </w:p>
    <w:p w14:paraId="12A02E39" w14:textId="77777777" w:rsidR="00842D2D" w:rsidRPr="00B92948" w:rsidRDefault="00842D2D" w:rsidP="00B92948">
      <w:pPr>
        <w:jc w:val="both"/>
        <w:rPr>
          <w:b/>
          <w:sz w:val="22"/>
          <w:szCs w:val="22"/>
        </w:rPr>
      </w:pPr>
      <w:r w:rsidRPr="00B92948">
        <w:rPr>
          <w:b/>
          <w:sz w:val="22"/>
          <w:szCs w:val="22"/>
        </w:rPr>
        <w:t>CASL - CEM Policy Statement</w:t>
      </w:r>
    </w:p>
    <w:p w14:paraId="2619E952" w14:textId="144BBA9F" w:rsidR="00842D2D" w:rsidRPr="00842D2D" w:rsidRDefault="00842D2D" w:rsidP="00B92948">
      <w:pPr>
        <w:jc w:val="both"/>
        <w:rPr>
          <w:rFonts w:cstheme="minorHAnsi"/>
          <w:sz w:val="22"/>
          <w:szCs w:val="22"/>
        </w:rPr>
      </w:pPr>
      <w:r w:rsidRPr="00842D2D">
        <w:rPr>
          <w:rFonts w:cstheme="minorHAnsi"/>
          <w:sz w:val="22"/>
          <w:szCs w:val="22"/>
        </w:rPr>
        <w:t xml:space="preserve">One of the main purposes of Canada’s Anti-Spam Legislation (CASL) is to regulate unsolicited commercial electronic messages (CEMs). Non-compliance with CASL can bring heavy penalties. This policy ensures that everyone sending CEMs on behalf of </w:t>
      </w:r>
      <w:r w:rsidR="003651D2">
        <w:rPr>
          <w:rFonts w:cstheme="minorHAnsi"/>
          <w:sz w:val="22"/>
          <w:szCs w:val="22"/>
        </w:rPr>
        <w:t>“ORGANIZATION”</w:t>
      </w:r>
      <w:r w:rsidRPr="00842D2D">
        <w:rPr>
          <w:rFonts w:cstheme="minorHAnsi"/>
          <w:sz w:val="22"/>
          <w:szCs w:val="22"/>
        </w:rPr>
        <w:t xml:space="preserve"> complies with the law. This CASL – CEM Compliance Policy applies to all employees, volunteers, contractors, vendors and others sending electronic messages on behalf of </w:t>
      </w:r>
      <w:r w:rsidR="003651D2">
        <w:rPr>
          <w:rFonts w:cstheme="minorHAnsi"/>
          <w:sz w:val="22"/>
          <w:szCs w:val="22"/>
        </w:rPr>
        <w:t>“ORGANIZATION”</w:t>
      </w:r>
      <w:r w:rsidRPr="00842D2D">
        <w:rPr>
          <w:rFonts w:cstheme="minorHAnsi"/>
          <w:sz w:val="22"/>
          <w:szCs w:val="22"/>
        </w:rPr>
        <w:t xml:space="preserve"> </w:t>
      </w:r>
    </w:p>
    <w:p w14:paraId="4B18B37F" w14:textId="77777777" w:rsidR="00842D2D" w:rsidRPr="00842D2D" w:rsidRDefault="00842D2D" w:rsidP="00B92948">
      <w:pPr>
        <w:jc w:val="both"/>
        <w:rPr>
          <w:b/>
          <w:sz w:val="22"/>
          <w:szCs w:val="22"/>
        </w:rPr>
      </w:pPr>
      <w:r w:rsidRPr="00842D2D">
        <w:rPr>
          <w:b/>
          <w:sz w:val="22"/>
          <w:szCs w:val="22"/>
        </w:rPr>
        <w:t>Definitions</w:t>
      </w:r>
    </w:p>
    <w:p w14:paraId="0DAAFEA2" w14:textId="77777777" w:rsidR="00842D2D" w:rsidRPr="00BC47CA" w:rsidRDefault="00842D2D" w:rsidP="00BC47CA">
      <w:pPr>
        <w:pStyle w:val="ListParagraph"/>
        <w:numPr>
          <w:ilvl w:val="0"/>
          <w:numId w:val="17"/>
        </w:numPr>
        <w:ind w:left="709" w:hanging="425"/>
        <w:jc w:val="both"/>
        <w:rPr>
          <w:rFonts w:cstheme="minorHAnsi"/>
        </w:rPr>
      </w:pPr>
      <w:r w:rsidRPr="00057A2D">
        <w:rPr>
          <w:rFonts w:cstheme="minorHAnsi"/>
          <w:u w:val="single"/>
        </w:rPr>
        <w:t>Canada’s Anti-Spam Legislation (CASL):</w:t>
      </w:r>
      <w:r w:rsidRPr="00BC47CA">
        <w:rPr>
          <w:rFonts w:cstheme="minorHAnsi"/>
        </w:rPr>
        <w:t xml:space="preserve"> “Canada’s Anti-Spam Legislation: An Act to promote the efficiency and adaptability of the Canadian economy by regulating certain activities that discourage reliance on electronic means of carrying out commercial activities.” This Act amends the Canadian Radio-television and Telecommunications Commission Act, the Competition Act, the Personal Information Protection and Electronic Documents Act and the Telecommunications Act to regulate the transmission of commercial </w:t>
      </w:r>
      <w:r w:rsidR="002838E1" w:rsidRPr="00BC47CA">
        <w:rPr>
          <w:rFonts w:cstheme="minorHAnsi"/>
        </w:rPr>
        <w:t>message and</w:t>
      </w:r>
      <w:r w:rsidRPr="00BC47CA">
        <w:rPr>
          <w:rFonts w:cstheme="minorHAnsi"/>
        </w:rPr>
        <w:t xml:space="preserve"> provide all Canadians control over which CEMs they wish to receive.</w:t>
      </w:r>
    </w:p>
    <w:p w14:paraId="73F74B1D" w14:textId="77777777" w:rsidR="00842D2D" w:rsidRPr="00BC47CA" w:rsidRDefault="00842D2D" w:rsidP="00BC47CA">
      <w:pPr>
        <w:pStyle w:val="ListParagraph"/>
        <w:numPr>
          <w:ilvl w:val="0"/>
          <w:numId w:val="17"/>
        </w:numPr>
        <w:ind w:left="709" w:hanging="425"/>
        <w:jc w:val="both"/>
        <w:rPr>
          <w:rFonts w:cstheme="minorHAnsi"/>
        </w:rPr>
      </w:pPr>
      <w:r w:rsidRPr="00057A2D">
        <w:rPr>
          <w:rFonts w:cstheme="minorHAnsi"/>
          <w:u w:val="single"/>
        </w:rPr>
        <w:t xml:space="preserve">Electronic </w:t>
      </w:r>
      <w:r w:rsidR="00057A2D">
        <w:rPr>
          <w:rFonts w:cstheme="minorHAnsi"/>
          <w:u w:val="single"/>
        </w:rPr>
        <w:t>A</w:t>
      </w:r>
      <w:r w:rsidRPr="00057A2D">
        <w:rPr>
          <w:rFonts w:cstheme="minorHAnsi"/>
          <w:u w:val="single"/>
        </w:rPr>
        <w:t>ddress:</w:t>
      </w:r>
      <w:r w:rsidRPr="00BC47CA">
        <w:rPr>
          <w:rFonts w:cstheme="minorHAnsi"/>
        </w:rPr>
        <w:t xml:space="preserve"> An address used to transmit an electronic message to an electronic mail account, an instant messaging account, a telephone account or any similar account.</w:t>
      </w:r>
    </w:p>
    <w:p w14:paraId="71099590" w14:textId="77777777" w:rsidR="00842D2D" w:rsidRPr="00BC47CA" w:rsidRDefault="00842D2D" w:rsidP="00BC47CA">
      <w:pPr>
        <w:pStyle w:val="ListParagraph"/>
        <w:numPr>
          <w:ilvl w:val="0"/>
          <w:numId w:val="17"/>
        </w:numPr>
        <w:ind w:left="709" w:hanging="425"/>
        <w:jc w:val="both"/>
        <w:rPr>
          <w:rFonts w:cstheme="minorHAnsi"/>
        </w:rPr>
      </w:pPr>
      <w:r w:rsidRPr="00057A2D">
        <w:rPr>
          <w:rFonts w:cstheme="minorHAnsi"/>
          <w:u w:val="single"/>
        </w:rPr>
        <w:t xml:space="preserve">Electronic </w:t>
      </w:r>
      <w:r w:rsidR="00057A2D">
        <w:rPr>
          <w:rFonts w:cstheme="minorHAnsi"/>
          <w:u w:val="single"/>
        </w:rPr>
        <w:t>M</w:t>
      </w:r>
      <w:r w:rsidRPr="00057A2D">
        <w:rPr>
          <w:rFonts w:cstheme="minorHAnsi"/>
          <w:u w:val="single"/>
        </w:rPr>
        <w:t>essage:</w:t>
      </w:r>
      <w:r w:rsidRPr="00BC47CA">
        <w:rPr>
          <w:rFonts w:cstheme="minorHAnsi"/>
        </w:rPr>
        <w:t xml:space="preserve"> A message sent by any means of telecommunication, including a text, sound, voice, image or email message.</w:t>
      </w:r>
    </w:p>
    <w:p w14:paraId="17BBA33C" w14:textId="77777777" w:rsidR="00842D2D" w:rsidRPr="00BC47CA" w:rsidRDefault="00842D2D" w:rsidP="00BC47CA">
      <w:pPr>
        <w:pStyle w:val="ListParagraph"/>
        <w:numPr>
          <w:ilvl w:val="0"/>
          <w:numId w:val="17"/>
        </w:numPr>
        <w:ind w:left="709" w:hanging="425"/>
        <w:jc w:val="both"/>
        <w:rPr>
          <w:rFonts w:cstheme="minorHAnsi"/>
        </w:rPr>
      </w:pPr>
      <w:r w:rsidRPr="00057A2D">
        <w:rPr>
          <w:rFonts w:cstheme="minorHAnsi"/>
          <w:u w:val="single"/>
        </w:rPr>
        <w:t xml:space="preserve">Commercial </w:t>
      </w:r>
      <w:r w:rsidR="00057A2D">
        <w:rPr>
          <w:rFonts w:cstheme="minorHAnsi"/>
          <w:u w:val="single"/>
        </w:rPr>
        <w:t>E</w:t>
      </w:r>
      <w:r w:rsidRPr="00057A2D">
        <w:rPr>
          <w:rFonts w:cstheme="minorHAnsi"/>
          <w:u w:val="single"/>
        </w:rPr>
        <w:t xml:space="preserve">lectronic </w:t>
      </w:r>
      <w:r w:rsidR="00057A2D">
        <w:rPr>
          <w:rFonts w:cstheme="minorHAnsi"/>
          <w:u w:val="single"/>
        </w:rPr>
        <w:t>M</w:t>
      </w:r>
      <w:r w:rsidRPr="00057A2D">
        <w:rPr>
          <w:rFonts w:cstheme="minorHAnsi"/>
          <w:u w:val="single"/>
        </w:rPr>
        <w:t>essage (CEM):</w:t>
      </w:r>
      <w:r w:rsidRPr="00BC47CA">
        <w:rPr>
          <w:rFonts w:cstheme="minorHAnsi"/>
        </w:rPr>
        <w:t xml:space="preserve"> CEMs are messages that encourage participation in commercial activity. Even if a commercial message is not sent with an expectation of generating a profit, and there is no financial transaction associated with the activity, it is still considered a CEM.</w:t>
      </w:r>
    </w:p>
    <w:p w14:paraId="1471FA42" w14:textId="77777777" w:rsidR="00842D2D" w:rsidRPr="00BC47CA" w:rsidRDefault="00842D2D" w:rsidP="00BC47CA">
      <w:pPr>
        <w:pStyle w:val="ListParagraph"/>
        <w:numPr>
          <w:ilvl w:val="0"/>
          <w:numId w:val="17"/>
        </w:numPr>
        <w:ind w:left="709" w:hanging="425"/>
        <w:jc w:val="both"/>
        <w:rPr>
          <w:rFonts w:cstheme="minorHAnsi"/>
        </w:rPr>
      </w:pPr>
      <w:r w:rsidRPr="00057A2D">
        <w:rPr>
          <w:rFonts w:cstheme="minorHAnsi"/>
          <w:u w:val="single"/>
        </w:rPr>
        <w:t xml:space="preserve">Commercial </w:t>
      </w:r>
      <w:r w:rsidR="00057A2D">
        <w:rPr>
          <w:rFonts w:cstheme="minorHAnsi"/>
          <w:u w:val="single"/>
        </w:rPr>
        <w:t>A</w:t>
      </w:r>
      <w:r w:rsidRPr="00057A2D">
        <w:rPr>
          <w:rFonts w:cstheme="minorHAnsi"/>
          <w:u w:val="single"/>
        </w:rPr>
        <w:t>ctivity:</w:t>
      </w:r>
      <w:r w:rsidRPr="00BC47CA">
        <w:rPr>
          <w:rFonts w:cstheme="minorHAnsi"/>
        </w:rPr>
        <w:t xml:space="preserve"> Any activity that encourages people to purchase (or promotes) a product, good or service, whether or not a profit is expected.  </w:t>
      </w:r>
    </w:p>
    <w:p w14:paraId="739A780F" w14:textId="77777777" w:rsidR="00842D2D" w:rsidRPr="00BC47CA" w:rsidRDefault="00842D2D" w:rsidP="00BC47CA">
      <w:pPr>
        <w:pStyle w:val="ListParagraph"/>
        <w:numPr>
          <w:ilvl w:val="0"/>
          <w:numId w:val="17"/>
        </w:numPr>
        <w:ind w:left="709" w:hanging="425"/>
        <w:jc w:val="both"/>
        <w:rPr>
          <w:rFonts w:cstheme="minorHAnsi"/>
        </w:rPr>
      </w:pPr>
      <w:r w:rsidRPr="00057A2D">
        <w:rPr>
          <w:rFonts w:cstheme="minorHAnsi"/>
          <w:u w:val="single"/>
        </w:rPr>
        <w:t xml:space="preserve">Express </w:t>
      </w:r>
      <w:r w:rsidR="00057A2D">
        <w:rPr>
          <w:rFonts w:cstheme="minorHAnsi"/>
          <w:u w:val="single"/>
        </w:rPr>
        <w:t>C</w:t>
      </w:r>
      <w:r w:rsidRPr="00057A2D">
        <w:rPr>
          <w:rFonts w:cstheme="minorHAnsi"/>
          <w:u w:val="single"/>
        </w:rPr>
        <w:t>onsent:</w:t>
      </w:r>
      <w:r w:rsidRPr="00BC47CA">
        <w:rPr>
          <w:rFonts w:cstheme="minorHAnsi"/>
        </w:rPr>
        <w:t xml:space="preserve"> Permission given by an individual in writing, via electronic communications or by real-time verbal consent.</w:t>
      </w:r>
    </w:p>
    <w:p w14:paraId="07FCDF99" w14:textId="77777777" w:rsidR="00842D2D" w:rsidRPr="00BC47CA" w:rsidRDefault="00842D2D" w:rsidP="00BC47CA">
      <w:pPr>
        <w:pStyle w:val="ListParagraph"/>
        <w:numPr>
          <w:ilvl w:val="0"/>
          <w:numId w:val="17"/>
        </w:numPr>
        <w:ind w:left="709" w:hanging="425"/>
        <w:jc w:val="both"/>
        <w:rPr>
          <w:rFonts w:cstheme="minorHAnsi"/>
        </w:rPr>
      </w:pPr>
      <w:r w:rsidRPr="00057A2D">
        <w:rPr>
          <w:rFonts w:cstheme="minorHAnsi"/>
          <w:u w:val="single"/>
        </w:rPr>
        <w:t xml:space="preserve">Implied </w:t>
      </w:r>
      <w:r w:rsidR="00057A2D">
        <w:rPr>
          <w:rFonts w:cstheme="minorHAnsi"/>
          <w:u w:val="single"/>
        </w:rPr>
        <w:t>C</w:t>
      </w:r>
      <w:r w:rsidRPr="00057A2D">
        <w:rPr>
          <w:rFonts w:cstheme="minorHAnsi"/>
          <w:u w:val="single"/>
        </w:rPr>
        <w:t>onsent:</w:t>
      </w:r>
      <w:r w:rsidRPr="00BC47CA">
        <w:rPr>
          <w:rFonts w:cstheme="minorHAnsi"/>
        </w:rPr>
        <w:t xml:space="preserve">   When consent is not given expressly, but is inferred from a person’s actions, inaction or silence, or through an existing business and professional relationship.</w:t>
      </w:r>
    </w:p>
    <w:p w14:paraId="0B1AA5B6" w14:textId="77777777" w:rsidR="00842D2D" w:rsidRPr="00BC47CA" w:rsidRDefault="00842D2D" w:rsidP="00BC47CA">
      <w:pPr>
        <w:pStyle w:val="ListParagraph"/>
        <w:numPr>
          <w:ilvl w:val="0"/>
          <w:numId w:val="17"/>
        </w:numPr>
        <w:ind w:left="709" w:hanging="425"/>
        <w:jc w:val="both"/>
        <w:rPr>
          <w:rFonts w:cstheme="minorHAnsi"/>
        </w:rPr>
      </w:pPr>
      <w:r w:rsidRPr="00057A2D">
        <w:rPr>
          <w:rFonts w:cstheme="minorHAnsi"/>
          <w:u w:val="single"/>
        </w:rPr>
        <w:t xml:space="preserve">Unsubscribe: </w:t>
      </w:r>
      <w:r w:rsidRPr="00BC47CA">
        <w:rPr>
          <w:rFonts w:cstheme="minorHAnsi"/>
        </w:rPr>
        <w:t>To withdraw consent to receive CEMs</w:t>
      </w:r>
      <w:r w:rsidR="00057A2D">
        <w:rPr>
          <w:rFonts w:cstheme="minorHAnsi"/>
        </w:rPr>
        <w:t>.</w:t>
      </w:r>
    </w:p>
    <w:p w14:paraId="1853E247" w14:textId="77777777" w:rsidR="00BC47CA" w:rsidRDefault="00BC47CA">
      <w:pPr>
        <w:rPr>
          <w:b/>
        </w:rPr>
      </w:pPr>
      <w:r>
        <w:rPr>
          <w:b/>
        </w:rPr>
        <w:br w:type="page"/>
      </w:r>
    </w:p>
    <w:p w14:paraId="651C893E" w14:textId="77777777" w:rsidR="00842D2D" w:rsidRPr="00B2356B" w:rsidRDefault="00842D2D" w:rsidP="00B92948">
      <w:pPr>
        <w:jc w:val="both"/>
        <w:rPr>
          <w:b/>
        </w:rPr>
      </w:pPr>
      <w:r w:rsidRPr="00B2356B">
        <w:rPr>
          <w:b/>
        </w:rPr>
        <w:lastRenderedPageBreak/>
        <w:t>CEM Components and Guidelines</w:t>
      </w:r>
    </w:p>
    <w:p w14:paraId="12CA0C5B" w14:textId="77777777" w:rsidR="00842D2D" w:rsidRPr="00842D2D" w:rsidRDefault="00842D2D" w:rsidP="00B92948">
      <w:pPr>
        <w:jc w:val="both"/>
        <w:rPr>
          <w:rFonts w:asciiTheme="minorHAnsi" w:hAnsiTheme="minorHAnsi" w:cstheme="minorHAnsi"/>
          <w:sz w:val="22"/>
          <w:szCs w:val="22"/>
        </w:rPr>
      </w:pPr>
      <w:r w:rsidRPr="00842D2D">
        <w:rPr>
          <w:rFonts w:asciiTheme="minorHAnsi" w:hAnsiTheme="minorHAnsi" w:cstheme="minorHAnsi"/>
          <w:sz w:val="22"/>
          <w:szCs w:val="22"/>
        </w:rPr>
        <w:t>All CEMs must contain:</w:t>
      </w:r>
    </w:p>
    <w:p w14:paraId="6C48CA0F" w14:textId="77777777" w:rsidR="00842D2D" w:rsidRPr="00842D2D" w:rsidRDefault="00B2356B" w:rsidP="00FB767A">
      <w:pPr>
        <w:pStyle w:val="ListParagraph"/>
        <w:widowControl w:val="0"/>
        <w:numPr>
          <w:ilvl w:val="0"/>
          <w:numId w:val="5"/>
        </w:numPr>
        <w:autoSpaceDE w:val="0"/>
        <w:autoSpaceDN w:val="0"/>
        <w:spacing w:before="40" w:after="0" w:line="240" w:lineRule="auto"/>
        <w:ind w:left="1134" w:hanging="567"/>
        <w:contextualSpacing w:val="0"/>
        <w:jc w:val="both"/>
        <w:rPr>
          <w:rFonts w:cstheme="minorHAnsi"/>
        </w:rPr>
      </w:pPr>
      <w:r>
        <w:rPr>
          <w:rFonts w:cstheme="minorHAnsi"/>
        </w:rPr>
        <w:t>S</w:t>
      </w:r>
      <w:r w:rsidR="00842D2D" w:rsidRPr="00842D2D">
        <w:rPr>
          <w:rFonts w:cstheme="minorHAnsi"/>
        </w:rPr>
        <w:t>ender first and last name</w:t>
      </w:r>
      <w:r w:rsidR="00B92948">
        <w:rPr>
          <w:rFonts w:cstheme="minorHAnsi"/>
        </w:rPr>
        <w:t>;</w:t>
      </w:r>
    </w:p>
    <w:p w14:paraId="3F7C9AD5" w14:textId="77777777" w:rsidR="00842D2D" w:rsidRPr="00842D2D" w:rsidRDefault="00B2356B" w:rsidP="00FB767A">
      <w:pPr>
        <w:pStyle w:val="ListParagraph"/>
        <w:widowControl w:val="0"/>
        <w:numPr>
          <w:ilvl w:val="0"/>
          <w:numId w:val="5"/>
        </w:numPr>
        <w:autoSpaceDE w:val="0"/>
        <w:autoSpaceDN w:val="0"/>
        <w:spacing w:before="40" w:after="0" w:line="240" w:lineRule="auto"/>
        <w:ind w:left="1134" w:hanging="567"/>
        <w:contextualSpacing w:val="0"/>
        <w:jc w:val="both"/>
        <w:rPr>
          <w:rFonts w:cstheme="minorHAnsi"/>
        </w:rPr>
      </w:pPr>
      <w:r>
        <w:rPr>
          <w:rFonts w:cstheme="minorHAnsi"/>
        </w:rPr>
        <w:t>S</w:t>
      </w:r>
      <w:r w:rsidR="00842D2D" w:rsidRPr="00842D2D">
        <w:rPr>
          <w:rFonts w:cstheme="minorHAnsi"/>
        </w:rPr>
        <w:t>ender email address</w:t>
      </w:r>
      <w:r w:rsidR="00B92948">
        <w:rPr>
          <w:rFonts w:cstheme="minorHAnsi"/>
        </w:rPr>
        <w:t>;</w:t>
      </w:r>
    </w:p>
    <w:p w14:paraId="2A4CC11C" w14:textId="77777777" w:rsidR="00842D2D" w:rsidRPr="00842D2D" w:rsidRDefault="00B2356B" w:rsidP="00FB767A">
      <w:pPr>
        <w:pStyle w:val="ListParagraph"/>
        <w:widowControl w:val="0"/>
        <w:numPr>
          <w:ilvl w:val="0"/>
          <w:numId w:val="5"/>
        </w:numPr>
        <w:autoSpaceDE w:val="0"/>
        <w:autoSpaceDN w:val="0"/>
        <w:spacing w:before="40" w:after="0" w:line="240" w:lineRule="auto"/>
        <w:ind w:left="1134" w:hanging="567"/>
        <w:contextualSpacing w:val="0"/>
        <w:jc w:val="both"/>
        <w:rPr>
          <w:rFonts w:cstheme="minorHAnsi"/>
        </w:rPr>
      </w:pPr>
      <w:r>
        <w:rPr>
          <w:rFonts w:cstheme="minorHAnsi"/>
        </w:rPr>
        <w:t>O</w:t>
      </w:r>
      <w:r w:rsidR="00842D2D" w:rsidRPr="00842D2D">
        <w:rPr>
          <w:rFonts w:cstheme="minorHAnsi"/>
        </w:rPr>
        <w:t>rganization name</w:t>
      </w:r>
      <w:r w:rsidR="00B92948">
        <w:rPr>
          <w:rFonts w:cstheme="minorHAnsi"/>
        </w:rPr>
        <w:t>;</w:t>
      </w:r>
    </w:p>
    <w:p w14:paraId="5D991FF1" w14:textId="00405571" w:rsidR="00842D2D" w:rsidRPr="00842D2D" w:rsidRDefault="003651D2" w:rsidP="00FB767A">
      <w:pPr>
        <w:pStyle w:val="ListParagraph"/>
        <w:widowControl w:val="0"/>
        <w:numPr>
          <w:ilvl w:val="0"/>
          <w:numId w:val="5"/>
        </w:numPr>
        <w:autoSpaceDE w:val="0"/>
        <w:autoSpaceDN w:val="0"/>
        <w:spacing w:before="40" w:after="0" w:line="240" w:lineRule="auto"/>
        <w:ind w:left="1134" w:hanging="567"/>
        <w:contextualSpacing w:val="0"/>
        <w:jc w:val="both"/>
        <w:rPr>
          <w:rFonts w:cstheme="minorHAnsi"/>
        </w:rPr>
      </w:pPr>
      <w:r>
        <w:rPr>
          <w:rFonts w:cstheme="minorHAnsi"/>
        </w:rPr>
        <w:t>“ORGANIZATION”</w:t>
      </w:r>
      <w:r w:rsidR="00842D2D" w:rsidRPr="00842D2D">
        <w:rPr>
          <w:rFonts w:cstheme="minorHAnsi"/>
        </w:rPr>
        <w:t>’s mailing address</w:t>
      </w:r>
      <w:r w:rsidR="00B92948">
        <w:rPr>
          <w:rFonts w:cstheme="minorHAnsi"/>
        </w:rPr>
        <w:t>;</w:t>
      </w:r>
    </w:p>
    <w:p w14:paraId="566B5969" w14:textId="77777777" w:rsidR="00842D2D" w:rsidRPr="00842D2D" w:rsidRDefault="00B2356B" w:rsidP="00FB767A">
      <w:pPr>
        <w:pStyle w:val="ListParagraph"/>
        <w:widowControl w:val="0"/>
        <w:numPr>
          <w:ilvl w:val="0"/>
          <w:numId w:val="5"/>
        </w:numPr>
        <w:autoSpaceDE w:val="0"/>
        <w:autoSpaceDN w:val="0"/>
        <w:spacing w:before="40" w:after="0" w:line="240" w:lineRule="auto"/>
        <w:ind w:left="1134" w:hanging="567"/>
        <w:contextualSpacing w:val="0"/>
        <w:jc w:val="both"/>
        <w:rPr>
          <w:rFonts w:cstheme="minorHAnsi"/>
        </w:rPr>
      </w:pPr>
      <w:r>
        <w:rPr>
          <w:rFonts w:cstheme="minorHAnsi"/>
        </w:rPr>
        <w:t>T</w:t>
      </w:r>
      <w:r w:rsidR="00842D2D" w:rsidRPr="00842D2D">
        <w:rPr>
          <w:rFonts w:cstheme="minorHAnsi"/>
        </w:rPr>
        <w:t>elephone number(s)</w:t>
      </w:r>
      <w:r w:rsidR="00B92948">
        <w:rPr>
          <w:rFonts w:cstheme="minorHAnsi"/>
        </w:rPr>
        <w:t>;</w:t>
      </w:r>
    </w:p>
    <w:p w14:paraId="6F51EA75" w14:textId="7609B12A" w:rsidR="00842D2D" w:rsidRPr="00842D2D" w:rsidRDefault="00B2356B" w:rsidP="00FB767A">
      <w:pPr>
        <w:pStyle w:val="ListParagraph"/>
        <w:widowControl w:val="0"/>
        <w:numPr>
          <w:ilvl w:val="0"/>
          <w:numId w:val="5"/>
        </w:numPr>
        <w:autoSpaceDE w:val="0"/>
        <w:autoSpaceDN w:val="0"/>
        <w:spacing w:before="40" w:after="0" w:line="240" w:lineRule="auto"/>
        <w:ind w:left="1134" w:hanging="567"/>
        <w:contextualSpacing w:val="0"/>
        <w:jc w:val="both"/>
        <w:rPr>
          <w:rFonts w:cstheme="minorHAnsi"/>
        </w:rPr>
      </w:pPr>
      <w:r>
        <w:rPr>
          <w:rFonts w:cstheme="minorHAnsi"/>
        </w:rPr>
        <w:t>L</w:t>
      </w:r>
      <w:r w:rsidR="00842D2D" w:rsidRPr="00842D2D">
        <w:rPr>
          <w:rFonts w:cstheme="minorHAnsi"/>
        </w:rPr>
        <w:t xml:space="preserve">ink to </w:t>
      </w:r>
      <w:r w:rsidR="003651D2">
        <w:rPr>
          <w:rFonts w:cstheme="minorHAnsi"/>
        </w:rPr>
        <w:t>“ORGANIZATION”</w:t>
      </w:r>
      <w:r w:rsidR="00842D2D" w:rsidRPr="00842D2D">
        <w:rPr>
          <w:rFonts w:cstheme="minorHAnsi"/>
        </w:rPr>
        <w:t xml:space="preserve"> website(s)</w:t>
      </w:r>
      <w:r w:rsidR="00B92948">
        <w:rPr>
          <w:rFonts w:cstheme="minorHAnsi"/>
        </w:rPr>
        <w:t>;</w:t>
      </w:r>
    </w:p>
    <w:p w14:paraId="349C7820" w14:textId="77777777" w:rsidR="00842D2D" w:rsidRPr="00842D2D" w:rsidRDefault="00B2356B" w:rsidP="00FB767A">
      <w:pPr>
        <w:pStyle w:val="ListParagraph"/>
        <w:widowControl w:val="0"/>
        <w:numPr>
          <w:ilvl w:val="0"/>
          <w:numId w:val="5"/>
        </w:numPr>
        <w:autoSpaceDE w:val="0"/>
        <w:autoSpaceDN w:val="0"/>
        <w:spacing w:before="40" w:after="0" w:line="240" w:lineRule="auto"/>
        <w:ind w:left="1134" w:hanging="567"/>
        <w:contextualSpacing w:val="0"/>
        <w:jc w:val="both"/>
        <w:rPr>
          <w:rFonts w:cstheme="minorHAnsi"/>
        </w:rPr>
      </w:pPr>
      <w:r>
        <w:rPr>
          <w:rFonts w:cstheme="minorHAnsi"/>
        </w:rPr>
        <w:t>I</w:t>
      </w:r>
      <w:r w:rsidR="00842D2D" w:rsidRPr="00842D2D">
        <w:rPr>
          <w:rFonts w:cstheme="minorHAnsi"/>
        </w:rPr>
        <w:t>nstructions on how to unsubscribe or modify communication preferences clearly visible.</w:t>
      </w:r>
    </w:p>
    <w:p w14:paraId="71B93392" w14:textId="77777777" w:rsidR="00842D2D" w:rsidRPr="00842D2D" w:rsidRDefault="00842D2D" w:rsidP="00B92948">
      <w:pPr>
        <w:widowControl w:val="0"/>
        <w:autoSpaceDE w:val="0"/>
        <w:autoSpaceDN w:val="0"/>
        <w:spacing w:before="40" w:after="0" w:line="240" w:lineRule="auto"/>
        <w:jc w:val="both"/>
        <w:rPr>
          <w:rFonts w:cstheme="minorHAnsi"/>
          <w:sz w:val="22"/>
          <w:szCs w:val="22"/>
        </w:rPr>
      </w:pPr>
    </w:p>
    <w:p w14:paraId="68FC60F9" w14:textId="2FDF9765" w:rsidR="00842D2D" w:rsidRPr="00B92948" w:rsidRDefault="00842D2D" w:rsidP="00B92948">
      <w:pPr>
        <w:pStyle w:val="ListParagraph"/>
        <w:widowControl w:val="0"/>
        <w:autoSpaceDE w:val="0"/>
        <w:autoSpaceDN w:val="0"/>
        <w:spacing w:before="40" w:after="0" w:line="240" w:lineRule="auto"/>
        <w:ind w:left="0"/>
        <w:contextualSpacing w:val="0"/>
        <w:jc w:val="both"/>
        <w:rPr>
          <w:rFonts w:cstheme="minorHAnsi"/>
        </w:rPr>
      </w:pPr>
      <w:r w:rsidRPr="00842D2D">
        <w:rPr>
          <w:rFonts w:cstheme="minorHAnsi"/>
        </w:rPr>
        <w:t xml:space="preserve">If the CEM is sent on behalf of someone else at </w:t>
      </w:r>
      <w:r w:rsidR="003651D2">
        <w:rPr>
          <w:rFonts w:cstheme="minorHAnsi"/>
        </w:rPr>
        <w:t>“ORGANIZATION”</w:t>
      </w:r>
      <w:r w:rsidRPr="00842D2D">
        <w:rPr>
          <w:rFonts w:cstheme="minorHAnsi"/>
        </w:rPr>
        <w:t xml:space="preserve">, include that person’s name and the sender’s name, </w:t>
      </w:r>
      <w:r w:rsidRPr="00B92948">
        <w:rPr>
          <w:rFonts w:cstheme="minorHAnsi"/>
        </w:rPr>
        <w:t>in addition to the information listed above.</w:t>
      </w:r>
    </w:p>
    <w:p w14:paraId="352110E4" w14:textId="77777777" w:rsidR="00842D2D" w:rsidRPr="00B92948" w:rsidRDefault="00842D2D" w:rsidP="00B92948">
      <w:pPr>
        <w:pStyle w:val="ListParagraph"/>
        <w:widowControl w:val="0"/>
        <w:autoSpaceDE w:val="0"/>
        <w:autoSpaceDN w:val="0"/>
        <w:spacing w:before="40" w:after="0" w:line="240" w:lineRule="auto"/>
        <w:ind w:left="0"/>
        <w:contextualSpacing w:val="0"/>
        <w:jc w:val="both"/>
        <w:rPr>
          <w:rFonts w:cstheme="minorHAnsi"/>
        </w:rPr>
      </w:pPr>
    </w:p>
    <w:p w14:paraId="5091CBE6" w14:textId="77777777" w:rsidR="00842D2D" w:rsidRPr="00B92948" w:rsidRDefault="00842D2D" w:rsidP="00B92948">
      <w:pPr>
        <w:jc w:val="both"/>
        <w:rPr>
          <w:rFonts w:eastAsia="Arial" w:cs="Calibri"/>
          <w:b/>
          <w:sz w:val="22"/>
          <w:szCs w:val="22"/>
          <w:lang w:val="en-US"/>
        </w:rPr>
      </w:pPr>
      <w:r w:rsidRPr="00B92948">
        <w:rPr>
          <w:rFonts w:eastAsia="Arial" w:cs="Calibri"/>
          <w:b/>
          <w:sz w:val="22"/>
          <w:szCs w:val="22"/>
          <w:lang w:val="en-US"/>
        </w:rPr>
        <w:t>CEM Recipients</w:t>
      </w:r>
    </w:p>
    <w:p w14:paraId="044824EE" w14:textId="6C3B1F68" w:rsidR="00842D2D" w:rsidRPr="00B92948" w:rsidRDefault="00842D2D" w:rsidP="00B92948">
      <w:pPr>
        <w:widowControl w:val="0"/>
        <w:autoSpaceDE w:val="0"/>
        <w:autoSpaceDN w:val="0"/>
        <w:spacing w:after="0" w:line="240" w:lineRule="auto"/>
        <w:jc w:val="both"/>
        <w:rPr>
          <w:rFonts w:eastAsia="Arial" w:cs="Calibri"/>
          <w:sz w:val="22"/>
          <w:szCs w:val="22"/>
          <w:lang w:val="en-US"/>
        </w:rPr>
      </w:pPr>
      <w:r w:rsidRPr="00B92948">
        <w:rPr>
          <w:rFonts w:eastAsia="Arial" w:cs="Calibri"/>
          <w:sz w:val="22"/>
          <w:szCs w:val="22"/>
          <w:lang w:val="en-US"/>
        </w:rPr>
        <w:t xml:space="preserve">Employees, volunteers, contractors, vendors and anyone else sending CEMs on behalf of </w:t>
      </w:r>
      <w:r w:rsidR="003651D2">
        <w:rPr>
          <w:rFonts w:eastAsia="Arial" w:cs="Calibri"/>
          <w:sz w:val="22"/>
          <w:szCs w:val="22"/>
          <w:lang w:val="en-US"/>
        </w:rPr>
        <w:t>“ORGANIZATION”</w:t>
      </w:r>
      <w:r w:rsidRPr="00B92948">
        <w:rPr>
          <w:rFonts w:eastAsia="Arial" w:cs="Calibri"/>
          <w:sz w:val="22"/>
          <w:szCs w:val="22"/>
          <w:lang w:val="en-US"/>
        </w:rPr>
        <w:t xml:space="preserve"> are to send CEMs ONLY to the electronic address of individuals who have provided express or implied consent.  </w:t>
      </w:r>
    </w:p>
    <w:p w14:paraId="5EBD60ED" w14:textId="77777777" w:rsidR="00BC47CA" w:rsidRDefault="00BC47CA" w:rsidP="00B92948">
      <w:pPr>
        <w:jc w:val="both"/>
        <w:rPr>
          <w:b/>
          <w:sz w:val="22"/>
          <w:szCs w:val="22"/>
        </w:rPr>
      </w:pPr>
    </w:p>
    <w:p w14:paraId="223C5338" w14:textId="77777777" w:rsidR="00842D2D" w:rsidRPr="00B92948" w:rsidRDefault="00842D2D" w:rsidP="00B92948">
      <w:pPr>
        <w:jc w:val="both"/>
        <w:rPr>
          <w:b/>
          <w:sz w:val="22"/>
          <w:szCs w:val="22"/>
        </w:rPr>
      </w:pPr>
      <w:r w:rsidRPr="00B92948">
        <w:rPr>
          <w:b/>
          <w:sz w:val="22"/>
          <w:szCs w:val="22"/>
        </w:rPr>
        <w:t>Unsubscribe Requests</w:t>
      </w:r>
    </w:p>
    <w:p w14:paraId="7F514D21" w14:textId="7074B628" w:rsidR="00842D2D" w:rsidRPr="00B92948" w:rsidRDefault="00842D2D" w:rsidP="00B92948">
      <w:pPr>
        <w:jc w:val="both"/>
        <w:rPr>
          <w:rFonts w:cstheme="minorHAnsi"/>
          <w:sz w:val="22"/>
          <w:szCs w:val="22"/>
        </w:rPr>
      </w:pPr>
      <w:r w:rsidRPr="00B92948">
        <w:rPr>
          <w:rFonts w:cstheme="minorHAnsi"/>
          <w:sz w:val="22"/>
          <w:szCs w:val="22"/>
        </w:rPr>
        <w:t xml:space="preserve">Forward all “unsubscribe” requests immediately to the </w:t>
      </w:r>
      <w:r w:rsidR="003651D2">
        <w:rPr>
          <w:rFonts w:cstheme="minorHAnsi"/>
          <w:sz w:val="22"/>
          <w:szCs w:val="22"/>
        </w:rPr>
        <w:t>“ORGANIZATION”</w:t>
      </w:r>
      <w:r w:rsidRPr="00B92948">
        <w:rPr>
          <w:rFonts w:cstheme="minorHAnsi"/>
          <w:sz w:val="22"/>
          <w:szCs w:val="22"/>
        </w:rPr>
        <w:t xml:space="preserve"> Communications Specialist at </w:t>
      </w:r>
      <w:hyperlink r:id="rId19" w:history="1">
        <w:r w:rsidRPr="00B92948">
          <w:rPr>
            <w:rStyle w:val="Hyperlink"/>
            <w:rFonts w:asciiTheme="minorHAnsi" w:hAnsiTheme="minorHAnsi" w:cstheme="minorHAnsi"/>
            <w:sz w:val="22"/>
            <w:szCs w:val="22"/>
          </w:rPr>
          <w:t>news@calp.ca</w:t>
        </w:r>
      </w:hyperlink>
      <w:r w:rsidRPr="00B92948">
        <w:rPr>
          <w:rFonts w:cstheme="minorHAnsi"/>
          <w:sz w:val="22"/>
          <w:szCs w:val="22"/>
        </w:rPr>
        <w:t xml:space="preserve">, and copy Program Support at </w:t>
      </w:r>
      <w:hyperlink r:id="rId20" w:history="1">
        <w:r w:rsidRPr="00B92948">
          <w:rPr>
            <w:rStyle w:val="Hyperlink"/>
            <w:rFonts w:asciiTheme="minorHAnsi" w:hAnsiTheme="minorHAnsi" w:cstheme="minorHAnsi"/>
            <w:sz w:val="22"/>
            <w:szCs w:val="22"/>
          </w:rPr>
          <w:t>office@calp.ca</w:t>
        </w:r>
      </w:hyperlink>
      <w:r w:rsidRPr="00B92948">
        <w:rPr>
          <w:rFonts w:cstheme="minorHAnsi"/>
          <w:sz w:val="22"/>
          <w:szCs w:val="22"/>
        </w:rPr>
        <w:t xml:space="preserve"> in order to ensure prompt processing of the request. </w:t>
      </w:r>
    </w:p>
    <w:p w14:paraId="6D08D742" w14:textId="77777777" w:rsidR="00842D2D" w:rsidRPr="00B92948" w:rsidRDefault="00842D2D">
      <w:pPr>
        <w:rPr>
          <w:rFonts w:asciiTheme="minorHAnsi" w:hAnsiTheme="minorHAnsi"/>
          <w:sz w:val="22"/>
          <w:szCs w:val="22"/>
        </w:rPr>
      </w:pPr>
    </w:p>
    <w:p w14:paraId="0736EAF4" w14:textId="77777777" w:rsidR="00842D2D" w:rsidRPr="00B92948" w:rsidRDefault="00842D2D">
      <w:pPr>
        <w:rPr>
          <w:rFonts w:asciiTheme="minorHAnsi" w:hAnsiTheme="minorHAnsi"/>
          <w:sz w:val="22"/>
          <w:szCs w:val="22"/>
        </w:rPr>
      </w:pPr>
      <w:r w:rsidRPr="00B92948">
        <w:rPr>
          <w:rFonts w:asciiTheme="minorHAnsi" w:hAnsiTheme="minorHAnsi"/>
          <w:sz w:val="22"/>
          <w:szCs w:val="22"/>
        </w:rPr>
        <w:br w:type="page"/>
      </w:r>
    </w:p>
    <w:p w14:paraId="3BDAB84A" w14:textId="4E75E32B" w:rsidR="00EB44A0" w:rsidRPr="00EB58C6" w:rsidRDefault="00EB44A0" w:rsidP="00EB58C6">
      <w:pPr>
        <w:pStyle w:val="Heading1"/>
        <w:rPr>
          <w:b/>
          <w:sz w:val="24"/>
          <w:szCs w:val="24"/>
        </w:rPr>
      </w:pPr>
      <w:bookmarkStart w:id="1" w:name="_Appendix_I_–"/>
      <w:bookmarkStart w:id="2" w:name="_Appendix_II_–_2"/>
      <w:bookmarkEnd w:id="1"/>
      <w:bookmarkEnd w:id="2"/>
      <w:r w:rsidRPr="00EB58C6">
        <w:rPr>
          <w:b/>
          <w:sz w:val="24"/>
          <w:szCs w:val="24"/>
        </w:rPr>
        <w:lastRenderedPageBreak/>
        <w:t xml:space="preserve">Appendix </w:t>
      </w:r>
      <w:r w:rsidR="009B7D43">
        <w:rPr>
          <w:b/>
          <w:sz w:val="24"/>
          <w:szCs w:val="24"/>
        </w:rPr>
        <w:t>I</w:t>
      </w:r>
      <w:r w:rsidR="001A11C7" w:rsidRPr="00EB58C6">
        <w:rPr>
          <w:b/>
          <w:sz w:val="24"/>
          <w:szCs w:val="24"/>
        </w:rPr>
        <w:t xml:space="preserve"> – Individual Overtime Agreement</w:t>
      </w:r>
    </w:p>
    <w:p w14:paraId="50DCAFC5" w14:textId="77777777" w:rsidR="00EB44A0" w:rsidRPr="00D9107B" w:rsidRDefault="00EB44A0" w:rsidP="0003302E">
      <w:pPr>
        <w:spacing w:after="0" w:line="240" w:lineRule="auto"/>
        <w:rPr>
          <w:rFonts w:asciiTheme="minorHAnsi" w:hAnsiTheme="minorHAnsi"/>
          <w:sz w:val="22"/>
          <w:szCs w:val="22"/>
        </w:rPr>
      </w:pPr>
    </w:p>
    <w:p w14:paraId="3D4FFDF2" w14:textId="77777777" w:rsidR="004232D8" w:rsidRPr="005F0E5A" w:rsidRDefault="004232D8" w:rsidP="00FB767A">
      <w:pPr>
        <w:pStyle w:val="ListParagraph"/>
        <w:numPr>
          <w:ilvl w:val="0"/>
          <w:numId w:val="9"/>
        </w:numPr>
        <w:autoSpaceDE w:val="0"/>
        <w:autoSpaceDN w:val="0"/>
        <w:adjustRightInd w:val="0"/>
        <w:spacing w:after="0" w:line="240" w:lineRule="auto"/>
        <w:ind w:left="567" w:hanging="567"/>
        <w:jc w:val="both"/>
        <w:rPr>
          <w:rFonts w:cs="Arial"/>
        </w:rPr>
      </w:pPr>
      <w:r w:rsidRPr="005F0E5A">
        <w:rPr>
          <w:rFonts w:cs="Arial"/>
        </w:rPr>
        <w:t xml:space="preserve">It is agreed between: </w:t>
      </w:r>
      <w:r w:rsidR="009B5063" w:rsidRPr="005F0E5A">
        <w:rPr>
          <w:rFonts w:cs="Arial"/>
        </w:rPr>
        <w:tab/>
      </w:r>
      <w:r w:rsidRPr="005F0E5A">
        <w:rPr>
          <w:rFonts w:cs="Arial"/>
        </w:rPr>
        <w:t>_________________________________________________________</w:t>
      </w:r>
    </w:p>
    <w:p w14:paraId="40CDFD8A" w14:textId="539CBAD8" w:rsidR="009B5063" w:rsidRPr="009B5063" w:rsidRDefault="009B5063" w:rsidP="005F0E5A">
      <w:pPr>
        <w:autoSpaceDE w:val="0"/>
        <w:autoSpaceDN w:val="0"/>
        <w:adjustRightInd w:val="0"/>
        <w:spacing w:after="0" w:line="240" w:lineRule="auto"/>
        <w:jc w:val="both"/>
        <w:rPr>
          <w:rFonts w:asciiTheme="minorHAnsi" w:hAnsiTheme="minorHAnsi" w:cs="Arial"/>
          <w:i/>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4232D8" w:rsidRPr="009B5063">
        <w:rPr>
          <w:rFonts w:asciiTheme="minorHAnsi" w:hAnsiTheme="minorHAnsi" w:cs="Arial"/>
          <w:i/>
          <w:sz w:val="22"/>
          <w:szCs w:val="22"/>
        </w:rPr>
        <w:t>Employee Name</w:t>
      </w:r>
      <w:r>
        <w:rPr>
          <w:rFonts w:asciiTheme="minorHAnsi" w:hAnsiTheme="minorHAnsi" w:cs="Arial"/>
          <w:i/>
          <w:sz w:val="22"/>
          <w:szCs w:val="22"/>
        </w:rPr>
        <w:t>/Address</w:t>
      </w:r>
      <w:r w:rsidR="00455EE1">
        <w:rPr>
          <w:rFonts w:asciiTheme="minorHAnsi" w:hAnsiTheme="minorHAnsi" w:cs="Arial"/>
          <w:i/>
          <w:sz w:val="22"/>
          <w:szCs w:val="22"/>
        </w:rPr>
        <w:t xml:space="preserve"> (“Employee”)</w:t>
      </w:r>
    </w:p>
    <w:p w14:paraId="39845BB1" w14:textId="77777777" w:rsidR="009B5063" w:rsidRDefault="009B5063" w:rsidP="005F0E5A">
      <w:pPr>
        <w:autoSpaceDE w:val="0"/>
        <w:autoSpaceDN w:val="0"/>
        <w:adjustRightInd w:val="0"/>
        <w:spacing w:after="0" w:line="240" w:lineRule="auto"/>
        <w:ind w:left="567"/>
        <w:jc w:val="both"/>
        <w:rPr>
          <w:rFonts w:asciiTheme="minorHAnsi" w:hAnsiTheme="minorHAnsi" w:cs="Arial"/>
          <w:sz w:val="22"/>
          <w:szCs w:val="22"/>
        </w:rPr>
      </w:pPr>
      <w:r>
        <w:rPr>
          <w:rFonts w:asciiTheme="minorHAnsi" w:hAnsiTheme="minorHAnsi" w:cs="Arial"/>
          <w:sz w:val="22"/>
          <w:szCs w:val="22"/>
        </w:rPr>
        <w:t>-</w:t>
      </w:r>
      <w:proofErr w:type="gramStart"/>
      <w:r>
        <w:rPr>
          <w:rFonts w:asciiTheme="minorHAnsi" w:hAnsiTheme="minorHAnsi" w:cs="Arial"/>
          <w:sz w:val="22"/>
          <w:szCs w:val="22"/>
        </w:rPr>
        <w:t>a</w:t>
      </w:r>
      <w:r w:rsidR="004232D8" w:rsidRPr="00D9107B">
        <w:rPr>
          <w:rFonts w:asciiTheme="minorHAnsi" w:hAnsiTheme="minorHAnsi" w:cs="Arial"/>
          <w:sz w:val="22"/>
          <w:szCs w:val="22"/>
        </w:rPr>
        <w:t>nd</w:t>
      </w:r>
      <w:proofErr w:type="gramEnd"/>
      <w:r>
        <w:rPr>
          <w:rFonts w:asciiTheme="minorHAnsi" w:hAnsiTheme="minorHAnsi" w:cs="Arial"/>
          <w:sz w:val="22"/>
          <w:szCs w:val="22"/>
        </w:rPr>
        <w:t>-</w:t>
      </w:r>
    </w:p>
    <w:p w14:paraId="25BE76DC" w14:textId="77777777" w:rsidR="005F0E5A" w:rsidRDefault="005F0E5A" w:rsidP="005F0E5A">
      <w:pPr>
        <w:autoSpaceDE w:val="0"/>
        <w:autoSpaceDN w:val="0"/>
        <w:adjustRightInd w:val="0"/>
        <w:spacing w:after="0" w:line="240" w:lineRule="auto"/>
        <w:ind w:left="567"/>
        <w:jc w:val="both"/>
        <w:rPr>
          <w:rFonts w:asciiTheme="minorHAnsi" w:hAnsiTheme="minorHAnsi" w:cs="Arial"/>
          <w:sz w:val="22"/>
          <w:szCs w:val="22"/>
        </w:rPr>
      </w:pPr>
    </w:p>
    <w:p w14:paraId="16E29C6F" w14:textId="03977029" w:rsidR="004232D8" w:rsidRDefault="003651D2" w:rsidP="005F0E5A">
      <w:pPr>
        <w:autoSpaceDE w:val="0"/>
        <w:autoSpaceDN w:val="0"/>
        <w:adjustRightInd w:val="0"/>
        <w:spacing w:after="0" w:line="240" w:lineRule="auto"/>
        <w:ind w:left="567"/>
        <w:jc w:val="both"/>
        <w:rPr>
          <w:rFonts w:asciiTheme="minorHAnsi" w:hAnsiTheme="minorHAnsi" w:cs="Arial"/>
          <w:sz w:val="22"/>
          <w:szCs w:val="22"/>
        </w:rPr>
      </w:pPr>
      <w:r>
        <w:rPr>
          <w:rFonts w:asciiTheme="minorHAnsi" w:hAnsiTheme="minorHAnsi" w:cs="Arial"/>
          <w:sz w:val="22"/>
          <w:szCs w:val="22"/>
        </w:rPr>
        <w:t>“ORGANIZATION”</w:t>
      </w:r>
      <w:r w:rsidR="004232D8" w:rsidRPr="00D9107B">
        <w:rPr>
          <w:rFonts w:asciiTheme="minorHAnsi" w:hAnsiTheme="minorHAnsi" w:cs="Arial"/>
          <w:sz w:val="22"/>
          <w:szCs w:val="22"/>
        </w:rPr>
        <w:t xml:space="preserve"> of </w:t>
      </w:r>
      <w:r w:rsidR="00DA400A" w:rsidRPr="00D9107B">
        <w:rPr>
          <w:rFonts w:asciiTheme="minorHAnsi" w:hAnsiTheme="minorHAnsi" w:cs="Arial"/>
          <w:sz w:val="22"/>
          <w:szCs w:val="22"/>
        </w:rPr>
        <w:t>4107 – 99 Street NW</w:t>
      </w:r>
      <w:r w:rsidR="004232D8" w:rsidRPr="00D9107B">
        <w:rPr>
          <w:rFonts w:asciiTheme="minorHAnsi" w:hAnsiTheme="minorHAnsi" w:cs="Arial"/>
          <w:sz w:val="22"/>
          <w:szCs w:val="22"/>
        </w:rPr>
        <w:t>, Edmonton, AB</w:t>
      </w:r>
      <w:r w:rsidR="00455EE1">
        <w:rPr>
          <w:rFonts w:asciiTheme="minorHAnsi" w:hAnsiTheme="minorHAnsi" w:cs="Arial"/>
          <w:sz w:val="22"/>
          <w:szCs w:val="22"/>
        </w:rPr>
        <w:t xml:space="preserve"> (“Employer”)</w:t>
      </w:r>
    </w:p>
    <w:p w14:paraId="0E97FEE2" w14:textId="77777777" w:rsidR="005F0E5A" w:rsidRPr="00D9107B" w:rsidRDefault="005F0E5A" w:rsidP="005F0E5A">
      <w:pPr>
        <w:autoSpaceDE w:val="0"/>
        <w:autoSpaceDN w:val="0"/>
        <w:adjustRightInd w:val="0"/>
        <w:spacing w:after="0" w:line="240" w:lineRule="auto"/>
        <w:ind w:left="567"/>
        <w:jc w:val="both"/>
        <w:rPr>
          <w:rFonts w:asciiTheme="minorHAnsi" w:hAnsiTheme="minorHAnsi" w:cs="Arial"/>
          <w:sz w:val="22"/>
          <w:szCs w:val="22"/>
        </w:rPr>
      </w:pPr>
    </w:p>
    <w:p w14:paraId="7819CC2F" w14:textId="1C21E620" w:rsidR="004232D8" w:rsidRPr="00E51793" w:rsidRDefault="004232D8" w:rsidP="005F0E5A">
      <w:pPr>
        <w:autoSpaceDE w:val="0"/>
        <w:autoSpaceDN w:val="0"/>
        <w:adjustRightInd w:val="0"/>
        <w:spacing w:after="0" w:line="240" w:lineRule="auto"/>
        <w:ind w:left="567"/>
        <w:jc w:val="both"/>
        <w:rPr>
          <w:rFonts w:asciiTheme="minorHAnsi" w:hAnsiTheme="minorHAnsi" w:cs="Arial"/>
          <w:sz w:val="22"/>
          <w:szCs w:val="22"/>
        </w:rPr>
      </w:pPr>
      <w:r w:rsidRPr="00D9107B">
        <w:rPr>
          <w:rFonts w:asciiTheme="minorHAnsi" w:hAnsiTheme="minorHAnsi" w:cs="Arial"/>
          <w:sz w:val="22"/>
          <w:szCs w:val="22"/>
        </w:rPr>
        <w:t xml:space="preserve">that </w:t>
      </w:r>
      <w:r w:rsidR="009B5063">
        <w:rPr>
          <w:rFonts w:asciiTheme="minorHAnsi" w:hAnsiTheme="minorHAnsi" w:cs="Arial"/>
          <w:sz w:val="22"/>
          <w:szCs w:val="22"/>
        </w:rPr>
        <w:t>either wholly or partly the E</w:t>
      </w:r>
      <w:r w:rsidRPr="00D9107B">
        <w:rPr>
          <w:rFonts w:asciiTheme="minorHAnsi" w:hAnsiTheme="minorHAnsi" w:cs="Arial"/>
          <w:sz w:val="22"/>
          <w:szCs w:val="22"/>
        </w:rPr>
        <w:t>mployer will provide</w:t>
      </w:r>
      <w:r w:rsidR="009B5063">
        <w:rPr>
          <w:rFonts w:asciiTheme="minorHAnsi" w:hAnsiTheme="minorHAnsi" w:cs="Arial"/>
          <w:sz w:val="22"/>
          <w:szCs w:val="22"/>
        </w:rPr>
        <w:t>,</w:t>
      </w:r>
      <w:r w:rsidRPr="00D9107B">
        <w:rPr>
          <w:rFonts w:asciiTheme="minorHAnsi" w:hAnsiTheme="minorHAnsi" w:cs="Arial"/>
          <w:sz w:val="22"/>
          <w:szCs w:val="22"/>
        </w:rPr>
        <w:t xml:space="preserve"> and the </w:t>
      </w:r>
      <w:r w:rsidR="009B5063">
        <w:rPr>
          <w:rFonts w:asciiTheme="minorHAnsi" w:hAnsiTheme="minorHAnsi" w:cs="Arial"/>
          <w:sz w:val="22"/>
          <w:szCs w:val="22"/>
        </w:rPr>
        <w:t>E</w:t>
      </w:r>
      <w:r w:rsidRPr="00D9107B">
        <w:rPr>
          <w:rFonts w:asciiTheme="minorHAnsi" w:hAnsiTheme="minorHAnsi" w:cs="Arial"/>
          <w:sz w:val="22"/>
          <w:szCs w:val="22"/>
        </w:rPr>
        <w:t xml:space="preserve">mployee will take, time off with pay in place of overtime pay for those hours worked in excess </w:t>
      </w:r>
      <w:r w:rsidRPr="00A74996">
        <w:rPr>
          <w:rFonts w:asciiTheme="minorHAnsi" w:hAnsiTheme="minorHAnsi" w:cs="Arial"/>
          <w:sz w:val="22"/>
          <w:szCs w:val="22"/>
        </w:rPr>
        <w:t xml:space="preserve">of </w:t>
      </w:r>
      <w:r w:rsidR="00985E2C">
        <w:rPr>
          <w:rFonts w:asciiTheme="minorHAnsi" w:hAnsiTheme="minorHAnsi" w:cs="Arial"/>
          <w:sz w:val="22"/>
          <w:szCs w:val="22"/>
        </w:rPr>
        <w:t xml:space="preserve">eight </w:t>
      </w:r>
      <w:r w:rsidR="00985E2C" w:rsidRPr="00E51793">
        <w:rPr>
          <w:rFonts w:asciiTheme="minorHAnsi" w:hAnsiTheme="minorHAnsi" w:cs="Arial"/>
          <w:sz w:val="22"/>
          <w:szCs w:val="22"/>
        </w:rPr>
        <w:t>(</w:t>
      </w:r>
      <w:r w:rsidR="00455EE1" w:rsidRPr="00E51793">
        <w:rPr>
          <w:rFonts w:asciiTheme="minorHAnsi" w:hAnsiTheme="minorHAnsi" w:cs="Arial"/>
          <w:sz w:val="22"/>
          <w:szCs w:val="22"/>
        </w:rPr>
        <w:t>8</w:t>
      </w:r>
      <w:r w:rsidR="00985E2C" w:rsidRPr="00E51793">
        <w:rPr>
          <w:rFonts w:asciiTheme="minorHAnsi" w:hAnsiTheme="minorHAnsi" w:cs="Arial"/>
          <w:sz w:val="22"/>
          <w:szCs w:val="22"/>
        </w:rPr>
        <w:t>)</w:t>
      </w:r>
      <w:r w:rsidR="00E51793" w:rsidRPr="00E51793">
        <w:rPr>
          <w:rFonts w:asciiTheme="minorHAnsi" w:hAnsiTheme="minorHAnsi" w:cs="Arial"/>
          <w:sz w:val="22"/>
          <w:szCs w:val="22"/>
        </w:rPr>
        <w:t xml:space="preserve"> </w:t>
      </w:r>
      <w:r w:rsidRPr="00E51793">
        <w:rPr>
          <w:rFonts w:asciiTheme="minorHAnsi" w:hAnsiTheme="minorHAnsi" w:cs="Arial"/>
          <w:sz w:val="22"/>
          <w:szCs w:val="22"/>
        </w:rPr>
        <w:t xml:space="preserve">or </w:t>
      </w:r>
      <w:r w:rsidR="00985E2C" w:rsidRPr="00E51793">
        <w:rPr>
          <w:rFonts w:asciiTheme="minorHAnsi" w:hAnsiTheme="minorHAnsi" w:cs="Arial"/>
          <w:sz w:val="22"/>
          <w:szCs w:val="22"/>
        </w:rPr>
        <w:t>forty-four (</w:t>
      </w:r>
      <w:r w:rsidR="00455EE1" w:rsidRPr="00E51793">
        <w:rPr>
          <w:rFonts w:asciiTheme="minorHAnsi" w:hAnsiTheme="minorHAnsi" w:cs="Arial"/>
          <w:sz w:val="22"/>
          <w:szCs w:val="22"/>
        </w:rPr>
        <w:t>44</w:t>
      </w:r>
      <w:r w:rsidR="00985E2C" w:rsidRPr="00E51793">
        <w:rPr>
          <w:rFonts w:asciiTheme="minorHAnsi" w:hAnsiTheme="minorHAnsi" w:cs="Arial"/>
          <w:sz w:val="22"/>
          <w:szCs w:val="22"/>
        </w:rPr>
        <w:t>)</w:t>
      </w:r>
      <w:r w:rsidRPr="00E51793">
        <w:rPr>
          <w:rFonts w:asciiTheme="minorHAnsi" w:hAnsiTheme="minorHAnsi" w:cs="Arial"/>
          <w:sz w:val="22"/>
          <w:szCs w:val="22"/>
        </w:rPr>
        <w:t xml:space="preserve"> in a week</w:t>
      </w:r>
      <w:r w:rsidR="00985E2C" w:rsidRPr="00E51793">
        <w:rPr>
          <w:rFonts w:asciiTheme="minorHAnsi" w:hAnsiTheme="minorHAnsi" w:cs="Arial"/>
          <w:sz w:val="22"/>
          <w:szCs w:val="22"/>
        </w:rPr>
        <w:t xml:space="preserve"> comprising of Monday to Friday.</w:t>
      </w:r>
    </w:p>
    <w:p w14:paraId="7B7038C6" w14:textId="1B3EFD51" w:rsidR="00985E2C" w:rsidRDefault="00985E2C" w:rsidP="005F0E5A">
      <w:pPr>
        <w:autoSpaceDE w:val="0"/>
        <w:autoSpaceDN w:val="0"/>
        <w:adjustRightInd w:val="0"/>
        <w:spacing w:after="0" w:line="240" w:lineRule="auto"/>
        <w:ind w:left="567"/>
        <w:jc w:val="both"/>
        <w:rPr>
          <w:rFonts w:asciiTheme="minorHAnsi" w:hAnsiTheme="minorHAnsi" w:cs="Arial"/>
          <w:sz w:val="22"/>
          <w:szCs w:val="22"/>
        </w:rPr>
      </w:pPr>
    </w:p>
    <w:p w14:paraId="5A88C9CA" w14:textId="59CF5B7B" w:rsidR="00985E2C" w:rsidRPr="00985E2C" w:rsidRDefault="00985E2C" w:rsidP="00D07920">
      <w:pPr>
        <w:pStyle w:val="ListParagraph"/>
        <w:numPr>
          <w:ilvl w:val="0"/>
          <w:numId w:val="9"/>
        </w:numPr>
        <w:autoSpaceDE w:val="0"/>
        <w:autoSpaceDN w:val="0"/>
        <w:adjustRightInd w:val="0"/>
        <w:spacing w:after="0" w:line="240" w:lineRule="auto"/>
        <w:ind w:left="567" w:hanging="567"/>
        <w:jc w:val="both"/>
        <w:rPr>
          <w:rFonts w:cs="Arial"/>
        </w:rPr>
      </w:pPr>
      <w:r>
        <w:rPr>
          <w:rFonts w:cs="Arial"/>
        </w:rPr>
        <w:t>Time off with pay is banked at the rate of one (1) hour worked for each overtime hour worked.</w:t>
      </w:r>
    </w:p>
    <w:p w14:paraId="10BB2E19" w14:textId="77777777" w:rsidR="005F0E5A" w:rsidRPr="00D9107B" w:rsidRDefault="005F0E5A" w:rsidP="005F0E5A">
      <w:pPr>
        <w:autoSpaceDE w:val="0"/>
        <w:autoSpaceDN w:val="0"/>
        <w:adjustRightInd w:val="0"/>
        <w:spacing w:after="0" w:line="240" w:lineRule="auto"/>
        <w:ind w:left="567"/>
        <w:jc w:val="both"/>
        <w:rPr>
          <w:rFonts w:asciiTheme="minorHAnsi" w:hAnsiTheme="minorHAnsi" w:cs="Arial"/>
          <w:sz w:val="22"/>
          <w:szCs w:val="22"/>
        </w:rPr>
      </w:pPr>
    </w:p>
    <w:p w14:paraId="77E434D8" w14:textId="1E155534" w:rsidR="004232D8" w:rsidRDefault="004232D8" w:rsidP="00FB767A">
      <w:pPr>
        <w:pStyle w:val="ListParagraph"/>
        <w:numPr>
          <w:ilvl w:val="0"/>
          <w:numId w:val="9"/>
        </w:numPr>
        <w:autoSpaceDE w:val="0"/>
        <w:autoSpaceDN w:val="0"/>
        <w:adjustRightInd w:val="0"/>
        <w:spacing w:after="0" w:line="240" w:lineRule="auto"/>
        <w:ind w:left="567" w:hanging="567"/>
        <w:jc w:val="both"/>
        <w:rPr>
          <w:rFonts w:cs="Arial"/>
        </w:rPr>
      </w:pPr>
      <w:r w:rsidRPr="005F0E5A">
        <w:rPr>
          <w:rFonts w:cs="Arial"/>
        </w:rPr>
        <w:t xml:space="preserve">The time off with pay in place of overtime pay shall be provided, taken and paid at the regular rate of wages at a time that the </w:t>
      </w:r>
      <w:r w:rsidR="009B5063" w:rsidRPr="005F0E5A">
        <w:rPr>
          <w:rFonts w:cs="Arial"/>
        </w:rPr>
        <w:t>E</w:t>
      </w:r>
      <w:r w:rsidRPr="005F0E5A">
        <w:rPr>
          <w:rFonts w:cs="Arial"/>
        </w:rPr>
        <w:t xml:space="preserve">mployee could have worked and received wages from the </w:t>
      </w:r>
      <w:r w:rsidR="009B5063" w:rsidRPr="005F0E5A">
        <w:rPr>
          <w:rFonts w:cs="Arial"/>
        </w:rPr>
        <w:t>E</w:t>
      </w:r>
      <w:r w:rsidRPr="005F0E5A">
        <w:rPr>
          <w:rFonts w:cs="Arial"/>
        </w:rPr>
        <w:t>mployer.</w:t>
      </w:r>
    </w:p>
    <w:p w14:paraId="08CC326A" w14:textId="77777777" w:rsidR="005F0E5A" w:rsidRPr="005F0E5A" w:rsidRDefault="005F0E5A" w:rsidP="005F0E5A">
      <w:pPr>
        <w:autoSpaceDE w:val="0"/>
        <w:autoSpaceDN w:val="0"/>
        <w:adjustRightInd w:val="0"/>
        <w:spacing w:after="0" w:line="240" w:lineRule="auto"/>
        <w:jc w:val="both"/>
        <w:rPr>
          <w:rFonts w:cs="Arial"/>
        </w:rPr>
      </w:pPr>
    </w:p>
    <w:p w14:paraId="1CB6CE5F" w14:textId="0867936E" w:rsidR="004232D8" w:rsidRPr="00985E2C" w:rsidRDefault="004232D8" w:rsidP="00E51793">
      <w:pPr>
        <w:pStyle w:val="ListParagraph"/>
        <w:numPr>
          <w:ilvl w:val="0"/>
          <w:numId w:val="9"/>
        </w:numPr>
        <w:autoSpaceDE w:val="0"/>
        <w:autoSpaceDN w:val="0"/>
        <w:adjustRightInd w:val="0"/>
        <w:spacing w:after="0" w:line="240" w:lineRule="auto"/>
        <w:ind w:left="567" w:hanging="567"/>
        <w:jc w:val="both"/>
        <w:rPr>
          <w:rFonts w:cs="Arial"/>
        </w:rPr>
      </w:pPr>
      <w:r w:rsidRPr="00985E2C">
        <w:rPr>
          <w:rFonts w:cs="Arial"/>
        </w:rPr>
        <w:t xml:space="preserve">The time off shall be provided, taken and paid within </w:t>
      </w:r>
      <w:r w:rsidR="00985E2C" w:rsidRPr="00985E2C">
        <w:rPr>
          <w:rFonts w:cs="Arial"/>
        </w:rPr>
        <w:t>six (</w:t>
      </w:r>
      <w:r w:rsidR="009B5063" w:rsidRPr="00985E2C">
        <w:rPr>
          <w:rFonts w:cs="Arial"/>
        </w:rPr>
        <w:t>6</w:t>
      </w:r>
      <w:r w:rsidR="00985E2C" w:rsidRPr="00985E2C">
        <w:rPr>
          <w:rFonts w:cs="Arial"/>
        </w:rPr>
        <w:t>)</w:t>
      </w:r>
      <w:r w:rsidRPr="00985E2C">
        <w:rPr>
          <w:rFonts w:cs="Arial"/>
        </w:rPr>
        <w:t xml:space="preserve"> months of the end of the pay period in which it was earned</w:t>
      </w:r>
      <w:r w:rsidR="00985E2C" w:rsidRPr="00985E2C">
        <w:rPr>
          <w:rFonts w:cs="Arial"/>
        </w:rPr>
        <w:t xml:space="preserve"> unless the Director of Employment Standards issues a permit providing for a longer period of time.</w:t>
      </w:r>
      <w:r w:rsidRPr="00985E2C">
        <w:rPr>
          <w:rFonts w:cs="Arial"/>
        </w:rPr>
        <w:t xml:space="preserve"> </w:t>
      </w:r>
    </w:p>
    <w:p w14:paraId="2C17DF64" w14:textId="77777777" w:rsidR="005F0E5A" w:rsidRPr="005F0E5A" w:rsidRDefault="005F0E5A" w:rsidP="005F0E5A">
      <w:pPr>
        <w:pStyle w:val="ListParagraph"/>
        <w:rPr>
          <w:rFonts w:cs="Arial"/>
        </w:rPr>
      </w:pPr>
    </w:p>
    <w:p w14:paraId="2AE1C0BE" w14:textId="5CE1BF64" w:rsidR="004232D8" w:rsidRDefault="00E14769" w:rsidP="00FB767A">
      <w:pPr>
        <w:pStyle w:val="ListParagraph"/>
        <w:numPr>
          <w:ilvl w:val="0"/>
          <w:numId w:val="9"/>
        </w:numPr>
        <w:autoSpaceDE w:val="0"/>
        <w:autoSpaceDN w:val="0"/>
        <w:adjustRightInd w:val="0"/>
        <w:spacing w:after="0" w:line="240" w:lineRule="auto"/>
        <w:ind w:left="567" w:hanging="567"/>
        <w:jc w:val="both"/>
        <w:rPr>
          <w:rFonts w:cs="Arial"/>
        </w:rPr>
      </w:pPr>
      <w:r w:rsidRPr="005F0E5A">
        <w:rPr>
          <w:rFonts w:cs="Arial"/>
        </w:rPr>
        <w:t xml:space="preserve">If the time off </w:t>
      </w:r>
      <w:r w:rsidR="00985E2C">
        <w:rPr>
          <w:rFonts w:cs="Arial"/>
        </w:rPr>
        <w:t xml:space="preserve">in place </w:t>
      </w:r>
      <w:r w:rsidRPr="005F0E5A">
        <w:rPr>
          <w:rFonts w:cs="Arial"/>
        </w:rPr>
        <w:t xml:space="preserve">of overtime pay is not provided, taken and paid in accordance with paragraph </w:t>
      </w:r>
      <w:r w:rsidR="00985E2C">
        <w:rPr>
          <w:rFonts w:cs="Arial"/>
        </w:rPr>
        <w:t>three (</w:t>
      </w:r>
      <w:r w:rsidR="009B5063" w:rsidRPr="005F0E5A">
        <w:rPr>
          <w:rFonts w:cs="Arial"/>
        </w:rPr>
        <w:t>3</w:t>
      </w:r>
      <w:r w:rsidR="00985E2C">
        <w:rPr>
          <w:rFonts w:cs="Arial"/>
        </w:rPr>
        <w:t>)</w:t>
      </w:r>
      <w:r w:rsidRPr="005F0E5A">
        <w:rPr>
          <w:rFonts w:cs="Arial"/>
        </w:rPr>
        <w:t xml:space="preserve">, the </w:t>
      </w:r>
      <w:r w:rsidR="009B5063" w:rsidRPr="005F0E5A">
        <w:rPr>
          <w:rFonts w:cs="Arial"/>
        </w:rPr>
        <w:t>E</w:t>
      </w:r>
      <w:r w:rsidRPr="005F0E5A">
        <w:rPr>
          <w:rFonts w:cs="Arial"/>
        </w:rPr>
        <w:t xml:space="preserve">mployee shall be paid </w:t>
      </w:r>
      <w:r w:rsidR="00985E2C">
        <w:rPr>
          <w:rFonts w:cs="Arial"/>
        </w:rPr>
        <w:t xml:space="preserve">overtime of at least 1.5 times the employee’s wage </w:t>
      </w:r>
      <w:r w:rsidRPr="005F0E5A">
        <w:rPr>
          <w:rFonts w:cs="Arial"/>
        </w:rPr>
        <w:t>rate for the overtime hours worked.</w:t>
      </w:r>
    </w:p>
    <w:p w14:paraId="31AC0274" w14:textId="77777777" w:rsidR="005F0E5A" w:rsidRPr="005F0E5A" w:rsidRDefault="005F0E5A" w:rsidP="005F0E5A">
      <w:pPr>
        <w:pStyle w:val="ListParagraph"/>
        <w:rPr>
          <w:rFonts w:cs="Arial"/>
        </w:rPr>
      </w:pPr>
    </w:p>
    <w:p w14:paraId="2EE6F648" w14:textId="77777777" w:rsidR="004232D8" w:rsidRDefault="004232D8" w:rsidP="00FB767A">
      <w:pPr>
        <w:pStyle w:val="ListParagraph"/>
        <w:numPr>
          <w:ilvl w:val="0"/>
          <w:numId w:val="9"/>
        </w:numPr>
        <w:autoSpaceDE w:val="0"/>
        <w:autoSpaceDN w:val="0"/>
        <w:adjustRightInd w:val="0"/>
        <w:spacing w:after="0" w:line="240" w:lineRule="auto"/>
        <w:ind w:left="567" w:hanging="567"/>
        <w:jc w:val="both"/>
        <w:rPr>
          <w:rFonts w:cs="Arial"/>
        </w:rPr>
      </w:pPr>
      <w:r w:rsidRPr="005F0E5A">
        <w:rPr>
          <w:rFonts w:cs="Arial"/>
        </w:rPr>
        <w:t>Time off in place of overtime shall be treated as hours of work and remuneration paid in respect to time off in place of overtime pay shall be treated as wages.</w:t>
      </w:r>
    </w:p>
    <w:p w14:paraId="6D82EF56" w14:textId="77777777" w:rsidR="005F0E5A" w:rsidRPr="005F0E5A" w:rsidRDefault="005F0E5A" w:rsidP="005F0E5A">
      <w:pPr>
        <w:pStyle w:val="ListParagraph"/>
        <w:rPr>
          <w:rFonts w:cs="Arial"/>
        </w:rPr>
      </w:pPr>
    </w:p>
    <w:p w14:paraId="5324A583" w14:textId="77777777" w:rsidR="004232D8" w:rsidRDefault="004232D8" w:rsidP="00FB767A">
      <w:pPr>
        <w:pStyle w:val="ListParagraph"/>
        <w:numPr>
          <w:ilvl w:val="0"/>
          <w:numId w:val="9"/>
        </w:numPr>
        <w:autoSpaceDE w:val="0"/>
        <w:autoSpaceDN w:val="0"/>
        <w:adjustRightInd w:val="0"/>
        <w:spacing w:after="0" w:line="240" w:lineRule="auto"/>
        <w:ind w:left="567" w:hanging="567"/>
        <w:jc w:val="both"/>
        <w:rPr>
          <w:rFonts w:cs="Arial"/>
        </w:rPr>
      </w:pPr>
      <w:r w:rsidRPr="005F0E5A">
        <w:rPr>
          <w:rFonts w:cs="Arial"/>
        </w:rPr>
        <w:t xml:space="preserve">The </w:t>
      </w:r>
      <w:r w:rsidR="009B5063" w:rsidRPr="005F0E5A">
        <w:rPr>
          <w:rFonts w:cs="Arial"/>
        </w:rPr>
        <w:t>E</w:t>
      </w:r>
      <w:r w:rsidRPr="005F0E5A">
        <w:rPr>
          <w:rFonts w:cs="Arial"/>
        </w:rPr>
        <w:t xml:space="preserve">mployer shall provide a copy of this </w:t>
      </w:r>
      <w:r w:rsidR="009B5063" w:rsidRPr="005F0E5A">
        <w:rPr>
          <w:rFonts w:cs="Arial"/>
        </w:rPr>
        <w:t>A</w:t>
      </w:r>
      <w:r w:rsidRPr="005F0E5A">
        <w:rPr>
          <w:rFonts w:cs="Arial"/>
        </w:rPr>
        <w:t xml:space="preserve">greement to the </w:t>
      </w:r>
      <w:r w:rsidR="009B5063" w:rsidRPr="005F0E5A">
        <w:rPr>
          <w:rFonts w:cs="Arial"/>
        </w:rPr>
        <w:t>E</w:t>
      </w:r>
      <w:r w:rsidRPr="005F0E5A">
        <w:rPr>
          <w:rFonts w:cs="Arial"/>
        </w:rPr>
        <w:t>mployee.</w:t>
      </w:r>
    </w:p>
    <w:p w14:paraId="3FEE6264" w14:textId="77777777" w:rsidR="005F0E5A" w:rsidRPr="005F0E5A" w:rsidRDefault="005F0E5A" w:rsidP="005F0E5A">
      <w:pPr>
        <w:pStyle w:val="ListParagraph"/>
        <w:rPr>
          <w:rFonts w:cs="Arial"/>
        </w:rPr>
      </w:pPr>
    </w:p>
    <w:p w14:paraId="37415AF7" w14:textId="270E4691" w:rsidR="004232D8" w:rsidRPr="005F0E5A" w:rsidRDefault="004232D8" w:rsidP="00FB767A">
      <w:pPr>
        <w:pStyle w:val="ListParagraph"/>
        <w:numPr>
          <w:ilvl w:val="0"/>
          <w:numId w:val="9"/>
        </w:numPr>
        <w:autoSpaceDE w:val="0"/>
        <w:autoSpaceDN w:val="0"/>
        <w:adjustRightInd w:val="0"/>
        <w:spacing w:after="0" w:line="240" w:lineRule="auto"/>
        <w:ind w:left="567" w:hanging="567"/>
        <w:jc w:val="both"/>
        <w:rPr>
          <w:rFonts w:cs="Arial"/>
        </w:rPr>
      </w:pPr>
      <w:r w:rsidRPr="005F0E5A">
        <w:rPr>
          <w:rFonts w:cs="Arial"/>
        </w:rPr>
        <w:t xml:space="preserve">No amendment on termination of this </w:t>
      </w:r>
      <w:r w:rsidR="009B5063" w:rsidRPr="005F0E5A">
        <w:rPr>
          <w:rFonts w:cs="Arial"/>
        </w:rPr>
        <w:t>A</w:t>
      </w:r>
      <w:r w:rsidRPr="005F0E5A">
        <w:rPr>
          <w:rFonts w:cs="Arial"/>
        </w:rPr>
        <w:t xml:space="preserve">greement shall be effective without at least one </w:t>
      </w:r>
      <w:r w:rsidR="00985E2C">
        <w:rPr>
          <w:rFonts w:cs="Arial"/>
        </w:rPr>
        <w:t xml:space="preserve">(1) </w:t>
      </w:r>
      <w:proofErr w:type="spellStart"/>
      <w:r w:rsidRPr="005F0E5A">
        <w:rPr>
          <w:rFonts w:cs="Arial"/>
        </w:rPr>
        <w:t>month’s notice</w:t>
      </w:r>
      <w:proofErr w:type="spellEnd"/>
      <w:r w:rsidRPr="005F0E5A">
        <w:rPr>
          <w:rFonts w:cs="Arial"/>
        </w:rPr>
        <w:t xml:space="preserve"> in writing by one party to the other.</w:t>
      </w:r>
    </w:p>
    <w:p w14:paraId="614B77E4" w14:textId="77777777" w:rsidR="005F0E5A" w:rsidRDefault="005F0E5A" w:rsidP="00C41758">
      <w:pPr>
        <w:autoSpaceDE w:val="0"/>
        <w:autoSpaceDN w:val="0"/>
        <w:adjustRightInd w:val="0"/>
        <w:spacing w:after="240" w:line="240" w:lineRule="auto"/>
        <w:ind w:left="284" w:hanging="284"/>
        <w:rPr>
          <w:rFonts w:asciiTheme="minorHAnsi" w:hAnsiTheme="minorHAnsi" w:cs="Arial"/>
          <w:sz w:val="22"/>
          <w:szCs w:val="22"/>
        </w:rPr>
      </w:pPr>
    </w:p>
    <w:p w14:paraId="27434E94" w14:textId="77777777" w:rsidR="004232D8" w:rsidRPr="00D9107B" w:rsidRDefault="004232D8" w:rsidP="009C5D87">
      <w:pPr>
        <w:autoSpaceDE w:val="0"/>
        <w:autoSpaceDN w:val="0"/>
        <w:adjustRightInd w:val="0"/>
        <w:spacing w:after="0" w:line="240" w:lineRule="auto"/>
        <w:ind w:left="284" w:hanging="284"/>
        <w:rPr>
          <w:rFonts w:asciiTheme="minorHAnsi" w:hAnsiTheme="minorHAnsi" w:cs="Arial"/>
          <w:sz w:val="22"/>
          <w:szCs w:val="22"/>
        </w:rPr>
      </w:pPr>
      <w:r w:rsidRPr="00D9107B">
        <w:rPr>
          <w:rFonts w:asciiTheme="minorHAnsi" w:hAnsiTheme="minorHAnsi" w:cs="Arial"/>
          <w:sz w:val="22"/>
          <w:szCs w:val="22"/>
        </w:rPr>
        <w:t>Dated this _______________day of __________________________20__</w:t>
      </w:r>
    </w:p>
    <w:p w14:paraId="5C2A5B0E" w14:textId="77777777" w:rsidR="005F0E5A" w:rsidRDefault="005F0E5A" w:rsidP="009C5D87">
      <w:pPr>
        <w:autoSpaceDE w:val="0"/>
        <w:autoSpaceDN w:val="0"/>
        <w:adjustRightInd w:val="0"/>
        <w:spacing w:after="0" w:line="240" w:lineRule="auto"/>
        <w:ind w:left="284" w:hanging="284"/>
        <w:rPr>
          <w:rFonts w:asciiTheme="minorHAnsi" w:hAnsiTheme="minorHAnsi" w:cs="Arial"/>
          <w:sz w:val="22"/>
          <w:szCs w:val="22"/>
        </w:rPr>
      </w:pPr>
    </w:p>
    <w:p w14:paraId="5FF41960" w14:textId="77777777" w:rsidR="004232D8" w:rsidRDefault="00C41758" w:rsidP="009C5D87">
      <w:pPr>
        <w:autoSpaceDE w:val="0"/>
        <w:autoSpaceDN w:val="0"/>
        <w:adjustRightInd w:val="0"/>
        <w:spacing w:after="0" w:line="240" w:lineRule="auto"/>
        <w:ind w:left="284" w:hanging="284"/>
        <w:rPr>
          <w:rFonts w:asciiTheme="minorHAnsi" w:hAnsiTheme="minorHAnsi" w:cs="Arial"/>
          <w:sz w:val="22"/>
          <w:szCs w:val="22"/>
        </w:rPr>
      </w:pPr>
      <w:r w:rsidRPr="00D9107B">
        <w:rPr>
          <w:rFonts w:asciiTheme="minorHAnsi" w:hAnsiTheme="minorHAnsi" w:cs="Arial"/>
          <w:sz w:val="22"/>
          <w:szCs w:val="22"/>
        </w:rPr>
        <w:t>S</w:t>
      </w:r>
      <w:r w:rsidR="004232D8" w:rsidRPr="00D9107B">
        <w:rPr>
          <w:rFonts w:asciiTheme="minorHAnsi" w:hAnsiTheme="minorHAnsi" w:cs="Arial"/>
          <w:sz w:val="22"/>
          <w:szCs w:val="22"/>
        </w:rPr>
        <w:t>igned</w:t>
      </w:r>
      <w:r w:rsidR="009C5D87">
        <w:rPr>
          <w:rFonts w:asciiTheme="minorHAnsi" w:hAnsiTheme="minorHAnsi" w:cs="Arial"/>
          <w:sz w:val="22"/>
          <w:szCs w:val="22"/>
        </w:rPr>
        <w:tab/>
      </w:r>
      <w:r w:rsidR="004232D8" w:rsidRPr="00D9107B">
        <w:rPr>
          <w:rFonts w:asciiTheme="minorHAnsi" w:hAnsiTheme="minorHAnsi" w:cs="Arial"/>
          <w:sz w:val="22"/>
          <w:szCs w:val="22"/>
        </w:rPr>
        <w:t>_______________________________</w:t>
      </w:r>
      <w:r w:rsidR="004232D8" w:rsidRPr="00D9107B">
        <w:rPr>
          <w:rFonts w:asciiTheme="minorHAnsi" w:hAnsiTheme="minorHAnsi" w:cs="Arial"/>
          <w:sz w:val="22"/>
          <w:szCs w:val="22"/>
        </w:rPr>
        <w:tab/>
        <w:t>Employee</w:t>
      </w:r>
    </w:p>
    <w:p w14:paraId="327E6A4B" w14:textId="77777777" w:rsidR="005F0E5A" w:rsidRDefault="005F0E5A" w:rsidP="009C5D87">
      <w:pPr>
        <w:autoSpaceDE w:val="0"/>
        <w:autoSpaceDN w:val="0"/>
        <w:adjustRightInd w:val="0"/>
        <w:spacing w:after="0" w:line="240" w:lineRule="auto"/>
        <w:ind w:left="284" w:hanging="284"/>
        <w:rPr>
          <w:rFonts w:asciiTheme="minorHAnsi" w:hAnsiTheme="minorHAnsi" w:cs="Arial"/>
          <w:sz w:val="22"/>
          <w:szCs w:val="22"/>
        </w:rPr>
      </w:pPr>
    </w:p>
    <w:p w14:paraId="36C080BC" w14:textId="396A74EB" w:rsidR="00D9107B" w:rsidRDefault="00D9107B" w:rsidP="009C5D87">
      <w:pPr>
        <w:autoSpaceDE w:val="0"/>
        <w:autoSpaceDN w:val="0"/>
        <w:adjustRightInd w:val="0"/>
        <w:spacing w:after="0" w:line="240" w:lineRule="auto"/>
        <w:ind w:left="284" w:hanging="284"/>
        <w:rPr>
          <w:rFonts w:asciiTheme="minorHAnsi" w:hAnsiTheme="minorHAnsi" w:cs="Arial"/>
          <w:sz w:val="22"/>
          <w:szCs w:val="22"/>
        </w:rPr>
      </w:pPr>
      <w:r>
        <w:rPr>
          <w:rFonts w:asciiTheme="minorHAnsi" w:hAnsiTheme="minorHAnsi" w:cs="Arial"/>
          <w:sz w:val="22"/>
          <w:szCs w:val="22"/>
        </w:rPr>
        <w:t>Signed</w:t>
      </w:r>
      <w:r w:rsidR="009C5D87">
        <w:rPr>
          <w:rFonts w:asciiTheme="minorHAnsi" w:hAnsiTheme="minorHAnsi" w:cs="Arial"/>
          <w:sz w:val="22"/>
          <w:szCs w:val="22"/>
        </w:rPr>
        <w:tab/>
      </w:r>
      <w:r>
        <w:rPr>
          <w:rFonts w:asciiTheme="minorHAnsi" w:hAnsiTheme="minorHAnsi" w:cs="Arial"/>
          <w:sz w:val="22"/>
          <w:szCs w:val="22"/>
        </w:rPr>
        <w:t>_________________</w:t>
      </w:r>
      <w:r w:rsidR="00F42140">
        <w:rPr>
          <w:rFonts w:asciiTheme="minorHAnsi" w:hAnsiTheme="minorHAnsi" w:cs="Arial"/>
          <w:sz w:val="22"/>
          <w:szCs w:val="22"/>
        </w:rPr>
        <w:t xml:space="preserve">______________ </w:t>
      </w:r>
      <w:r w:rsidR="00F42140">
        <w:rPr>
          <w:rFonts w:asciiTheme="minorHAnsi" w:hAnsiTheme="minorHAnsi" w:cs="Arial"/>
          <w:sz w:val="22"/>
          <w:szCs w:val="22"/>
        </w:rPr>
        <w:tab/>
      </w:r>
      <w:r w:rsidR="009B5063">
        <w:rPr>
          <w:rFonts w:asciiTheme="minorHAnsi" w:hAnsiTheme="minorHAnsi" w:cs="Arial"/>
          <w:sz w:val="22"/>
          <w:szCs w:val="22"/>
        </w:rPr>
        <w:t xml:space="preserve">Executive </w:t>
      </w:r>
      <w:r w:rsidR="00F42140">
        <w:rPr>
          <w:rFonts w:asciiTheme="minorHAnsi" w:hAnsiTheme="minorHAnsi" w:cs="Arial"/>
          <w:sz w:val="22"/>
          <w:szCs w:val="22"/>
        </w:rPr>
        <w:t>Director</w:t>
      </w:r>
    </w:p>
    <w:p w14:paraId="3A236EE3" w14:textId="77777777" w:rsidR="000E2256" w:rsidRDefault="000E2256">
      <w:pPr>
        <w:rPr>
          <w:rFonts w:asciiTheme="minorHAnsi" w:hAnsiTheme="minorHAnsi" w:cs="Arial"/>
          <w:sz w:val="22"/>
          <w:szCs w:val="22"/>
        </w:rPr>
      </w:pPr>
      <w:r>
        <w:rPr>
          <w:rFonts w:asciiTheme="minorHAnsi" w:hAnsiTheme="minorHAnsi" w:cs="Arial"/>
          <w:sz w:val="22"/>
          <w:szCs w:val="22"/>
        </w:rPr>
        <w:br w:type="page"/>
      </w:r>
    </w:p>
    <w:p w14:paraId="635E830E" w14:textId="77777777" w:rsidR="000E2256" w:rsidRPr="00A2276E" w:rsidRDefault="000E2256" w:rsidP="000E2256">
      <w:pPr>
        <w:jc w:val="both"/>
        <w:rPr>
          <w:rFonts w:asciiTheme="minorHAnsi" w:hAnsiTheme="minorHAnsi" w:cstheme="minorHAnsi"/>
          <w:b/>
          <w:sz w:val="22"/>
          <w:szCs w:val="22"/>
        </w:rPr>
      </w:pPr>
      <w:r w:rsidRPr="00A2276E">
        <w:rPr>
          <w:rFonts w:asciiTheme="minorHAnsi" w:hAnsiTheme="minorHAnsi" w:cstheme="minorHAnsi"/>
          <w:b/>
          <w:sz w:val="22"/>
          <w:szCs w:val="22"/>
        </w:rPr>
        <w:lastRenderedPageBreak/>
        <w:t>Appendix II - Workplace Harassment and Violence Complaint Form</w:t>
      </w:r>
    </w:p>
    <w:p w14:paraId="35D41CF4" w14:textId="77777777" w:rsidR="000E2256" w:rsidRPr="00A2276E" w:rsidRDefault="000E2256" w:rsidP="000E2256">
      <w:pPr>
        <w:rPr>
          <w:rFonts w:asciiTheme="minorHAnsi" w:eastAsia="Calibri" w:hAnsiTheme="minorHAnsi" w:cstheme="minorHAnsi"/>
          <w:b/>
          <w:i/>
          <w:sz w:val="22"/>
          <w:szCs w:val="22"/>
        </w:rPr>
      </w:pPr>
      <w:r w:rsidRPr="00A2276E">
        <w:rPr>
          <w:rFonts w:asciiTheme="minorHAnsi" w:eastAsia="Calibri" w:hAnsiTheme="minorHAnsi" w:cstheme="minorHAnsi"/>
          <w:b/>
          <w:i/>
          <w:sz w:val="22"/>
          <w:szCs w:val="22"/>
        </w:rPr>
        <w:t xml:space="preserve">Please fill out in as much detail as possible. </w:t>
      </w:r>
    </w:p>
    <w:p w14:paraId="256788B2" w14:textId="77777777" w:rsidR="000E2256" w:rsidRPr="00A2276E" w:rsidRDefault="000E2256" w:rsidP="000E2256">
      <w:pPr>
        <w:rPr>
          <w:rFonts w:asciiTheme="minorHAnsi" w:eastAsia="Calibri" w:hAnsiTheme="minorHAnsi" w:cstheme="minorHAnsi"/>
          <w:b/>
          <w:i/>
          <w:sz w:val="22"/>
          <w:szCs w:val="22"/>
        </w:rPr>
      </w:pPr>
      <w:r w:rsidRPr="00A2276E">
        <w:rPr>
          <w:rFonts w:asciiTheme="minorHAnsi" w:eastAsia="Calibri" w:hAnsiTheme="minorHAnsi" w:cstheme="minorHAnsi"/>
          <w:b/>
          <w:i/>
          <w:sz w:val="22"/>
          <w:szCs w:val="22"/>
        </w:rPr>
        <w:t>Complete one complaint form per respondent (i.e., who you are making the allegations against).</w:t>
      </w:r>
    </w:p>
    <w:tbl>
      <w:tblPr>
        <w:tblStyle w:val="TableGrid1"/>
        <w:tblW w:w="9439" w:type="dxa"/>
        <w:tblLayout w:type="fixed"/>
        <w:tblLook w:val="04A0" w:firstRow="1" w:lastRow="0" w:firstColumn="1" w:lastColumn="0" w:noHBand="0" w:noVBand="1"/>
      </w:tblPr>
      <w:tblGrid>
        <w:gridCol w:w="1384"/>
        <w:gridCol w:w="2977"/>
        <w:gridCol w:w="1276"/>
        <w:gridCol w:w="3802"/>
      </w:tblGrid>
      <w:tr w:rsidR="000E2256" w:rsidRPr="00A2276E" w14:paraId="6B4A9EB1" w14:textId="77777777" w:rsidTr="009F2C5C">
        <w:trPr>
          <w:trHeight w:val="432"/>
        </w:trPr>
        <w:tc>
          <w:tcPr>
            <w:tcW w:w="9439" w:type="dxa"/>
            <w:gridSpan w:val="4"/>
            <w:shd w:val="clear" w:color="auto" w:fill="28476D" w:themeFill="accent3" w:themeFillShade="BF"/>
          </w:tcPr>
          <w:p w14:paraId="186B6692" w14:textId="77777777" w:rsidR="000E2256" w:rsidRPr="00A2276E" w:rsidRDefault="000E2256" w:rsidP="00590954">
            <w:pPr>
              <w:rPr>
                <w:rFonts w:asciiTheme="minorHAnsi" w:hAnsiTheme="minorHAnsi" w:cstheme="minorHAnsi"/>
                <w:b/>
              </w:rPr>
            </w:pPr>
            <w:r w:rsidRPr="00A2276E">
              <w:rPr>
                <w:rFonts w:asciiTheme="minorHAnsi" w:hAnsiTheme="minorHAnsi" w:cstheme="minorHAnsi"/>
                <w:b/>
                <w:color w:val="FFFFFF" w:themeColor="background1"/>
              </w:rPr>
              <w:t xml:space="preserve">Complainant Information </w:t>
            </w:r>
          </w:p>
        </w:tc>
      </w:tr>
      <w:tr w:rsidR="000E2256" w:rsidRPr="00A2276E" w14:paraId="1172552F" w14:textId="77777777" w:rsidTr="009F2C5C">
        <w:trPr>
          <w:trHeight w:val="432"/>
        </w:trPr>
        <w:tc>
          <w:tcPr>
            <w:tcW w:w="1384" w:type="dxa"/>
          </w:tcPr>
          <w:p w14:paraId="28B6DA39" w14:textId="77777777" w:rsidR="000E2256" w:rsidRPr="00A2276E" w:rsidRDefault="000E2256" w:rsidP="00590954">
            <w:pPr>
              <w:rPr>
                <w:rFonts w:asciiTheme="minorHAnsi" w:hAnsiTheme="minorHAnsi" w:cstheme="minorHAnsi"/>
              </w:rPr>
            </w:pPr>
            <w:r w:rsidRPr="00A2276E">
              <w:rPr>
                <w:rFonts w:asciiTheme="minorHAnsi" w:hAnsiTheme="minorHAnsi" w:cstheme="minorHAnsi"/>
              </w:rPr>
              <w:t xml:space="preserve">Full </w:t>
            </w:r>
            <w:r w:rsidRPr="00A2276E">
              <w:rPr>
                <w:rFonts w:asciiTheme="minorHAnsi" w:hAnsiTheme="minorHAnsi" w:cstheme="minorHAnsi"/>
                <w:b/>
              </w:rPr>
              <w:t>Name</w:t>
            </w:r>
            <w:r w:rsidRPr="00A2276E">
              <w:rPr>
                <w:rFonts w:asciiTheme="minorHAnsi" w:hAnsiTheme="minorHAnsi" w:cstheme="minorHAnsi"/>
              </w:rPr>
              <w:t>:</w:t>
            </w:r>
          </w:p>
        </w:tc>
        <w:tc>
          <w:tcPr>
            <w:tcW w:w="2977" w:type="dxa"/>
          </w:tcPr>
          <w:p w14:paraId="09DE822B" w14:textId="77777777" w:rsidR="000E2256" w:rsidRPr="00A2276E" w:rsidRDefault="000E2256" w:rsidP="00590954">
            <w:pPr>
              <w:rPr>
                <w:rFonts w:asciiTheme="minorHAnsi" w:hAnsiTheme="minorHAnsi" w:cstheme="minorHAnsi"/>
              </w:rPr>
            </w:pPr>
          </w:p>
        </w:tc>
        <w:tc>
          <w:tcPr>
            <w:tcW w:w="1276" w:type="dxa"/>
          </w:tcPr>
          <w:p w14:paraId="38346DB5" w14:textId="77777777" w:rsidR="000E2256" w:rsidRPr="00A2276E" w:rsidRDefault="000E2256" w:rsidP="00590954">
            <w:pPr>
              <w:rPr>
                <w:rFonts w:asciiTheme="minorHAnsi" w:hAnsiTheme="minorHAnsi" w:cstheme="minorHAnsi"/>
              </w:rPr>
            </w:pPr>
            <w:r w:rsidRPr="00A2276E">
              <w:rPr>
                <w:rFonts w:asciiTheme="minorHAnsi" w:hAnsiTheme="minorHAnsi" w:cstheme="minorHAnsi"/>
                <w:b/>
              </w:rPr>
              <w:t>Position</w:t>
            </w:r>
            <w:r w:rsidRPr="00A2276E">
              <w:rPr>
                <w:rFonts w:asciiTheme="minorHAnsi" w:hAnsiTheme="minorHAnsi" w:cstheme="minorHAnsi"/>
              </w:rPr>
              <w:t xml:space="preserve"> / Title:</w:t>
            </w:r>
          </w:p>
        </w:tc>
        <w:tc>
          <w:tcPr>
            <w:tcW w:w="3802" w:type="dxa"/>
          </w:tcPr>
          <w:p w14:paraId="4E619A89" w14:textId="77777777" w:rsidR="000E2256" w:rsidRPr="00A2276E" w:rsidRDefault="000E2256" w:rsidP="00590954">
            <w:pPr>
              <w:rPr>
                <w:rFonts w:asciiTheme="minorHAnsi" w:hAnsiTheme="minorHAnsi" w:cstheme="minorHAnsi"/>
              </w:rPr>
            </w:pPr>
          </w:p>
        </w:tc>
      </w:tr>
      <w:tr w:rsidR="000E2256" w:rsidRPr="00A2276E" w14:paraId="5A056976" w14:textId="77777777" w:rsidTr="009F2C5C">
        <w:trPr>
          <w:trHeight w:val="432"/>
        </w:trPr>
        <w:tc>
          <w:tcPr>
            <w:tcW w:w="1384" w:type="dxa"/>
          </w:tcPr>
          <w:p w14:paraId="6A3AB6A0" w14:textId="77777777" w:rsidR="000E2256" w:rsidRPr="00A2276E" w:rsidRDefault="000E2256" w:rsidP="00590954">
            <w:pPr>
              <w:rPr>
                <w:rFonts w:asciiTheme="minorHAnsi" w:hAnsiTheme="minorHAnsi" w:cstheme="minorHAnsi"/>
              </w:rPr>
            </w:pPr>
            <w:r w:rsidRPr="00A2276E">
              <w:rPr>
                <w:rFonts w:asciiTheme="minorHAnsi" w:hAnsiTheme="minorHAnsi" w:cstheme="minorHAnsi"/>
              </w:rPr>
              <w:t xml:space="preserve">Work </w:t>
            </w:r>
            <w:r w:rsidRPr="00A2276E">
              <w:rPr>
                <w:rFonts w:asciiTheme="minorHAnsi" w:hAnsiTheme="minorHAnsi" w:cstheme="minorHAnsi"/>
                <w:b/>
              </w:rPr>
              <w:t>Location</w:t>
            </w:r>
            <w:r w:rsidRPr="00A2276E">
              <w:rPr>
                <w:rFonts w:asciiTheme="minorHAnsi" w:hAnsiTheme="minorHAnsi" w:cstheme="minorHAnsi"/>
              </w:rPr>
              <w:t>:</w:t>
            </w:r>
          </w:p>
        </w:tc>
        <w:tc>
          <w:tcPr>
            <w:tcW w:w="2977" w:type="dxa"/>
          </w:tcPr>
          <w:p w14:paraId="697D0E0F" w14:textId="77777777" w:rsidR="000E2256" w:rsidRPr="00A2276E" w:rsidRDefault="000E2256" w:rsidP="00590954">
            <w:pPr>
              <w:rPr>
                <w:rFonts w:asciiTheme="minorHAnsi" w:hAnsiTheme="minorHAnsi" w:cstheme="minorHAnsi"/>
              </w:rPr>
            </w:pPr>
          </w:p>
        </w:tc>
        <w:tc>
          <w:tcPr>
            <w:tcW w:w="1276" w:type="dxa"/>
          </w:tcPr>
          <w:p w14:paraId="7D9151E7" w14:textId="77777777" w:rsidR="000E2256" w:rsidRPr="00A2276E" w:rsidRDefault="000E2256" w:rsidP="00590954">
            <w:pPr>
              <w:rPr>
                <w:rFonts w:asciiTheme="minorHAnsi" w:hAnsiTheme="minorHAnsi" w:cstheme="minorHAnsi"/>
              </w:rPr>
            </w:pPr>
            <w:r w:rsidRPr="00A2276E">
              <w:rPr>
                <w:rFonts w:asciiTheme="minorHAnsi" w:hAnsiTheme="minorHAnsi" w:cstheme="minorHAnsi"/>
              </w:rPr>
              <w:t>Manager / Supervisor:</w:t>
            </w:r>
          </w:p>
        </w:tc>
        <w:tc>
          <w:tcPr>
            <w:tcW w:w="3802" w:type="dxa"/>
          </w:tcPr>
          <w:p w14:paraId="4AFFFFCE" w14:textId="77777777" w:rsidR="000E2256" w:rsidRPr="00A2276E" w:rsidRDefault="000E2256" w:rsidP="00590954">
            <w:pPr>
              <w:rPr>
                <w:rFonts w:asciiTheme="minorHAnsi" w:hAnsiTheme="minorHAnsi" w:cstheme="minorHAnsi"/>
              </w:rPr>
            </w:pPr>
          </w:p>
        </w:tc>
      </w:tr>
    </w:tbl>
    <w:p w14:paraId="1CABB5BA" w14:textId="77777777" w:rsidR="000E2256" w:rsidRPr="00A2276E" w:rsidRDefault="000E2256" w:rsidP="000E2256">
      <w:pPr>
        <w:rPr>
          <w:rFonts w:asciiTheme="minorHAnsi" w:eastAsia="Calibri" w:hAnsiTheme="minorHAnsi" w:cstheme="minorHAnsi"/>
          <w:sz w:val="22"/>
          <w:szCs w:val="22"/>
        </w:rPr>
      </w:pPr>
    </w:p>
    <w:tbl>
      <w:tblPr>
        <w:tblStyle w:val="TableGrid"/>
        <w:tblW w:w="0" w:type="auto"/>
        <w:tblLook w:val="04A0" w:firstRow="1" w:lastRow="0" w:firstColumn="1" w:lastColumn="0" w:noHBand="0" w:noVBand="1"/>
      </w:tblPr>
      <w:tblGrid>
        <w:gridCol w:w="4618"/>
        <w:gridCol w:w="4732"/>
      </w:tblGrid>
      <w:tr w:rsidR="000E2256" w:rsidRPr="00A2276E" w14:paraId="69BB0DF3" w14:textId="77777777" w:rsidTr="009F2C5C">
        <w:tc>
          <w:tcPr>
            <w:tcW w:w="9350" w:type="dxa"/>
            <w:gridSpan w:val="2"/>
            <w:shd w:val="clear" w:color="auto" w:fill="28476D" w:themeFill="accent3" w:themeFillShade="BF"/>
          </w:tcPr>
          <w:p w14:paraId="5257D34A" w14:textId="77777777" w:rsidR="000E2256" w:rsidRPr="00A2276E" w:rsidRDefault="000E2256" w:rsidP="00590954">
            <w:pPr>
              <w:rPr>
                <w:rFonts w:asciiTheme="minorHAnsi" w:eastAsia="Calibri" w:hAnsiTheme="minorHAnsi" w:cstheme="minorHAnsi"/>
                <w:b/>
                <w:color w:val="FFFFFF" w:themeColor="background1"/>
                <w:sz w:val="22"/>
                <w:szCs w:val="22"/>
              </w:rPr>
            </w:pPr>
            <w:r w:rsidRPr="00A2276E">
              <w:rPr>
                <w:rFonts w:asciiTheme="minorHAnsi" w:eastAsia="Calibri" w:hAnsiTheme="minorHAnsi" w:cstheme="minorHAnsi"/>
                <w:b/>
                <w:color w:val="FFFFFF" w:themeColor="background1"/>
                <w:sz w:val="22"/>
                <w:szCs w:val="22"/>
              </w:rPr>
              <w:t>Details of the Incident(s)</w:t>
            </w:r>
          </w:p>
          <w:p w14:paraId="0E518DD6" w14:textId="77777777" w:rsidR="000E2256" w:rsidRPr="00A2276E" w:rsidRDefault="000E2256" w:rsidP="00590954">
            <w:pPr>
              <w:rPr>
                <w:rFonts w:asciiTheme="minorHAnsi" w:eastAsia="Calibri" w:hAnsiTheme="minorHAnsi" w:cstheme="minorHAnsi"/>
                <w:color w:val="FFFFFF" w:themeColor="background1"/>
                <w:sz w:val="22"/>
                <w:szCs w:val="22"/>
              </w:rPr>
            </w:pPr>
          </w:p>
        </w:tc>
      </w:tr>
      <w:tr w:rsidR="000E2256" w:rsidRPr="00A2276E" w14:paraId="5E500B4C" w14:textId="77777777" w:rsidTr="009F2C5C">
        <w:tc>
          <w:tcPr>
            <w:tcW w:w="4618" w:type="dxa"/>
          </w:tcPr>
          <w:p w14:paraId="20E05BE2" w14:textId="0A0D9EDC" w:rsidR="000E2256" w:rsidRPr="00A2276E" w:rsidRDefault="000E2256" w:rsidP="00590954">
            <w:pPr>
              <w:rPr>
                <w:rFonts w:asciiTheme="minorHAnsi" w:eastAsia="Calibri" w:hAnsiTheme="minorHAnsi" w:cstheme="minorHAnsi"/>
                <w:sz w:val="22"/>
                <w:szCs w:val="22"/>
              </w:rPr>
            </w:pPr>
            <w:r w:rsidRPr="00A2276E">
              <w:rPr>
                <w:rFonts w:asciiTheme="minorHAnsi" w:eastAsia="Calibri" w:hAnsiTheme="minorHAnsi" w:cstheme="minorHAnsi"/>
                <w:b/>
                <w:sz w:val="22"/>
                <w:szCs w:val="22"/>
              </w:rPr>
              <w:t>When</w:t>
            </w:r>
            <w:r w:rsidRPr="00A2276E">
              <w:rPr>
                <w:rFonts w:asciiTheme="minorHAnsi" w:eastAsia="Calibri" w:hAnsiTheme="minorHAnsi" w:cstheme="minorHAnsi"/>
                <w:sz w:val="22"/>
                <w:szCs w:val="22"/>
              </w:rPr>
              <w:t xml:space="preserve"> the incident(s) happened (dates and times):</w:t>
            </w:r>
          </w:p>
          <w:p w14:paraId="5A31BD46" w14:textId="77777777" w:rsidR="000E2256" w:rsidRPr="00A2276E" w:rsidRDefault="000E2256" w:rsidP="00590954">
            <w:pPr>
              <w:rPr>
                <w:rFonts w:asciiTheme="minorHAnsi" w:eastAsia="Calibri" w:hAnsiTheme="minorHAnsi" w:cstheme="minorHAnsi"/>
                <w:sz w:val="22"/>
                <w:szCs w:val="22"/>
              </w:rPr>
            </w:pPr>
          </w:p>
          <w:p w14:paraId="41370DE8" w14:textId="77777777" w:rsidR="000E2256" w:rsidRPr="00A2276E" w:rsidRDefault="000E2256" w:rsidP="00590954">
            <w:pPr>
              <w:rPr>
                <w:rFonts w:asciiTheme="minorHAnsi" w:eastAsia="Calibri" w:hAnsiTheme="minorHAnsi" w:cstheme="minorHAnsi"/>
                <w:sz w:val="22"/>
                <w:szCs w:val="22"/>
              </w:rPr>
            </w:pPr>
          </w:p>
        </w:tc>
        <w:tc>
          <w:tcPr>
            <w:tcW w:w="4732" w:type="dxa"/>
          </w:tcPr>
          <w:p w14:paraId="781D5133" w14:textId="77777777" w:rsidR="000E2256" w:rsidRPr="00A2276E" w:rsidRDefault="000E2256" w:rsidP="00590954">
            <w:pPr>
              <w:rPr>
                <w:rFonts w:asciiTheme="minorHAnsi" w:eastAsia="Calibri" w:hAnsiTheme="minorHAnsi" w:cstheme="minorHAnsi"/>
                <w:sz w:val="22"/>
                <w:szCs w:val="22"/>
              </w:rPr>
            </w:pPr>
            <w:r w:rsidRPr="00A2276E">
              <w:rPr>
                <w:rFonts w:asciiTheme="minorHAnsi" w:eastAsia="Calibri" w:hAnsiTheme="minorHAnsi" w:cstheme="minorHAnsi"/>
                <w:b/>
                <w:sz w:val="22"/>
                <w:szCs w:val="22"/>
              </w:rPr>
              <w:t>Where</w:t>
            </w:r>
            <w:r w:rsidRPr="00A2276E">
              <w:rPr>
                <w:rFonts w:asciiTheme="minorHAnsi" w:eastAsia="Calibri" w:hAnsiTheme="minorHAnsi" w:cstheme="minorHAnsi"/>
                <w:sz w:val="22"/>
                <w:szCs w:val="22"/>
              </w:rPr>
              <w:t xml:space="preserve"> the incidents(s) happened (location[s]):</w:t>
            </w:r>
          </w:p>
          <w:p w14:paraId="17C0FC27" w14:textId="77777777" w:rsidR="000E2256" w:rsidRPr="00A2276E" w:rsidRDefault="000E2256" w:rsidP="00590954">
            <w:pPr>
              <w:rPr>
                <w:rFonts w:asciiTheme="minorHAnsi" w:eastAsia="Calibri" w:hAnsiTheme="minorHAnsi" w:cstheme="minorHAnsi"/>
                <w:sz w:val="22"/>
                <w:szCs w:val="22"/>
              </w:rPr>
            </w:pPr>
          </w:p>
          <w:p w14:paraId="58D3470E" w14:textId="4B7F8A3A" w:rsidR="000E2256" w:rsidRPr="00A2276E" w:rsidRDefault="000E2256" w:rsidP="00590954">
            <w:pPr>
              <w:rPr>
                <w:rFonts w:asciiTheme="minorHAnsi" w:eastAsia="Calibri" w:hAnsiTheme="minorHAnsi" w:cstheme="minorHAnsi"/>
                <w:sz w:val="22"/>
                <w:szCs w:val="22"/>
              </w:rPr>
            </w:pPr>
          </w:p>
          <w:p w14:paraId="3C59DBBF" w14:textId="77777777" w:rsidR="000E2256" w:rsidRPr="00A2276E" w:rsidRDefault="000E2256" w:rsidP="00590954">
            <w:pPr>
              <w:rPr>
                <w:rFonts w:asciiTheme="minorHAnsi" w:eastAsia="Calibri" w:hAnsiTheme="minorHAnsi" w:cstheme="minorHAnsi"/>
                <w:sz w:val="22"/>
                <w:szCs w:val="22"/>
              </w:rPr>
            </w:pPr>
          </w:p>
        </w:tc>
      </w:tr>
      <w:tr w:rsidR="000E2256" w:rsidRPr="00A2276E" w14:paraId="5D4AE1DD" w14:textId="77777777" w:rsidTr="009F2C5C">
        <w:tc>
          <w:tcPr>
            <w:tcW w:w="9350" w:type="dxa"/>
            <w:gridSpan w:val="2"/>
          </w:tcPr>
          <w:p w14:paraId="3FCE4571" w14:textId="77777777" w:rsidR="000E2256" w:rsidRPr="00A2276E" w:rsidRDefault="000E2256" w:rsidP="00590954">
            <w:pPr>
              <w:rPr>
                <w:rFonts w:asciiTheme="minorHAnsi" w:eastAsia="Calibri" w:hAnsiTheme="minorHAnsi" w:cstheme="minorHAnsi"/>
                <w:sz w:val="22"/>
                <w:szCs w:val="22"/>
              </w:rPr>
            </w:pPr>
            <w:r w:rsidRPr="00A2276E">
              <w:rPr>
                <w:rFonts w:asciiTheme="minorHAnsi" w:eastAsia="Calibri" w:hAnsiTheme="minorHAnsi" w:cstheme="minorHAnsi"/>
                <w:sz w:val="22"/>
                <w:szCs w:val="22"/>
              </w:rPr>
              <w:t>Respondent’s Name (</w:t>
            </w:r>
            <w:r w:rsidRPr="00A2276E">
              <w:rPr>
                <w:rFonts w:asciiTheme="minorHAnsi" w:eastAsia="Calibri" w:hAnsiTheme="minorHAnsi" w:cstheme="minorHAnsi"/>
                <w:b/>
                <w:sz w:val="22"/>
                <w:szCs w:val="22"/>
              </w:rPr>
              <w:t>who</w:t>
            </w:r>
            <w:r w:rsidRPr="00A2276E">
              <w:rPr>
                <w:rFonts w:asciiTheme="minorHAnsi" w:eastAsia="Calibri" w:hAnsiTheme="minorHAnsi" w:cstheme="minorHAnsi"/>
                <w:sz w:val="22"/>
                <w:szCs w:val="22"/>
              </w:rPr>
              <w:t xml:space="preserve">) - person alleged to have violated organization policy and his/her </w:t>
            </w:r>
            <w:r w:rsidRPr="00A2276E">
              <w:rPr>
                <w:rFonts w:asciiTheme="minorHAnsi" w:eastAsia="Calibri" w:hAnsiTheme="minorHAnsi" w:cstheme="minorHAnsi"/>
                <w:b/>
                <w:sz w:val="22"/>
                <w:szCs w:val="22"/>
              </w:rPr>
              <w:t xml:space="preserve">position </w:t>
            </w:r>
            <w:r w:rsidRPr="00A2276E">
              <w:rPr>
                <w:rFonts w:asciiTheme="minorHAnsi" w:eastAsia="Calibri" w:hAnsiTheme="minorHAnsi" w:cstheme="minorHAnsi"/>
                <w:sz w:val="22"/>
                <w:szCs w:val="22"/>
              </w:rPr>
              <w:t xml:space="preserve">(title): </w:t>
            </w:r>
          </w:p>
          <w:p w14:paraId="3B318D0C" w14:textId="21ADE5D7" w:rsidR="000E2256" w:rsidRPr="00A2276E" w:rsidRDefault="000E2256" w:rsidP="00590954">
            <w:pPr>
              <w:rPr>
                <w:rFonts w:asciiTheme="minorHAnsi" w:eastAsia="Calibri" w:hAnsiTheme="minorHAnsi" w:cstheme="minorHAnsi"/>
                <w:sz w:val="22"/>
                <w:szCs w:val="22"/>
              </w:rPr>
            </w:pPr>
          </w:p>
          <w:p w14:paraId="76FCDA2D" w14:textId="77777777" w:rsidR="000E2256" w:rsidRPr="00A2276E" w:rsidRDefault="000E2256" w:rsidP="00590954">
            <w:pPr>
              <w:rPr>
                <w:rFonts w:asciiTheme="minorHAnsi" w:eastAsia="Calibri" w:hAnsiTheme="minorHAnsi" w:cstheme="minorHAnsi"/>
                <w:sz w:val="22"/>
                <w:szCs w:val="22"/>
              </w:rPr>
            </w:pPr>
          </w:p>
        </w:tc>
      </w:tr>
      <w:tr w:rsidR="000E2256" w:rsidRPr="00A2276E" w14:paraId="298FD140" w14:textId="77777777" w:rsidTr="009F2C5C">
        <w:tc>
          <w:tcPr>
            <w:tcW w:w="9350" w:type="dxa"/>
            <w:gridSpan w:val="2"/>
          </w:tcPr>
          <w:p w14:paraId="1CC7BC52" w14:textId="77777777" w:rsidR="000E2256" w:rsidRPr="00A2276E" w:rsidRDefault="000E2256" w:rsidP="00590954">
            <w:pPr>
              <w:rPr>
                <w:rFonts w:asciiTheme="minorHAnsi" w:eastAsia="Calibri" w:hAnsiTheme="minorHAnsi" w:cstheme="minorHAnsi"/>
                <w:sz w:val="22"/>
                <w:szCs w:val="22"/>
              </w:rPr>
            </w:pPr>
            <w:r w:rsidRPr="00A2276E">
              <w:rPr>
                <w:rFonts w:asciiTheme="minorHAnsi" w:eastAsia="Calibri" w:hAnsiTheme="minorHAnsi" w:cstheme="minorHAnsi"/>
                <w:sz w:val="22"/>
                <w:szCs w:val="22"/>
              </w:rPr>
              <w:t xml:space="preserve">Names of </w:t>
            </w:r>
            <w:r w:rsidRPr="00A2276E">
              <w:rPr>
                <w:rFonts w:asciiTheme="minorHAnsi" w:eastAsia="Calibri" w:hAnsiTheme="minorHAnsi" w:cstheme="minorHAnsi"/>
                <w:b/>
                <w:sz w:val="22"/>
                <w:szCs w:val="22"/>
              </w:rPr>
              <w:t>other people</w:t>
            </w:r>
            <w:r w:rsidRPr="00A2276E">
              <w:rPr>
                <w:rFonts w:asciiTheme="minorHAnsi" w:eastAsia="Calibri" w:hAnsiTheme="minorHAnsi" w:cstheme="minorHAnsi"/>
                <w:sz w:val="22"/>
                <w:szCs w:val="22"/>
              </w:rPr>
              <w:t xml:space="preserve"> involved in the incident(s) and their positions/titles (if any):</w:t>
            </w:r>
          </w:p>
          <w:p w14:paraId="7CA21880" w14:textId="47FF078F" w:rsidR="000E2256" w:rsidRPr="00A2276E" w:rsidRDefault="000E2256" w:rsidP="00590954">
            <w:pPr>
              <w:rPr>
                <w:rFonts w:asciiTheme="minorHAnsi" w:eastAsia="Calibri" w:hAnsiTheme="minorHAnsi" w:cstheme="minorHAnsi"/>
                <w:sz w:val="22"/>
                <w:szCs w:val="22"/>
              </w:rPr>
            </w:pPr>
          </w:p>
          <w:p w14:paraId="7192D8B0" w14:textId="77777777" w:rsidR="000E2256" w:rsidRPr="00A2276E" w:rsidRDefault="000E2256" w:rsidP="00590954">
            <w:pPr>
              <w:rPr>
                <w:rFonts w:asciiTheme="minorHAnsi" w:eastAsia="Calibri" w:hAnsiTheme="minorHAnsi" w:cstheme="minorHAnsi"/>
                <w:sz w:val="22"/>
                <w:szCs w:val="22"/>
              </w:rPr>
            </w:pPr>
          </w:p>
        </w:tc>
      </w:tr>
      <w:tr w:rsidR="000E2256" w:rsidRPr="00A2276E" w14:paraId="089D2A2F" w14:textId="77777777" w:rsidTr="009F2C5C">
        <w:tc>
          <w:tcPr>
            <w:tcW w:w="9350" w:type="dxa"/>
            <w:gridSpan w:val="2"/>
          </w:tcPr>
          <w:p w14:paraId="0D5B3ABA" w14:textId="77777777" w:rsidR="000E2256" w:rsidRPr="00A2276E" w:rsidRDefault="000E2256" w:rsidP="00590954">
            <w:pPr>
              <w:rPr>
                <w:rFonts w:asciiTheme="minorHAnsi" w:eastAsia="Calibri" w:hAnsiTheme="minorHAnsi" w:cstheme="minorHAnsi"/>
                <w:sz w:val="22"/>
                <w:szCs w:val="22"/>
              </w:rPr>
            </w:pPr>
            <w:r w:rsidRPr="00A2276E">
              <w:rPr>
                <w:rFonts w:asciiTheme="minorHAnsi" w:eastAsia="Calibri" w:hAnsiTheme="minorHAnsi" w:cstheme="minorHAnsi"/>
                <w:b/>
                <w:sz w:val="22"/>
                <w:szCs w:val="22"/>
              </w:rPr>
              <w:t>Witnesses</w:t>
            </w:r>
            <w:r w:rsidRPr="00A2276E">
              <w:rPr>
                <w:rFonts w:asciiTheme="minorHAnsi" w:eastAsia="Calibri" w:hAnsiTheme="minorHAnsi" w:cstheme="minorHAnsi"/>
                <w:sz w:val="22"/>
                <w:szCs w:val="22"/>
              </w:rPr>
              <w:t xml:space="preserve"> (if any):</w:t>
            </w:r>
          </w:p>
          <w:p w14:paraId="1B5E2B8B" w14:textId="34833AE8" w:rsidR="000E2256" w:rsidRPr="00A2276E" w:rsidRDefault="000E2256" w:rsidP="00590954">
            <w:pPr>
              <w:rPr>
                <w:rFonts w:asciiTheme="minorHAnsi" w:eastAsia="Calibri" w:hAnsiTheme="minorHAnsi" w:cstheme="minorHAnsi"/>
                <w:sz w:val="22"/>
                <w:szCs w:val="22"/>
              </w:rPr>
            </w:pPr>
          </w:p>
          <w:p w14:paraId="06B92A6C" w14:textId="77777777" w:rsidR="000E2256" w:rsidRPr="00A2276E" w:rsidRDefault="000E2256" w:rsidP="00590954">
            <w:pPr>
              <w:rPr>
                <w:rFonts w:asciiTheme="minorHAnsi" w:eastAsia="Calibri" w:hAnsiTheme="minorHAnsi" w:cstheme="minorHAnsi"/>
                <w:sz w:val="22"/>
                <w:szCs w:val="22"/>
              </w:rPr>
            </w:pPr>
          </w:p>
        </w:tc>
      </w:tr>
      <w:tr w:rsidR="000E2256" w:rsidRPr="00A2276E" w14:paraId="44F2038A" w14:textId="77777777" w:rsidTr="009F2C5C">
        <w:tc>
          <w:tcPr>
            <w:tcW w:w="9350" w:type="dxa"/>
            <w:gridSpan w:val="2"/>
          </w:tcPr>
          <w:p w14:paraId="1068025A" w14:textId="77777777" w:rsidR="000E2256" w:rsidRPr="00A2276E" w:rsidRDefault="000E2256" w:rsidP="00590954">
            <w:pPr>
              <w:rPr>
                <w:rFonts w:asciiTheme="minorHAnsi" w:eastAsia="Calibri" w:hAnsiTheme="minorHAnsi" w:cstheme="minorHAnsi"/>
                <w:sz w:val="22"/>
                <w:szCs w:val="22"/>
              </w:rPr>
            </w:pPr>
            <w:r w:rsidRPr="00A2276E">
              <w:rPr>
                <w:rFonts w:asciiTheme="minorHAnsi" w:eastAsia="Calibri" w:hAnsiTheme="minorHAnsi" w:cstheme="minorHAnsi"/>
                <w:sz w:val="22"/>
                <w:szCs w:val="22"/>
              </w:rPr>
              <w:t xml:space="preserve">What </w:t>
            </w:r>
            <w:r w:rsidRPr="00A2276E">
              <w:rPr>
                <w:rFonts w:asciiTheme="minorHAnsi" w:eastAsia="Calibri" w:hAnsiTheme="minorHAnsi" w:cstheme="minorHAnsi"/>
                <w:b/>
                <w:sz w:val="22"/>
                <w:szCs w:val="22"/>
              </w:rPr>
              <w:t>specifically</w:t>
            </w:r>
            <w:r w:rsidRPr="00A2276E">
              <w:rPr>
                <w:rFonts w:asciiTheme="minorHAnsi" w:eastAsia="Calibri" w:hAnsiTheme="minorHAnsi" w:cstheme="minorHAnsi"/>
                <w:sz w:val="22"/>
                <w:szCs w:val="22"/>
              </w:rPr>
              <w:t xml:space="preserve"> did the person say or do?</w:t>
            </w:r>
          </w:p>
          <w:p w14:paraId="012EEFCB" w14:textId="77777777" w:rsidR="000E2256" w:rsidRPr="00A2276E" w:rsidRDefault="000E2256" w:rsidP="00590954">
            <w:pPr>
              <w:jc w:val="both"/>
              <w:rPr>
                <w:rFonts w:asciiTheme="minorHAnsi" w:eastAsia="Calibri" w:hAnsiTheme="minorHAnsi" w:cstheme="minorHAnsi"/>
                <w:i/>
                <w:color w:val="595959" w:themeColor="text1" w:themeTint="A6"/>
                <w:sz w:val="22"/>
                <w:szCs w:val="22"/>
              </w:rPr>
            </w:pPr>
          </w:p>
          <w:p w14:paraId="00B201F6" w14:textId="77777777" w:rsidR="000E2256" w:rsidRPr="00A2276E" w:rsidRDefault="000E2256" w:rsidP="00590954">
            <w:pPr>
              <w:jc w:val="both"/>
              <w:rPr>
                <w:rFonts w:asciiTheme="minorHAnsi" w:eastAsia="Calibri" w:hAnsiTheme="minorHAnsi" w:cstheme="minorHAnsi"/>
                <w:i/>
                <w:color w:val="595959" w:themeColor="text1" w:themeTint="A6"/>
                <w:sz w:val="22"/>
                <w:szCs w:val="22"/>
              </w:rPr>
            </w:pPr>
            <w:r w:rsidRPr="00A2276E">
              <w:rPr>
                <w:rFonts w:asciiTheme="minorHAnsi" w:eastAsia="Calibri" w:hAnsiTheme="minorHAnsi" w:cstheme="minorHAnsi"/>
                <w:i/>
                <w:color w:val="595959" w:themeColor="text1" w:themeTint="A6"/>
                <w:sz w:val="22"/>
                <w:szCs w:val="22"/>
              </w:rPr>
              <w:t xml:space="preserve">Please describe what happened and which </w:t>
            </w:r>
            <w:r w:rsidRPr="00A2276E">
              <w:rPr>
                <w:rFonts w:asciiTheme="minorHAnsi" w:eastAsia="Calibri" w:hAnsiTheme="minorHAnsi" w:cstheme="minorHAnsi"/>
                <w:b/>
                <w:i/>
                <w:color w:val="595959" w:themeColor="text1" w:themeTint="A6"/>
                <w:sz w:val="22"/>
                <w:szCs w:val="22"/>
                <w:u w:val="single"/>
              </w:rPr>
              <w:t>organization policy</w:t>
            </w:r>
            <w:r w:rsidRPr="00A2276E">
              <w:rPr>
                <w:rFonts w:asciiTheme="minorHAnsi" w:eastAsia="Calibri" w:hAnsiTheme="minorHAnsi" w:cstheme="minorHAnsi"/>
                <w:b/>
                <w:i/>
                <w:color w:val="595959" w:themeColor="text1" w:themeTint="A6"/>
                <w:sz w:val="22"/>
                <w:szCs w:val="22"/>
              </w:rPr>
              <w:t xml:space="preserve"> </w:t>
            </w:r>
            <w:r w:rsidRPr="00A2276E">
              <w:rPr>
                <w:rFonts w:asciiTheme="minorHAnsi" w:eastAsia="Calibri" w:hAnsiTheme="minorHAnsi" w:cstheme="minorHAnsi"/>
                <w:i/>
                <w:color w:val="595959" w:themeColor="text1" w:themeTint="A6"/>
                <w:sz w:val="22"/>
                <w:szCs w:val="22"/>
              </w:rPr>
              <w:t xml:space="preserve">may have been violated </w:t>
            </w:r>
            <w:r w:rsidRPr="00A2276E">
              <w:rPr>
                <w:rFonts w:asciiTheme="minorHAnsi" w:eastAsia="Calibri" w:hAnsiTheme="minorHAnsi" w:cstheme="minorHAnsi"/>
                <w:i/>
                <w:color w:val="595959" w:themeColor="text1" w:themeTint="A6"/>
                <w:sz w:val="22"/>
                <w:szCs w:val="22"/>
                <w:u w:val="single"/>
              </w:rPr>
              <w:t>for each incident listed.</w:t>
            </w:r>
            <w:r w:rsidRPr="00A2276E">
              <w:rPr>
                <w:rFonts w:asciiTheme="minorHAnsi" w:eastAsia="Calibri" w:hAnsiTheme="minorHAnsi" w:cstheme="minorHAnsi"/>
                <w:i/>
                <w:color w:val="595959" w:themeColor="text1" w:themeTint="A6"/>
                <w:sz w:val="22"/>
                <w:szCs w:val="22"/>
              </w:rPr>
              <w:t xml:space="preserve">  If more space is needed, please attach additional pages to this form.</w:t>
            </w:r>
          </w:p>
          <w:p w14:paraId="4801EB39" w14:textId="77777777" w:rsidR="000E2256" w:rsidRPr="00A2276E" w:rsidRDefault="000E2256" w:rsidP="00590954">
            <w:pPr>
              <w:rPr>
                <w:rFonts w:asciiTheme="minorHAnsi" w:eastAsia="Calibri" w:hAnsiTheme="minorHAnsi" w:cstheme="minorHAnsi"/>
                <w:sz w:val="22"/>
                <w:szCs w:val="22"/>
              </w:rPr>
            </w:pPr>
          </w:p>
          <w:p w14:paraId="0CA9B92B" w14:textId="77777777" w:rsidR="000E2256" w:rsidRPr="00A2276E" w:rsidRDefault="000E2256" w:rsidP="00590954">
            <w:pPr>
              <w:rPr>
                <w:rFonts w:asciiTheme="minorHAnsi" w:eastAsia="Calibri" w:hAnsiTheme="minorHAnsi" w:cstheme="minorHAnsi"/>
                <w:sz w:val="22"/>
                <w:szCs w:val="22"/>
              </w:rPr>
            </w:pPr>
          </w:p>
          <w:p w14:paraId="66316E7A" w14:textId="77777777" w:rsidR="000E2256" w:rsidRPr="00A2276E" w:rsidRDefault="000E2256" w:rsidP="00590954">
            <w:pPr>
              <w:rPr>
                <w:rFonts w:asciiTheme="minorHAnsi" w:eastAsia="Calibri" w:hAnsiTheme="minorHAnsi" w:cstheme="minorHAnsi"/>
                <w:sz w:val="22"/>
                <w:szCs w:val="22"/>
              </w:rPr>
            </w:pPr>
          </w:p>
          <w:p w14:paraId="1C63C07A" w14:textId="1D111600" w:rsidR="000E2256" w:rsidRPr="00A2276E" w:rsidRDefault="000E2256" w:rsidP="00590954">
            <w:pPr>
              <w:rPr>
                <w:rFonts w:asciiTheme="minorHAnsi" w:eastAsia="Calibri" w:hAnsiTheme="minorHAnsi" w:cstheme="minorHAnsi"/>
                <w:sz w:val="22"/>
                <w:szCs w:val="22"/>
              </w:rPr>
            </w:pPr>
          </w:p>
          <w:p w14:paraId="39DBD0B4" w14:textId="77777777" w:rsidR="000E2256" w:rsidRPr="00A2276E" w:rsidRDefault="000E2256" w:rsidP="00590954">
            <w:pPr>
              <w:rPr>
                <w:rFonts w:asciiTheme="minorHAnsi" w:eastAsia="Calibri" w:hAnsiTheme="minorHAnsi" w:cstheme="minorHAnsi"/>
                <w:sz w:val="22"/>
                <w:szCs w:val="22"/>
              </w:rPr>
            </w:pPr>
          </w:p>
          <w:p w14:paraId="40E24EB3" w14:textId="77777777" w:rsidR="000E2256" w:rsidRPr="00A2276E" w:rsidRDefault="000E2256" w:rsidP="00590954">
            <w:pPr>
              <w:rPr>
                <w:rFonts w:asciiTheme="minorHAnsi" w:eastAsia="Calibri" w:hAnsiTheme="minorHAnsi" w:cstheme="minorHAnsi"/>
                <w:sz w:val="22"/>
                <w:szCs w:val="22"/>
              </w:rPr>
            </w:pPr>
          </w:p>
        </w:tc>
      </w:tr>
    </w:tbl>
    <w:p w14:paraId="137EAF29" w14:textId="6F0D69F3" w:rsidR="000E2256" w:rsidRPr="00A2276E" w:rsidRDefault="000E2256" w:rsidP="000E225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0E2256" w:rsidRPr="00A2276E" w14:paraId="4927FE42" w14:textId="77777777" w:rsidTr="00590954">
        <w:tc>
          <w:tcPr>
            <w:tcW w:w="9464" w:type="dxa"/>
          </w:tcPr>
          <w:p w14:paraId="7E126C31" w14:textId="77777777" w:rsidR="000E2256" w:rsidRPr="00A2276E" w:rsidRDefault="000E2256" w:rsidP="00590954">
            <w:pPr>
              <w:rPr>
                <w:rFonts w:asciiTheme="minorHAnsi" w:eastAsia="Calibri" w:hAnsiTheme="minorHAnsi" w:cstheme="minorHAnsi"/>
                <w:sz w:val="22"/>
                <w:szCs w:val="22"/>
              </w:rPr>
            </w:pPr>
            <w:r w:rsidRPr="00A2276E">
              <w:rPr>
                <w:rFonts w:asciiTheme="minorHAnsi" w:eastAsia="Calibri" w:hAnsiTheme="minorHAnsi" w:cstheme="minorHAnsi"/>
                <w:sz w:val="22"/>
                <w:szCs w:val="22"/>
              </w:rPr>
              <w:t xml:space="preserve">What </w:t>
            </w:r>
            <w:r w:rsidRPr="00A2276E">
              <w:rPr>
                <w:rFonts w:asciiTheme="minorHAnsi" w:eastAsia="Calibri" w:hAnsiTheme="minorHAnsi" w:cstheme="minorHAnsi"/>
                <w:b/>
                <w:sz w:val="22"/>
                <w:szCs w:val="22"/>
              </w:rPr>
              <w:t>specifically</w:t>
            </w:r>
            <w:r w:rsidRPr="00A2276E">
              <w:rPr>
                <w:rFonts w:asciiTheme="minorHAnsi" w:eastAsia="Calibri" w:hAnsiTheme="minorHAnsi" w:cstheme="minorHAnsi"/>
                <w:sz w:val="22"/>
                <w:szCs w:val="22"/>
              </w:rPr>
              <w:t xml:space="preserve"> did </w:t>
            </w:r>
            <w:r w:rsidRPr="00A2276E">
              <w:rPr>
                <w:rFonts w:asciiTheme="minorHAnsi" w:eastAsia="Calibri" w:hAnsiTheme="minorHAnsi" w:cstheme="minorHAnsi"/>
                <w:sz w:val="22"/>
                <w:szCs w:val="22"/>
                <w:u w:val="single"/>
              </w:rPr>
              <w:t>you</w:t>
            </w:r>
            <w:r w:rsidRPr="00A2276E">
              <w:rPr>
                <w:rFonts w:asciiTheme="minorHAnsi" w:eastAsia="Calibri" w:hAnsiTheme="minorHAnsi" w:cstheme="minorHAnsi"/>
                <w:sz w:val="22"/>
                <w:szCs w:val="22"/>
              </w:rPr>
              <w:t xml:space="preserve"> say or do?</w:t>
            </w:r>
          </w:p>
          <w:p w14:paraId="23CD8BC3" w14:textId="77777777" w:rsidR="000E2256" w:rsidRPr="00A2276E" w:rsidRDefault="000E2256" w:rsidP="00590954">
            <w:pPr>
              <w:rPr>
                <w:rFonts w:asciiTheme="minorHAnsi" w:eastAsia="Calibri" w:hAnsiTheme="minorHAnsi" w:cstheme="minorHAnsi"/>
                <w:sz w:val="22"/>
                <w:szCs w:val="22"/>
              </w:rPr>
            </w:pPr>
          </w:p>
          <w:p w14:paraId="1F778A57" w14:textId="77777777" w:rsidR="000E2256" w:rsidRPr="00A2276E" w:rsidRDefault="000E2256" w:rsidP="00590954">
            <w:pPr>
              <w:rPr>
                <w:rFonts w:asciiTheme="minorHAnsi" w:eastAsia="Calibri" w:hAnsiTheme="minorHAnsi" w:cstheme="minorHAnsi"/>
                <w:sz w:val="22"/>
                <w:szCs w:val="22"/>
              </w:rPr>
            </w:pPr>
          </w:p>
          <w:p w14:paraId="54865020" w14:textId="6B05DD8F" w:rsidR="000E2256" w:rsidRDefault="000E2256" w:rsidP="00590954">
            <w:pPr>
              <w:rPr>
                <w:rFonts w:asciiTheme="minorHAnsi" w:eastAsia="Calibri" w:hAnsiTheme="minorHAnsi" w:cstheme="minorHAnsi"/>
                <w:sz w:val="22"/>
                <w:szCs w:val="22"/>
              </w:rPr>
            </w:pPr>
          </w:p>
          <w:p w14:paraId="5B11A3BE" w14:textId="77777777" w:rsidR="00A2276E" w:rsidRPr="00A2276E" w:rsidRDefault="00A2276E" w:rsidP="00590954">
            <w:pPr>
              <w:rPr>
                <w:rFonts w:asciiTheme="minorHAnsi" w:eastAsia="Calibri" w:hAnsiTheme="minorHAnsi" w:cstheme="minorHAnsi"/>
                <w:sz w:val="22"/>
                <w:szCs w:val="22"/>
              </w:rPr>
            </w:pPr>
          </w:p>
          <w:p w14:paraId="3FBCCD97" w14:textId="77777777" w:rsidR="000E2256" w:rsidRPr="00A2276E" w:rsidRDefault="000E2256" w:rsidP="00590954">
            <w:pPr>
              <w:rPr>
                <w:rFonts w:asciiTheme="minorHAnsi" w:eastAsia="Calibri" w:hAnsiTheme="minorHAnsi" w:cstheme="minorHAnsi"/>
                <w:sz w:val="22"/>
                <w:szCs w:val="22"/>
              </w:rPr>
            </w:pPr>
          </w:p>
        </w:tc>
      </w:tr>
      <w:tr w:rsidR="000E2256" w:rsidRPr="00A2276E" w14:paraId="610D572A" w14:textId="77777777" w:rsidTr="00590954">
        <w:tc>
          <w:tcPr>
            <w:tcW w:w="9464" w:type="dxa"/>
          </w:tcPr>
          <w:p w14:paraId="1E52131A" w14:textId="77777777" w:rsidR="000E2256" w:rsidRPr="00A2276E" w:rsidRDefault="000E2256" w:rsidP="00590954">
            <w:pPr>
              <w:rPr>
                <w:rFonts w:asciiTheme="minorHAnsi" w:eastAsia="Calibri" w:hAnsiTheme="minorHAnsi" w:cstheme="minorHAnsi"/>
                <w:sz w:val="22"/>
                <w:szCs w:val="22"/>
              </w:rPr>
            </w:pPr>
            <w:r w:rsidRPr="00A2276E">
              <w:rPr>
                <w:rFonts w:asciiTheme="minorHAnsi" w:eastAsia="Calibri" w:hAnsiTheme="minorHAnsi" w:cstheme="minorHAnsi"/>
                <w:sz w:val="22"/>
                <w:szCs w:val="22"/>
              </w:rPr>
              <w:lastRenderedPageBreak/>
              <w:t xml:space="preserve">Do you know of any </w:t>
            </w:r>
            <w:r w:rsidRPr="00A2276E">
              <w:rPr>
                <w:rFonts w:asciiTheme="minorHAnsi" w:eastAsia="Calibri" w:hAnsiTheme="minorHAnsi" w:cstheme="minorHAnsi"/>
                <w:b/>
                <w:sz w:val="22"/>
                <w:szCs w:val="22"/>
              </w:rPr>
              <w:t>other individuals</w:t>
            </w:r>
            <w:r w:rsidRPr="00A2276E">
              <w:rPr>
                <w:rFonts w:asciiTheme="minorHAnsi" w:eastAsia="Calibri" w:hAnsiTheme="minorHAnsi" w:cstheme="minorHAnsi"/>
                <w:sz w:val="22"/>
                <w:szCs w:val="22"/>
              </w:rPr>
              <w:t xml:space="preserve"> who have been subjected to these behaviours by this person? </w:t>
            </w:r>
          </w:p>
          <w:p w14:paraId="4DB3A037" w14:textId="77777777" w:rsidR="000E2256" w:rsidRPr="00A2276E" w:rsidRDefault="000E2256" w:rsidP="00590954">
            <w:pPr>
              <w:rPr>
                <w:rFonts w:asciiTheme="minorHAnsi" w:eastAsia="Calibri" w:hAnsiTheme="minorHAnsi" w:cstheme="minorHAnsi"/>
                <w:sz w:val="22"/>
                <w:szCs w:val="22"/>
              </w:rPr>
            </w:pPr>
            <w:r w:rsidRPr="00A2276E">
              <w:rPr>
                <w:rFonts w:asciiTheme="minorHAnsi" w:eastAsia="Calibri" w:hAnsiTheme="minorHAnsi" w:cstheme="minorHAnsi"/>
                <w:sz w:val="22"/>
                <w:szCs w:val="22"/>
              </w:rPr>
              <w:t>If so, please list their names here.</w:t>
            </w:r>
          </w:p>
          <w:p w14:paraId="7F163AAA" w14:textId="77777777" w:rsidR="000E2256" w:rsidRPr="00A2276E" w:rsidRDefault="000E2256" w:rsidP="00590954">
            <w:pPr>
              <w:jc w:val="both"/>
              <w:rPr>
                <w:rFonts w:asciiTheme="minorHAnsi" w:eastAsia="Calibri" w:hAnsiTheme="minorHAnsi" w:cstheme="minorHAnsi"/>
                <w:sz w:val="22"/>
                <w:szCs w:val="22"/>
              </w:rPr>
            </w:pPr>
          </w:p>
          <w:p w14:paraId="239E229B" w14:textId="77777777" w:rsidR="000E2256" w:rsidRPr="00A2276E" w:rsidRDefault="000E2256" w:rsidP="00590954">
            <w:pPr>
              <w:jc w:val="both"/>
              <w:rPr>
                <w:rFonts w:asciiTheme="minorHAnsi" w:eastAsia="Calibri" w:hAnsiTheme="minorHAnsi" w:cstheme="minorHAnsi"/>
                <w:sz w:val="22"/>
                <w:szCs w:val="22"/>
              </w:rPr>
            </w:pPr>
          </w:p>
          <w:p w14:paraId="04A24A69" w14:textId="77777777" w:rsidR="000E2256" w:rsidRPr="00A2276E" w:rsidRDefault="000E2256" w:rsidP="00590954">
            <w:pPr>
              <w:jc w:val="both"/>
              <w:rPr>
                <w:rFonts w:asciiTheme="minorHAnsi" w:eastAsia="Calibri" w:hAnsiTheme="minorHAnsi" w:cstheme="minorHAnsi"/>
                <w:sz w:val="22"/>
                <w:szCs w:val="22"/>
              </w:rPr>
            </w:pPr>
          </w:p>
        </w:tc>
      </w:tr>
      <w:tr w:rsidR="000E2256" w:rsidRPr="00A2276E" w14:paraId="280BBC34" w14:textId="77777777" w:rsidTr="00590954">
        <w:tc>
          <w:tcPr>
            <w:tcW w:w="9464" w:type="dxa"/>
          </w:tcPr>
          <w:p w14:paraId="57D5C8DD" w14:textId="77777777" w:rsidR="000E2256" w:rsidRPr="00A2276E" w:rsidRDefault="000E2256" w:rsidP="00590954">
            <w:pPr>
              <w:jc w:val="both"/>
              <w:rPr>
                <w:rFonts w:asciiTheme="minorHAnsi" w:eastAsia="Calibri" w:hAnsiTheme="minorHAnsi" w:cstheme="minorHAnsi"/>
                <w:sz w:val="22"/>
                <w:szCs w:val="22"/>
              </w:rPr>
            </w:pPr>
            <w:r w:rsidRPr="00A2276E">
              <w:rPr>
                <w:rFonts w:asciiTheme="minorHAnsi" w:eastAsia="Calibri" w:hAnsiTheme="minorHAnsi" w:cstheme="minorHAnsi"/>
                <w:sz w:val="22"/>
                <w:szCs w:val="22"/>
              </w:rPr>
              <w:t xml:space="preserve">Have you received any </w:t>
            </w:r>
            <w:r w:rsidRPr="00A2276E">
              <w:rPr>
                <w:rFonts w:asciiTheme="minorHAnsi" w:eastAsia="Calibri" w:hAnsiTheme="minorHAnsi" w:cstheme="minorHAnsi"/>
                <w:b/>
                <w:sz w:val="22"/>
                <w:szCs w:val="22"/>
              </w:rPr>
              <w:t>evidence</w:t>
            </w:r>
            <w:r w:rsidRPr="00A2276E">
              <w:rPr>
                <w:rFonts w:asciiTheme="minorHAnsi" w:eastAsia="Calibri" w:hAnsiTheme="minorHAnsi" w:cstheme="minorHAnsi"/>
                <w:sz w:val="22"/>
                <w:szCs w:val="22"/>
              </w:rPr>
              <w:t xml:space="preserve"> (notes, e-mails, text messages, pictures, graffiti, phone calls/voice mail messages, etc.) from the person suspected of violating organization policy?</w:t>
            </w:r>
          </w:p>
          <w:p w14:paraId="3F87A1A0" w14:textId="77777777" w:rsidR="000E2256" w:rsidRPr="00A2276E" w:rsidRDefault="000E2256" w:rsidP="00590954">
            <w:pPr>
              <w:jc w:val="both"/>
              <w:rPr>
                <w:rFonts w:asciiTheme="minorHAnsi" w:eastAsia="Calibri" w:hAnsiTheme="minorHAnsi" w:cstheme="minorHAnsi"/>
                <w:i/>
                <w:sz w:val="22"/>
                <w:szCs w:val="22"/>
              </w:rPr>
            </w:pPr>
            <w:r w:rsidRPr="00A2276E">
              <w:rPr>
                <w:rFonts w:asciiTheme="minorHAnsi" w:eastAsia="Calibri" w:hAnsiTheme="minorHAnsi" w:cstheme="minorHAnsi"/>
                <w:i/>
                <w:sz w:val="22"/>
                <w:szCs w:val="22"/>
              </w:rPr>
              <w:t>(If yes, please attach documentation.)</w:t>
            </w:r>
          </w:p>
          <w:p w14:paraId="51503AB6" w14:textId="77777777" w:rsidR="000E2256" w:rsidRPr="00A2276E" w:rsidRDefault="000E2256" w:rsidP="00590954">
            <w:pPr>
              <w:jc w:val="both"/>
              <w:rPr>
                <w:rFonts w:asciiTheme="minorHAnsi" w:eastAsia="Calibri" w:hAnsiTheme="minorHAnsi" w:cstheme="minorHAnsi"/>
                <w:sz w:val="22"/>
                <w:szCs w:val="22"/>
              </w:rPr>
            </w:pPr>
          </w:p>
          <w:p w14:paraId="0DE92BD1" w14:textId="77777777" w:rsidR="000E2256" w:rsidRPr="00A2276E" w:rsidRDefault="000E2256" w:rsidP="00590954">
            <w:pPr>
              <w:jc w:val="both"/>
              <w:rPr>
                <w:rFonts w:asciiTheme="minorHAnsi" w:eastAsia="Calibri" w:hAnsiTheme="minorHAnsi" w:cstheme="minorHAnsi"/>
                <w:sz w:val="22"/>
                <w:szCs w:val="22"/>
              </w:rPr>
            </w:pPr>
          </w:p>
          <w:p w14:paraId="4542A048" w14:textId="77777777" w:rsidR="000E2256" w:rsidRPr="00A2276E" w:rsidRDefault="000E2256" w:rsidP="00590954">
            <w:pPr>
              <w:rPr>
                <w:rFonts w:asciiTheme="minorHAnsi" w:eastAsia="Calibri" w:hAnsiTheme="minorHAnsi" w:cstheme="minorHAnsi"/>
                <w:sz w:val="22"/>
                <w:szCs w:val="22"/>
              </w:rPr>
            </w:pPr>
          </w:p>
        </w:tc>
      </w:tr>
      <w:tr w:rsidR="000E2256" w:rsidRPr="00A2276E" w14:paraId="5FC7361D" w14:textId="77777777" w:rsidTr="00590954">
        <w:tc>
          <w:tcPr>
            <w:tcW w:w="9464" w:type="dxa"/>
          </w:tcPr>
          <w:p w14:paraId="653FECC2" w14:textId="77777777" w:rsidR="000E2256" w:rsidRPr="00A2276E" w:rsidRDefault="000E2256" w:rsidP="00590954">
            <w:pPr>
              <w:rPr>
                <w:rFonts w:asciiTheme="minorHAnsi" w:eastAsia="Calibri" w:hAnsiTheme="minorHAnsi" w:cstheme="minorHAnsi"/>
                <w:sz w:val="22"/>
                <w:szCs w:val="22"/>
              </w:rPr>
            </w:pPr>
            <w:r w:rsidRPr="00A2276E">
              <w:rPr>
                <w:rFonts w:asciiTheme="minorHAnsi" w:eastAsia="Calibri" w:hAnsiTheme="minorHAnsi" w:cstheme="minorHAnsi"/>
                <w:sz w:val="22"/>
                <w:szCs w:val="22"/>
              </w:rPr>
              <w:t>Were you physically injured during this incident?</w:t>
            </w:r>
          </w:p>
          <w:p w14:paraId="606AAE75" w14:textId="77777777" w:rsidR="000E2256" w:rsidRPr="00A2276E" w:rsidRDefault="000E2256" w:rsidP="00590954">
            <w:pPr>
              <w:rPr>
                <w:rFonts w:asciiTheme="minorHAnsi" w:eastAsia="Calibri" w:hAnsiTheme="minorHAnsi" w:cstheme="minorHAnsi"/>
                <w:sz w:val="22"/>
                <w:szCs w:val="22"/>
              </w:rPr>
            </w:pPr>
          </w:p>
          <w:p w14:paraId="77B3B27D" w14:textId="77777777" w:rsidR="000E2256" w:rsidRPr="00A2276E" w:rsidRDefault="000E2256" w:rsidP="00590954">
            <w:pPr>
              <w:rPr>
                <w:rFonts w:asciiTheme="minorHAnsi" w:eastAsia="Calibri" w:hAnsiTheme="minorHAnsi" w:cstheme="minorHAnsi"/>
                <w:sz w:val="22"/>
                <w:szCs w:val="22"/>
              </w:rPr>
            </w:pPr>
            <w:r w:rsidRPr="00A2276E">
              <w:rPr>
                <w:rFonts w:asciiTheme="minorHAnsi" w:eastAsia="Calibri" w:hAnsiTheme="minorHAnsi" w:cstheme="minorHAnsi"/>
                <w:sz w:val="22"/>
                <w:szCs w:val="22"/>
              </w:rPr>
              <w:sym w:font="Wingdings" w:char="F0A8"/>
            </w:r>
            <w:r w:rsidRPr="00A2276E">
              <w:rPr>
                <w:rFonts w:asciiTheme="minorHAnsi" w:eastAsia="Calibri" w:hAnsiTheme="minorHAnsi" w:cstheme="minorHAnsi"/>
                <w:sz w:val="22"/>
                <w:szCs w:val="22"/>
              </w:rPr>
              <w:t xml:space="preserve">  No        </w:t>
            </w:r>
            <w:r w:rsidRPr="00A2276E">
              <w:rPr>
                <w:rFonts w:asciiTheme="minorHAnsi" w:eastAsia="Calibri" w:hAnsiTheme="minorHAnsi" w:cstheme="minorHAnsi"/>
                <w:sz w:val="22"/>
                <w:szCs w:val="22"/>
              </w:rPr>
              <w:sym w:font="Wingdings" w:char="F0A8"/>
            </w:r>
            <w:r w:rsidRPr="00A2276E">
              <w:rPr>
                <w:rFonts w:asciiTheme="minorHAnsi" w:eastAsia="Calibri" w:hAnsiTheme="minorHAnsi" w:cstheme="minorHAnsi"/>
                <w:sz w:val="22"/>
                <w:szCs w:val="22"/>
              </w:rPr>
              <w:t xml:space="preserve">  Yes               If yes, describe the injury.</w:t>
            </w:r>
          </w:p>
          <w:p w14:paraId="43D36C82" w14:textId="77777777" w:rsidR="000E2256" w:rsidRPr="00A2276E" w:rsidRDefault="000E2256" w:rsidP="00590954">
            <w:pPr>
              <w:rPr>
                <w:rFonts w:asciiTheme="minorHAnsi" w:eastAsia="Calibri" w:hAnsiTheme="minorHAnsi" w:cstheme="minorHAnsi"/>
                <w:sz w:val="22"/>
                <w:szCs w:val="22"/>
              </w:rPr>
            </w:pPr>
          </w:p>
          <w:p w14:paraId="20F67DE3" w14:textId="77777777" w:rsidR="000E2256" w:rsidRPr="00A2276E" w:rsidRDefault="000E2256" w:rsidP="00590954">
            <w:pPr>
              <w:rPr>
                <w:rFonts w:asciiTheme="minorHAnsi" w:eastAsia="Calibri" w:hAnsiTheme="minorHAnsi" w:cstheme="minorHAnsi"/>
                <w:sz w:val="22"/>
                <w:szCs w:val="22"/>
              </w:rPr>
            </w:pPr>
          </w:p>
          <w:p w14:paraId="0ACB1C37" w14:textId="77777777" w:rsidR="000E2256" w:rsidRPr="00A2276E" w:rsidRDefault="000E2256" w:rsidP="00590954">
            <w:pPr>
              <w:rPr>
                <w:rFonts w:asciiTheme="minorHAnsi" w:eastAsia="Calibri" w:hAnsiTheme="minorHAnsi" w:cstheme="minorHAnsi"/>
                <w:sz w:val="22"/>
                <w:szCs w:val="22"/>
              </w:rPr>
            </w:pPr>
          </w:p>
          <w:p w14:paraId="2D062507" w14:textId="77777777" w:rsidR="000E2256" w:rsidRPr="00A2276E" w:rsidRDefault="000E2256" w:rsidP="00590954">
            <w:pPr>
              <w:rPr>
                <w:rFonts w:asciiTheme="minorHAnsi" w:eastAsia="Calibri" w:hAnsiTheme="minorHAnsi" w:cstheme="minorHAnsi"/>
                <w:sz w:val="22"/>
                <w:szCs w:val="22"/>
              </w:rPr>
            </w:pPr>
          </w:p>
        </w:tc>
      </w:tr>
      <w:tr w:rsidR="000E2256" w:rsidRPr="00A2276E" w14:paraId="73B283F4" w14:textId="77777777" w:rsidTr="00590954">
        <w:tc>
          <w:tcPr>
            <w:tcW w:w="9464" w:type="dxa"/>
          </w:tcPr>
          <w:p w14:paraId="7873D5B1" w14:textId="77777777" w:rsidR="000E2256" w:rsidRPr="00A2276E" w:rsidRDefault="000E2256" w:rsidP="00590954">
            <w:pPr>
              <w:rPr>
                <w:rFonts w:asciiTheme="minorHAnsi" w:eastAsia="Calibri" w:hAnsiTheme="minorHAnsi" w:cstheme="minorHAnsi"/>
                <w:sz w:val="22"/>
                <w:szCs w:val="22"/>
              </w:rPr>
            </w:pPr>
            <w:r w:rsidRPr="00A2276E">
              <w:rPr>
                <w:rFonts w:asciiTheme="minorHAnsi" w:eastAsia="Calibri" w:hAnsiTheme="minorHAnsi" w:cstheme="minorHAnsi"/>
                <w:sz w:val="22"/>
                <w:szCs w:val="22"/>
              </w:rPr>
              <w:t xml:space="preserve">How has this matter </w:t>
            </w:r>
            <w:r w:rsidRPr="00A2276E">
              <w:rPr>
                <w:rFonts w:asciiTheme="minorHAnsi" w:eastAsia="Calibri" w:hAnsiTheme="minorHAnsi" w:cstheme="minorHAnsi"/>
                <w:b/>
                <w:sz w:val="22"/>
                <w:szCs w:val="22"/>
              </w:rPr>
              <w:t>affected</w:t>
            </w:r>
            <w:r w:rsidRPr="00A2276E">
              <w:rPr>
                <w:rFonts w:asciiTheme="minorHAnsi" w:eastAsia="Calibri" w:hAnsiTheme="minorHAnsi" w:cstheme="minorHAnsi"/>
                <w:sz w:val="22"/>
                <w:szCs w:val="22"/>
              </w:rPr>
              <w:t xml:space="preserve"> you?</w:t>
            </w:r>
          </w:p>
          <w:p w14:paraId="0ED9DB5E" w14:textId="77777777" w:rsidR="000E2256" w:rsidRPr="00A2276E" w:rsidRDefault="000E2256" w:rsidP="00590954">
            <w:pPr>
              <w:rPr>
                <w:rFonts w:asciiTheme="minorHAnsi" w:eastAsia="Calibri" w:hAnsiTheme="minorHAnsi" w:cstheme="minorHAnsi"/>
                <w:sz w:val="22"/>
                <w:szCs w:val="22"/>
              </w:rPr>
            </w:pPr>
          </w:p>
          <w:p w14:paraId="54886BBE" w14:textId="77777777" w:rsidR="000E2256" w:rsidRPr="00A2276E" w:rsidRDefault="000E2256" w:rsidP="00590954">
            <w:pPr>
              <w:rPr>
                <w:rFonts w:asciiTheme="minorHAnsi" w:eastAsia="Calibri" w:hAnsiTheme="minorHAnsi" w:cstheme="minorHAnsi"/>
                <w:sz w:val="22"/>
                <w:szCs w:val="22"/>
              </w:rPr>
            </w:pPr>
          </w:p>
          <w:p w14:paraId="109A322A" w14:textId="77777777" w:rsidR="000E2256" w:rsidRPr="00A2276E" w:rsidRDefault="000E2256" w:rsidP="00590954">
            <w:pPr>
              <w:rPr>
                <w:rFonts w:asciiTheme="minorHAnsi" w:eastAsia="Calibri" w:hAnsiTheme="minorHAnsi" w:cstheme="minorHAnsi"/>
                <w:sz w:val="22"/>
                <w:szCs w:val="22"/>
              </w:rPr>
            </w:pPr>
          </w:p>
          <w:p w14:paraId="06833C72" w14:textId="77777777" w:rsidR="000E2256" w:rsidRPr="00A2276E" w:rsidRDefault="000E2256" w:rsidP="00590954">
            <w:pPr>
              <w:rPr>
                <w:rFonts w:asciiTheme="minorHAnsi" w:eastAsia="Calibri" w:hAnsiTheme="minorHAnsi" w:cstheme="minorHAnsi"/>
                <w:sz w:val="22"/>
                <w:szCs w:val="22"/>
              </w:rPr>
            </w:pPr>
          </w:p>
        </w:tc>
      </w:tr>
      <w:tr w:rsidR="000E2256" w:rsidRPr="00A2276E" w14:paraId="25B2177D" w14:textId="77777777" w:rsidTr="00590954">
        <w:tc>
          <w:tcPr>
            <w:tcW w:w="9464" w:type="dxa"/>
          </w:tcPr>
          <w:p w14:paraId="227D1DBB" w14:textId="77777777" w:rsidR="000E2256" w:rsidRPr="00A2276E" w:rsidRDefault="000E2256" w:rsidP="00590954">
            <w:pPr>
              <w:rPr>
                <w:rFonts w:asciiTheme="minorHAnsi" w:eastAsia="Calibri" w:hAnsiTheme="minorHAnsi" w:cstheme="minorHAnsi"/>
                <w:sz w:val="22"/>
                <w:szCs w:val="22"/>
              </w:rPr>
            </w:pPr>
            <w:r w:rsidRPr="00A2276E">
              <w:rPr>
                <w:rFonts w:asciiTheme="minorHAnsi" w:eastAsia="Calibri" w:hAnsiTheme="minorHAnsi" w:cstheme="minorHAnsi"/>
                <w:sz w:val="22"/>
                <w:szCs w:val="22"/>
              </w:rPr>
              <w:t xml:space="preserve">What would you like to see done to </w:t>
            </w:r>
            <w:r w:rsidRPr="00A2276E">
              <w:rPr>
                <w:rFonts w:asciiTheme="minorHAnsi" w:eastAsia="Calibri" w:hAnsiTheme="minorHAnsi" w:cstheme="minorHAnsi"/>
                <w:b/>
                <w:sz w:val="22"/>
                <w:szCs w:val="22"/>
              </w:rPr>
              <w:t>resolve</w:t>
            </w:r>
            <w:r w:rsidRPr="00A2276E">
              <w:rPr>
                <w:rFonts w:asciiTheme="minorHAnsi" w:eastAsia="Calibri" w:hAnsiTheme="minorHAnsi" w:cstheme="minorHAnsi"/>
                <w:sz w:val="22"/>
                <w:szCs w:val="22"/>
              </w:rPr>
              <w:t xml:space="preserve"> this situation?</w:t>
            </w:r>
          </w:p>
          <w:p w14:paraId="1B89763B" w14:textId="77777777" w:rsidR="000E2256" w:rsidRPr="00A2276E" w:rsidRDefault="000E2256" w:rsidP="00590954">
            <w:pPr>
              <w:rPr>
                <w:rFonts w:asciiTheme="minorHAnsi" w:eastAsia="Calibri" w:hAnsiTheme="minorHAnsi" w:cstheme="minorHAnsi"/>
                <w:sz w:val="22"/>
                <w:szCs w:val="22"/>
              </w:rPr>
            </w:pPr>
          </w:p>
          <w:p w14:paraId="03897773" w14:textId="77777777" w:rsidR="000E2256" w:rsidRPr="00A2276E" w:rsidRDefault="000E2256" w:rsidP="00590954">
            <w:pPr>
              <w:rPr>
                <w:rFonts w:asciiTheme="minorHAnsi" w:eastAsia="Calibri" w:hAnsiTheme="minorHAnsi" w:cstheme="minorHAnsi"/>
                <w:sz w:val="22"/>
                <w:szCs w:val="22"/>
              </w:rPr>
            </w:pPr>
          </w:p>
          <w:p w14:paraId="4BB82B3A" w14:textId="77777777" w:rsidR="000E2256" w:rsidRPr="00A2276E" w:rsidRDefault="000E2256" w:rsidP="00590954">
            <w:pPr>
              <w:rPr>
                <w:rFonts w:asciiTheme="minorHAnsi" w:eastAsia="Calibri" w:hAnsiTheme="minorHAnsi" w:cstheme="minorHAnsi"/>
                <w:sz w:val="22"/>
                <w:szCs w:val="22"/>
              </w:rPr>
            </w:pPr>
          </w:p>
          <w:p w14:paraId="735F2F9A" w14:textId="77777777" w:rsidR="000E2256" w:rsidRPr="00A2276E" w:rsidRDefault="000E2256" w:rsidP="00590954">
            <w:pPr>
              <w:rPr>
                <w:rFonts w:asciiTheme="minorHAnsi" w:eastAsia="Calibri" w:hAnsiTheme="minorHAnsi" w:cstheme="minorHAnsi"/>
                <w:sz w:val="22"/>
                <w:szCs w:val="22"/>
              </w:rPr>
            </w:pPr>
          </w:p>
        </w:tc>
      </w:tr>
    </w:tbl>
    <w:p w14:paraId="3C3BE9A8" w14:textId="77777777" w:rsidR="000E2256" w:rsidRPr="00A2276E" w:rsidRDefault="000E2256" w:rsidP="000E2256">
      <w:pPr>
        <w:rPr>
          <w:rFonts w:asciiTheme="minorHAnsi" w:eastAsia="Calibri" w:hAnsiTheme="minorHAnsi" w:cstheme="minorHAnsi"/>
          <w:sz w:val="22"/>
          <w:szCs w:val="22"/>
        </w:rPr>
      </w:pPr>
    </w:p>
    <w:p w14:paraId="617FA44D" w14:textId="77777777" w:rsidR="000E2256" w:rsidRPr="00A2276E" w:rsidRDefault="000E2256" w:rsidP="000E2256">
      <w:pPr>
        <w:jc w:val="both"/>
        <w:rPr>
          <w:rFonts w:asciiTheme="minorHAnsi" w:eastAsia="Calibri" w:hAnsiTheme="minorHAnsi" w:cstheme="minorHAnsi"/>
          <w:sz w:val="22"/>
          <w:szCs w:val="22"/>
        </w:rPr>
      </w:pPr>
      <w:r w:rsidRPr="00A2276E">
        <w:rPr>
          <w:rFonts w:asciiTheme="minorHAnsi" w:eastAsia="Calibri" w:hAnsiTheme="minorHAnsi" w:cstheme="minorHAnsi"/>
          <w:sz w:val="22"/>
          <w:szCs w:val="22"/>
        </w:rPr>
        <w:t>I hereby certify that to the best of my knowledge the above-mentioned information is true, accurate and complete.  I acknowledge that making false, frivolous or vexatious allegations is in violation of policy and subject to disciplinary action.</w:t>
      </w:r>
    </w:p>
    <w:p w14:paraId="398F5B02" w14:textId="77777777" w:rsidR="000E2256" w:rsidRPr="00A2276E" w:rsidRDefault="000E2256" w:rsidP="000E2256">
      <w:pPr>
        <w:jc w:val="both"/>
        <w:rPr>
          <w:rFonts w:asciiTheme="minorHAnsi" w:eastAsia="Calibri" w:hAnsiTheme="minorHAnsi" w:cstheme="minorHAnsi"/>
          <w:sz w:val="22"/>
          <w:szCs w:val="22"/>
        </w:rPr>
      </w:pPr>
      <w:r w:rsidRPr="00A2276E">
        <w:rPr>
          <w:rFonts w:asciiTheme="minorHAnsi" w:eastAsia="Calibri" w:hAnsiTheme="minorHAnsi" w:cstheme="minorHAnsi"/>
          <w:sz w:val="22"/>
          <w:szCs w:val="22"/>
        </w:rPr>
        <w:t>Furthermore, I realize that an investigation will be initiated once this complaint has been filed.</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536"/>
      </w:tblGrid>
      <w:tr w:rsidR="000E2256" w:rsidRPr="00A2276E" w14:paraId="48C3DE77" w14:textId="77777777" w:rsidTr="00A2276E">
        <w:trPr>
          <w:trHeight w:val="432"/>
        </w:trPr>
        <w:tc>
          <w:tcPr>
            <w:tcW w:w="3544" w:type="dxa"/>
            <w:vAlign w:val="bottom"/>
          </w:tcPr>
          <w:p w14:paraId="3E6078FB" w14:textId="77777777" w:rsidR="00A2276E" w:rsidRDefault="00A2276E" w:rsidP="00590954">
            <w:pPr>
              <w:rPr>
                <w:rFonts w:asciiTheme="minorHAnsi" w:hAnsiTheme="minorHAnsi" w:cstheme="minorHAnsi"/>
              </w:rPr>
            </w:pPr>
          </w:p>
          <w:p w14:paraId="1C27AA1E" w14:textId="77777777" w:rsidR="00A2276E" w:rsidRDefault="00A2276E" w:rsidP="00590954">
            <w:pPr>
              <w:rPr>
                <w:rFonts w:asciiTheme="minorHAnsi" w:hAnsiTheme="minorHAnsi" w:cstheme="minorHAnsi"/>
              </w:rPr>
            </w:pPr>
          </w:p>
          <w:p w14:paraId="42FF70E7" w14:textId="3F8CEB32" w:rsidR="000E2256" w:rsidRPr="00A2276E" w:rsidRDefault="000E2256" w:rsidP="00590954">
            <w:pPr>
              <w:rPr>
                <w:rFonts w:asciiTheme="minorHAnsi" w:hAnsiTheme="minorHAnsi" w:cstheme="minorHAnsi"/>
              </w:rPr>
            </w:pPr>
            <w:r w:rsidRPr="00A2276E">
              <w:rPr>
                <w:rFonts w:asciiTheme="minorHAnsi" w:hAnsiTheme="minorHAnsi" w:cstheme="minorHAnsi"/>
              </w:rPr>
              <w:t>Signature of the Complainant:</w:t>
            </w:r>
          </w:p>
        </w:tc>
        <w:tc>
          <w:tcPr>
            <w:tcW w:w="4536" w:type="dxa"/>
          </w:tcPr>
          <w:p w14:paraId="5C9B316C" w14:textId="5C95B519" w:rsidR="000E2256" w:rsidRPr="00A2276E" w:rsidRDefault="000E2256" w:rsidP="00590954">
            <w:pPr>
              <w:rPr>
                <w:rFonts w:asciiTheme="minorHAnsi" w:hAnsiTheme="minorHAnsi" w:cstheme="minorHAnsi"/>
              </w:rPr>
            </w:pPr>
          </w:p>
        </w:tc>
      </w:tr>
      <w:tr w:rsidR="00A2276E" w:rsidRPr="00A2276E" w14:paraId="70299D66" w14:textId="77777777" w:rsidTr="00A2276E">
        <w:trPr>
          <w:trHeight w:val="432"/>
        </w:trPr>
        <w:tc>
          <w:tcPr>
            <w:tcW w:w="3544" w:type="dxa"/>
            <w:vAlign w:val="bottom"/>
          </w:tcPr>
          <w:p w14:paraId="278A8CD7" w14:textId="77777777" w:rsidR="00A2276E" w:rsidRPr="00A2276E" w:rsidRDefault="00A2276E" w:rsidP="00590954">
            <w:pPr>
              <w:rPr>
                <w:rFonts w:asciiTheme="minorHAnsi" w:hAnsiTheme="minorHAnsi" w:cstheme="minorHAnsi"/>
              </w:rPr>
            </w:pPr>
          </w:p>
        </w:tc>
        <w:tc>
          <w:tcPr>
            <w:tcW w:w="4536" w:type="dxa"/>
          </w:tcPr>
          <w:p w14:paraId="0949D2D3" w14:textId="77777777" w:rsidR="00A2276E" w:rsidRPr="00A2276E" w:rsidRDefault="00A2276E" w:rsidP="00590954">
            <w:pPr>
              <w:rPr>
                <w:rFonts w:asciiTheme="minorHAnsi" w:hAnsiTheme="minorHAnsi" w:cstheme="minorHAnsi"/>
              </w:rPr>
            </w:pPr>
          </w:p>
        </w:tc>
      </w:tr>
      <w:tr w:rsidR="000E2256" w:rsidRPr="00A2276E" w14:paraId="084B58AF" w14:textId="77777777" w:rsidTr="00A2276E">
        <w:trPr>
          <w:trHeight w:val="432"/>
        </w:trPr>
        <w:tc>
          <w:tcPr>
            <w:tcW w:w="3544" w:type="dxa"/>
            <w:vAlign w:val="bottom"/>
          </w:tcPr>
          <w:p w14:paraId="1D3A5A18" w14:textId="0B5C804F" w:rsidR="000E2256" w:rsidRPr="00A2276E" w:rsidRDefault="000E2256" w:rsidP="00A2276E">
            <w:pPr>
              <w:rPr>
                <w:rFonts w:asciiTheme="minorHAnsi" w:hAnsiTheme="minorHAnsi" w:cstheme="minorHAnsi"/>
              </w:rPr>
            </w:pPr>
            <w:r w:rsidRPr="00A2276E">
              <w:rPr>
                <w:rFonts w:asciiTheme="minorHAnsi" w:hAnsiTheme="minorHAnsi" w:cstheme="minorHAnsi"/>
              </w:rPr>
              <w:t>Date:</w:t>
            </w:r>
          </w:p>
        </w:tc>
        <w:tc>
          <w:tcPr>
            <w:tcW w:w="4536" w:type="dxa"/>
          </w:tcPr>
          <w:p w14:paraId="629EFC8B" w14:textId="65D05E1D" w:rsidR="000E2256" w:rsidRPr="00A2276E" w:rsidRDefault="000E2256" w:rsidP="00590954">
            <w:pPr>
              <w:rPr>
                <w:rFonts w:asciiTheme="minorHAnsi" w:hAnsiTheme="minorHAnsi" w:cstheme="minorHAnsi"/>
              </w:rPr>
            </w:pPr>
          </w:p>
        </w:tc>
      </w:tr>
    </w:tbl>
    <w:p w14:paraId="3154452D" w14:textId="77777777" w:rsidR="00A2276E" w:rsidRDefault="00A2276E" w:rsidP="009F2C5C">
      <w:pPr>
        <w:rPr>
          <w:rFonts w:asciiTheme="minorHAnsi" w:hAnsiTheme="minorHAnsi" w:cstheme="minorHAnsi"/>
          <w:b/>
          <w:sz w:val="22"/>
          <w:szCs w:val="22"/>
        </w:rPr>
      </w:pPr>
    </w:p>
    <w:p w14:paraId="66CFA477" w14:textId="77777777" w:rsidR="00A2276E" w:rsidRDefault="00A2276E">
      <w:pPr>
        <w:rPr>
          <w:rFonts w:asciiTheme="minorHAnsi" w:hAnsiTheme="minorHAnsi" w:cstheme="minorHAnsi"/>
          <w:b/>
          <w:sz w:val="22"/>
          <w:szCs w:val="22"/>
        </w:rPr>
      </w:pPr>
      <w:r>
        <w:rPr>
          <w:rFonts w:asciiTheme="minorHAnsi" w:hAnsiTheme="minorHAnsi" w:cstheme="minorHAnsi"/>
          <w:b/>
          <w:sz w:val="22"/>
          <w:szCs w:val="22"/>
        </w:rPr>
        <w:br w:type="page"/>
      </w:r>
    </w:p>
    <w:p w14:paraId="0960EC01" w14:textId="77BE9E66" w:rsidR="000E2256" w:rsidRPr="00A2276E" w:rsidRDefault="000E2256" w:rsidP="009F2C5C">
      <w:pPr>
        <w:rPr>
          <w:rFonts w:asciiTheme="minorHAnsi" w:hAnsiTheme="minorHAnsi" w:cstheme="minorHAnsi"/>
          <w:b/>
          <w:sz w:val="22"/>
          <w:szCs w:val="22"/>
        </w:rPr>
      </w:pPr>
      <w:r w:rsidRPr="00A2276E">
        <w:rPr>
          <w:rFonts w:asciiTheme="minorHAnsi" w:hAnsiTheme="minorHAnsi" w:cstheme="minorHAnsi"/>
          <w:b/>
          <w:sz w:val="22"/>
          <w:szCs w:val="22"/>
        </w:rPr>
        <w:lastRenderedPageBreak/>
        <w:t>Appendix III – Acknowledgement of Receipt &amp; Understanding</w:t>
      </w:r>
    </w:p>
    <w:p w14:paraId="664A8A99" w14:textId="77777777" w:rsidR="000E2256" w:rsidRPr="00A2276E" w:rsidRDefault="000E2256" w:rsidP="000E2256">
      <w:pPr>
        <w:spacing w:after="0" w:line="240" w:lineRule="auto"/>
        <w:jc w:val="both"/>
        <w:rPr>
          <w:rFonts w:asciiTheme="minorHAnsi" w:hAnsiTheme="minorHAnsi" w:cstheme="minorHAnsi"/>
          <w:sz w:val="22"/>
          <w:szCs w:val="22"/>
        </w:rPr>
      </w:pPr>
    </w:p>
    <w:p w14:paraId="54B3FE2D" w14:textId="036DC27E" w:rsidR="000E2256" w:rsidRPr="00A2276E" w:rsidRDefault="000E2256" w:rsidP="000E2256">
      <w:pPr>
        <w:spacing w:after="0" w:line="360" w:lineRule="auto"/>
        <w:jc w:val="both"/>
        <w:rPr>
          <w:rFonts w:asciiTheme="minorHAnsi" w:hAnsiTheme="minorHAnsi" w:cstheme="minorHAnsi"/>
          <w:sz w:val="22"/>
          <w:szCs w:val="22"/>
        </w:rPr>
      </w:pPr>
      <w:r w:rsidRPr="00A2276E">
        <w:rPr>
          <w:rFonts w:asciiTheme="minorHAnsi" w:hAnsiTheme="minorHAnsi" w:cstheme="minorHAnsi"/>
          <w:sz w:val="22"/>
          <w:szCs w:val="22"/>
        </w:rPr>
        <w:t xml:space="preserve">This HR Policy has been prepared for your information and to understand the policies, philosophies and practices of the </w:t>
      </w:r>
      <w:r w:rsidR="003651D2">
        <w:rPr>
          <w:rFonts w:asciiTheme="minorHAnsi" w:hAnsiTheme="minorHAnsi" w:cstheme="minorHAnsi"/>
          <w:sz w:val="22"/>
          <w:szCs w:val="22"/>
        </w:rPr>
        <w:t>“ORGANIZATION”</w:t>
      </w:r>
      <w:r w:rsidRPr="00A2276E">
        <w:rPr>
          <w:rFonts w:asciiTheme="minorHAnsi" w:hAnsiTheme="minorHAnsi" w:cstheme="minorHAnsi"/>
          <w:sz w:val="22"/>
          <w:szCs w:val="22"/>
        </w:rPr>
        <w:t xml:space="preserve">.  </w:t>
      </w:r>
      <w:r w:rsidRPr="00A2276E">
        <w:rPr>
          <w:rFonts w:asciiTheme="minorHAnsi" w:hAnsiTheme="minorHAnsi" w:cstheme="minorHAnsi"/>
          <w:b/>
          <w:sz w:val="22"/>
          <w:szCs w:val="22"/>
        </w:rPr>
        <w:t>PLEASE READ IT CAREFULLY</w:t>
      </w:r>
      <w:r w:rsidRPr="00A2276E">
        <w:rPr>
          <w:rFonts w:asciiTheme="minorHAnsi" w:hAnsiTheme="minorHAnsi" w:cstheme="minorHAnsi"/>
          <w:sz w:val="22"/>
          <w:szCs w:val="22"/>
        </w:rPr>
        <w:t>.</w:t>
      </w:r>
    </w:p>
    <w:p w14:paraId="182AE216" w14:textId="77777777" w:rsidR="000E2256" w:rsidRPr="00A2276E" w:rsidRDefault="000E2256" w:rsidP="000E2256">
      <w:pPr>
        <w:spacing w:after="0" w:line="360" w:lineRule="auto"/>
        <w:jc w:val="both"/>
        <w:rPr>
          <w:rFonts w:asciiTheme="minorHAnsi" w:hAnsiTheme="minorHAnsi" w:cstheme="minorHAnsi"/>
          <w:sz w:val="22"/>
          <w:szCs w:val="22"/>
        </w:rPr>
      </w:pPr>
    </w:p>
    <w:p w14:paraId="40302262" w14:textId="77777777" w:rsidR="000E2256" w:rsidRPr="00A2276E" w:rsidRDefault="000E2256" w:rsidP="000E2256">
      <w:pPr>
        <w:spacing w:after="0" w:line="360" w:lineRule="auto"/>
        <w:jc w:val="both"/>
        <w:rPr>
          <w:rFonts w:asciiTheme="minorHAnsi" w:hAnsiTheme="minorHAnsi" w:cstheme="minorHAnsi"/>
          <w:sz w:val="22"/>
          <w:szCs w:val="22"/>
        </w:rPr>
      </w:pPr>
      <w:r w:rsidRPr="00A2276E">
        <w:rPr>
          <w:rFonts w:asciiTheme="minorHAnsi" w:hAnsiTheme="minorHAnsi" w:cstheme="minorHAnsi"/>
          <w:sz w:val="22"/>
          <w:szCs w:val="22"/>
        </w:rPr>
        <w:t>Upon completion of your review of the HR Policy Manual, please sign the statement below and return to the Executive Director by the requested date.</w:t>
      </w:r>
    </w:p>
    <w:p w14:paraId="11A3F2E1" w14:textId="77777777" w:rsidR="000E2256" w:rsidRPr="00A2276E" w:rsidRDefault="000E2256" w:rsidP="000E2256">
      <w:pPr>
        <w:spacing w:after="0" w:line="360" w:lineRule="auto"/>
        <w:jc w:val="both"/>
        <w:rPr>
          <w:rFonts w:asciiTheme="minorHAnsi" w:hAnsiTheme="minorHAnsi" w:cstheme="minorHAnsi"/>
          <w:sz w:val="22"/>
          <w:szCs w:val="22"/>
        </w:rPr>
      </w:pPr>
    </w:p>
    <w:p w14:paraId="59A95D15" w14:textId="5AE4B945" w:rsidR="000E2256" w:rsidRPr="00A2276E" w:rsidRDefault="000E2256" w:rsidP="000E2256">
      <w:pPr>
        <w:spacing w:after="0" w:line="360" w:lineRule="auto"/>
        <w:jc w:val="both"/>
        <w:rPr>
          <w:rFonts w:asciiTheme="minorHAnsi" w:hAnsiTheme="minorHAnsi" w:cstheme="minorHAnsi"/>
          <w:sz w:val="22"/>
          <w:szCs w:val="22"/>
        </w:rPr>
      </w:pPr>
      <w:r w:rsidRPr="00A2276E">
        <w:rPr>
          <w:rFonts w:asciiTheme="minorHAnsi" w:hAnsiTheme="minorHAnsi" w:cstheme="minorHAnsi"/>
          <w:sz w:val="22"/>
          <w:szCs w:val="22"/>
        </w:rPr>
        <w:t>I</w:t>
      </w:r>
      <w:proofErr w:type="gramStart"/>
      <w:r w:rsidRPr="00A2276E">
        <w:rPr>
          <w:rFonts w:asciiTheme="minorHAnsi" w:hAnsiTheme="minorHAnsi" w:cstheme="minorHAnsi"/>
          <w:sz w:val="22"/>
          <w:szCs w:val="22"/>
        </w:rPr>
        <w:t xml:space="preserve">, </w:t>
      </w:r>
      <w:r w:rsidRPr="00A2276E">
        <w:rPr>
          <w:rFonts w:asciiTheme="minorHAnsi" w:hAnsiTheme="minorHAnsi" w:cstheme="minorHAnsi"/>
          <w:sz w:val="22"/>
          <w:szCs w:val="22"/>
          <w:u w:val="single"/>
        </w:rPr>
        <w:tab/>
      </w:r>
      <w:r w:rsidRPr="00A2276E">
        <w:rPr>
          <w:rFonts w:asciiTheme="minorHAnsi" w:hAnsiTheme="minorHAnsi" w:cstheme="minorHAnsi"/>
          <w:sz w:val="22"/>
          <w:szCs w:val="22"/>
          <w:u w:val="single"/>
        </w:rPr>
        <w:tab/>
      </w:r>
      <w:r w:rsidRPr="00A2276E">
        <w:rPr>
          <w:rFonts w:asciiTheme="minorHAnsi" w:hAnsiTheme="minorHAnsi" w:cstheme="minorHAnsi"/>
          <w:sz w:val="22"/>
          <w:szCs w:val="22"/>
          <w:u w:val="single"/>
        </w:rPr>
        <w:tab/>
      </w:r>
      <w:r w:rsidRPr="00A2276E">
        <w:rPr>
          <w:rFonts w:asciiTheme="minorHAnsi" w:hAnsiTheme="minorHAnsi" w:cstheme="minorHAnsi"/>
          <w:sz w:val="22"/>
          <w:szCs w:val="22"/>
          <w:u w:val="single"/>
        </w:rPr>
        <w:tab/>
      </w:r>
      <w:r w:rsidRPr="00A2276E">
        <w:rPr>
          <w:rFonts w:asciiTheme="minorHAnsi" w:hAnsiTheme="minorHAnsi" w:cstheme="minorHAnsi"/>
          <w:sz w:val="22"/>
          <w:szCs w:val="22"/>
        </w:rPr>
        <w:t>,</w:t>
      </w:r>
      <w:proofErr w:type="gramEnd"/>
      <w:r w:rsidRPr="00A2276E">
        <w:rPr>
          <w:rFonts w:asciiTheme="minorHAnsi" w:hAnsiTheme="minorHAnsi" w:cstheme="minorHAnsi"/>
          <w:sz w:val="22"/>
          <w:szCs w:val="22"/>
        </w:rPr>
        <w:t xml:space="preserve"> acknowledge that I have received and read a copy of the </w:t>
      </w:r>
      <w:r w:rsidR="003651D2">
        <w:rPr>
          <w:rFonts w:asciiTheme="minorHAnsi" w:hAnsiTheme="minorHAnsi" w:cstheme="minorHAnsi"/>
          <w:sz w:val="22"/>
          <w:szCs w:val="22"/>
        </w:rPr>
        <w:t>“ORGANIZATION”</w:t>
      </w:r>
      <w:r w:rsidRPr="00A2276E">
        <w:rPr>
          <w:rFonts w:asciiTheme="minorHAnsi" w:hAnsiTheme="minorHAnsi" w:cstheme="minorHAnsi"/>
          <w:sz w:val="22"/>
          <w:szCs w:val="22"/>
        </w:rPr>
        <w:t xml:space="preserve">’s HR Policy Manual which outlines the policies, procedures, practices and expectations of the </w:t>
      </w:r>
      <w:r w:rsidR="003651D2">
        <w:rPr>
          <w:rFonts w:asciiTheme="minorHAnsi" w:hAnsiTheme="minorHAnsi" w:cstheme="minorHAnsi"/>
          <w:sz w:val="22"/>
          <w:szCs w:val="22"/>
        </w:rPr>
        <w:t>“ORGANIZATION”</w:t>
      </w:r>
      <w:r w:rsidRPr="00A2276E">
        <w:rPr>
          <w:rFonts w:asciiTheme="minorHAnsi" w:hAnsiTheme="minorHAnsi" w:cstheme="minorHAnsi"/>
          <w:sz w:val="22"/>
          <w:szCs w:val="22"/>
        </w:rPr>
        <w:t>, as well as my responsibilities as an employee.</w:t>
      </w:r>
    </w:p>
    <w:p w14:paraId="5164C313" w14:textId="77777777" w:rsidR="000E2256" w:rsidRPr="00A2276E" w:rsidRDefault="000E2256" w:rsidP="000E2256">
      <w:pPr>
        <w:spacing w:after="0" w:line="360" w:lineRule="auto"/>
        <w:jc w:val="both"/>
        <w:rPr>
          <w:rFonts w:asciiTheme="minorHAnsi" w:hAnsiTheme="minorHAnsi" w:cstheme="minorHAnsi"/>
          <w:sz w:val="22"/>
          <w:szCs w:val="22"/>
        </w:rPr>
      </w:pPr>
    </w:p>
    <w:p w14:paraId="219C7E94" w14:textId="24D7E79A" w:rsidR="000E2256" w:rsidRPr="00A2276E" w:rsidRDefault="000E2256" w:rsidP="000E2256">
      <w:pPr>
        <w:spacing w:after="0" w:line="360" w:lineRule="auto"/>
        <w:jc w:val="both"/>
        <w:rPr>
          <w:rFonts w:asciiTheme="minorHAnsi" w:hAnsiTheme="minorHAnsi" w:cstheme="minorHAnsi"/>
          <w:sz w:val="22"/>
          <w:szCs w:val="22"/>
        </w:rPr>
      </w:pPr>
      <w:r w:rsidRPr="00A2276E">
        <w:rPr>
          <w:rFonts w:asciiTheme="minorHAnsi" w:hAnsiTheme="minorHAnsi" w:cstheme="minorHAnsi"/>
          <w:sz w:val="22"/>
          <w:szCs w:val="22"/>
        </w:rPr>
        <w:t xml:space="preserve">I understand that the HR Policy Manual is not intended to cover every situation which may arise during my employment, but it is a guide to the policies, practices, benefits and expectations of the </w:t>
      </w:r>
      <w:r w:rsidR="003651D2">
        <w:rPr>
          <w:rFonts w:asciiTheme="minorHAnsi" w:hAnsiTheme="minorHAnsi" w:cstheme="minorHAnsi"/>
          <w:sz w:val="22"/>
          <w:szCs w:val="22"/>
        </w:rPr>
        <w:t>“ORGANIZATION”</w:t>
      </w:r>
      <w:r w:rsidRPr="00A2276E">
        <w:rPr>
          <w:rFonts w:asciiTheme="minorHAnsi" w:hAnsiTheme="minorHAnsi" w:cstheme="minorHAnsi"/>
          <w:sz w:val="22"/>
          <w:szCs w:val="22"/>
        </w:rPr>
        <w:t xml:space="preserve">.  </w:t>
      </w:r>
    </w:p>
    <w:p w14:paraId="0BB0C2F8" w14:textId="77777777" w:rsidR="000E2256" w:rsidRPr="00A2276E" w:rsidRDefault="000E2256" w:rsidP="000E2256">
      <w:pPr>
        <w:spacing w:after="0" w:line="360" w:lineRule="auto"/>
        <w:jc w:val="both"/>
        <w:rPr>
          <w:rFonts w:asciiTheme="minorHAnsi" w:hAnsiTheme="minorHAnsi" w:cstheme="minorHAnsi"/>
          <w:sz w:val="22"/>
          <w:szCs w:val="22"/>
        </w:rPr>
      </w:pPr>
    </w:p>
    <w:p w14:paraId="17345759" w14:textId="77777777" w:rsidR="000E2256" w:rsidRPr="00A2276E" w:rsidRDefault="000E2256" w:rsidP="000E2256">
      <w:pPr>
        <w:spacing w:after="0" w:line="360" w:lineRule="auto"/>
        <w:jc w:val="both"/>
        <w:rPr>
          <w:rFonts w:asciiTheme="minorHAnsi" w:hAnsiTheme="minorHAnsi" w:cstheme="minorHAnsi"/>
          <w:sz w:val="22"/>
          <w:szCs w:val="22"/>
        </w:rPr>
      </w:pPr>
      <w:r w:rsidRPr="00A2276E">
        <w:rPr>
          <w:rFonts w:asciiTheme="minorHAnsi" w:hAnsiTheme="minorHAnsi" w:cstheme="minorHAnsi"/>
          <w:sz w:val="22"/>
          <w:szCs w:val="22"/>
        </w:rPr>
        <w:t xml:space="preserve">The information contained in the HR Policy Manual is subject to any terms which may be contained in a specific employment offer or agreement.  It does not confer any special rights, benefits or guarantee continued employment.  </w:t>
      </w:r>
    </w:p>
    <w:p w14:paraId="4E07AE19" w14:textId="77777777" w:rsidR="000E2256" w:rsidRPr="00A2276E" w:rsidRDefault="000E2256" w:rsidP="000E2256">
      <w:pPr>
        <w:spacing w:after="0" w:line="360" w:lineRule="auto"/>
        <w:jc w:val="both"/>
        <w:rPr>
          <w:rFonts w:asciiTheme="minorHAnsi" w:hAnsiTheme="minorHAnsi" w:cstheme="minorHAnsi"/>
          <w:sz w:val="22"/>
          <w:szCs w:val="22"/>
        </w:rPr>
      </w:pPr>
    </w:p>
    <w:p w14:paraId="17AEDAD6" w14:textId="75BAE81D" w:rsidR="000E2256" w:rsidRPr="00A2276E" w:rsidRDefault="003651D2" w:rsidP="000E2256">
      <w:pPr>
        <w:spacing w:after="0" w:line="360" w:lineRule="auto"/>
        <w:jc w:val="both"/>
        <w:rPr>
          <w:rFonts w:asciiTheme="minorHAnsi" w:hAnsiTheme="minorHAnsi" w:cstheme="minorHAnsi"/>
          <w:i/>
          <w:sz w:val="22"/>
          <w:szCs w:val="22"/>
        </w:rPr>
      </w:pPr>
      <w:r>
        <w:rPr>
          <w:rFonts w:asciiTheme="minorHAnsi" w:hAnsiTheme="minorHAnsi" w:cstheme="minorHAnsi"/>
          <w:sz w:val="22"/>
          <w:szCs w:val="22"/>
        </w:rPr>
        <w:t>“ORGANIZATION”</w:t>
      </w:r>
      <w:r w:rsidR="000E2256" w:rsidRPr="00A2276E">
        <w:rPr>
          <w:rFonts w:asciiTheme="minorHAnsi" w:hAnsiTheme="minorHAnsi" w:cstheme="minorHAnsi"/>
          <w:sz w:val="22"/>
          <w:szCs w:val="22"/>
        </w:rPr>
        <w:t xml:space="preserve"> reserves the right to make changes to this HR Policy Manual at any time and are subject to change without notice.  Where appropriate, employees will be notified, in advance, of policies under review and their input will be encouraged.  The final decision and approval of all policy rests with the Board.  Any situations or circumstances not addressed by this HR Policy Manual shall be governed by the </w:t>
      </w:r>
      <w:r w:rsidR="000E2256" w:rsidRPr="00A2276E">
        <w:rPr>
          <w:rFonts w:asciiTheme="minorHAnsi" w:hAnsiTheme="minorHAnsi" w:cstheme="minorHAnsi"/>
          <w:i/>
          <w:sz w:val="22"/>
          <w:szCs w:val="22"/>
        </w:rPr>
        <w:t>Alberta Employment Standards Code.</w:t>
      </w:r>
    </w:p>
    <w:p w14:paraId="2A0E10D8" w14:textId="77777777" w:rsidR="000E2256" w:rsidRPr="00A2276E" w:rsidRDefault="000E2256" w:rsidP="000E2256">
      <w:pPr>
        <w:spacing w:after="0" w:line="360" w:lineRule="auto"/>
        <w:jc w:val="both"/>
        <w:rPr>
          <w:rFonts w:asciiTheme="minorHAnsi" w:hAnsiTheme="minorHAnsi" w:cstheme="minorHAnsi"/>
          <w:i/>
          <w:sz w:val="22"/>
          <w:szCs w:val="22"/>
        </w:rPr>
      </w:pPr>
    </w:p>
    <w:p w14:paraId="78A904C8" w14:textId="331D949B" w:rsidR="000E2256" w:rsidRPr="00A2276E" w:rsidRDefault="000E2256" w:rsidP="000E2256">
      <w:pPr>
        <w:spacing w:after="0" w:line="360" w:lineRule="auto"/>
        <w:jc w:val="both"/>
        <w:rPr>
          <w:rFonts w:asciiTheme="minorHAnsi" w:hAnsiTheme="minorHAnsi" w:cstheme="minorHAnsi"/>
          <w:sz w:val="22"/>
          <w:szCs w:val="22"/>
        </w:rPr>
      </w:pPr>
      <w:r w:rsidRPr="00A2276E">
        <w:rPr>
          <w:rFonts w:asciiTheme="minorHAnsi" w:hAnsiTheme="minorHAnsi" w:cstheme="minorHAnsi"/>
          <w:sz w:val="22"/>
          <w:szCs w:val="22"/>
        </w:rPr>
        <w:t xml:space="preserve">By my signature below, I acknowledge, understand, accept and agree to comply with the information, policies and terms contained in the HR Policy Manual provided to me by the </w:t>
      </w:r>
      <w:r w:rsidR="003651D2">
        <w:rPr>
          <w:rFonts w:asciiTheme="minorHAnsi" w:hAnsiTheme="minorHAnsi" w:cstheme="minorHAnsi"/>
          <w:sz w:val="22"/>
          <w:szCs w:val="22"/>
        </w:rPr>
        <w:t>“ORGANIZATION”</w:t>
      </w:r>
      <w:r w:rsidRPr="00A2276E">
        <w:rPr>
          <w:rFonts w:asciiTheme="minorHAnsi" w:hAnsiTheme="minorHAnsi" w:cstheme="minorHAnsi"/>
          <w:sz w:val="22"/>
          <w:szCs w:val="22"/>
        </w:rPr>
        <w:t xml:space="preserve">.  I also acknowledge that I have been provided the opportunity to discuss any policies contained in this HR Policy Manual with </w:t>
      </w:r>
      <w:proofErr w:type="gramStart"/>
      <w:r w:rsidRPr="00A2276E">
        <w:rPr>
          <w:rFonts w:asciiTheme="minorHAnsi" w:hAnsiTheme="minorHAnsi" w:cstheme="minorHAnsi"/>
          <w:sz w:val="22"/>
          <w:szCs w:val="22"/>
        </w:rPr>
        <w:t>a</w:t>
      </w:r>
      <w:proofErr w:type="gramEnd"/>
      <w:r w:rsidRPr="00A2276E">
        <w:rPr>
          <w:rFonts w:asciiTheme="minorHAnsi" w:hAnsiTheme="minorHAnsi" w:cstheme="minorHAnsi"/>
          <w:sz w:val="22"/>
          <w:szCs w:val="22"/>
        </w:rPr>
        <w:t xml:space="preserve"> </w:t>
      </w:r>
      <w:r w:rsidR="003651D2">
        <w:rPr>
          <w:rFonts w:asciiTheme="minorHAnsi" w:hAnsiTheme="minorHAnsi" w:cstheme="minorHAnsi"/>
          <w:sz w:val="22"/>
          <w:szCs w:val="22"/>
        </w:rPr>
        <w:t>“ORGANIZATION”</w:t>
      </w:r>
      <w:r w:rsidRPr="00A2276E">
        <w:rPr>
          <w:rFonts w:asciiTheme="minorHAnsi" w:hAnsiTheme="minorHAnsi" w:cstheme="minorHAnsi"/>
          <w:sz w:val="22"/>
          <w:szCs w:val="22"/>
        </w:rPr>
        <w:t xml:space="preserve"> representative to answer any questions and to obtain any clarification that I might require.</w:t>
      </w:r>
    </w:p>
    <w:p w14:paraId="07297674" w14:textId="77777777" w:rsidR="000E2256" w:rsidRPr="00A2276E" w:rsidRDefault="000E2256" w:rsidP="000E2256">
      <w:pPr>
        <w:spacing w:after="0" w:line="360" w:lineRule="auto"/>
        <w:rPr>
          <w:rFonts w:asciiTheme="minorHAnsi" w:hAnsiTheme="minorHAnsi" w:cstheme="minorHAnsi"/>
          <w:sz w:val="22"/>
          <w:szCs w:val="22"/>
        </w:rPr>
      </w:pPr>
    </w:p>
    <w:p w14:paraId="5CB1F51D" w14:textId="77777777" w:rsidR="000E2256" w:rsidRPr="00A2276E" w:rsidRDefault="000E2256" w:rsidP="000E2256">
      <w:pPr>
        <w:tabs>
          <w:tab w:val="left" w:pos="2610"/>
          <w:tab w:val="left" w:pos="5387"/>
        </w:tabs>
        <w:spacing w:after="0" w:line="360" w:lineRule="auto"/>
        <w:rPr>
          <w:rFonts w:asciiTheme="minorHAnsi" w:hAnsiTheme="minorHAnsi" w:cstheme="minorHAnsi"/>
          <w:sz w:val="22"/>
          <w:szCs w:val="22"/>
        </w:rPr>
      </w:pPr>
      <w:r w:rsidRPr="00A2276E">
        <w:rPr>
          <w:rFonts w:asciiTheme="minorHAnsi" w:hAnsiTheme="minorHAnsi" w:cstheme="minorHAnsi"/>
          <w:sz w:val="22"/>
          <w:szCs w:val="22"/>
        </w:rPr>
        <w:lastRenderedPageBreak/>
        <w:t>Employee Signature:</w:t>
      </w:r>
      <w:r w:rsidRPr="00A2276E">
        <w:rPr>
          <w:rFonts w:asciiTheme="minorHAnsi" w:hAnsiTheme="minorHAnsi" w:cstheme="minorHAnsi"/>
          <w:sz w:val="22"/>
          <w:szCs w:val="22"/>
        </w:rPr>
        <w:tab/>
        <w:t xml:space="preserve">_______________________________                </w:t>
      </w:r>
    </w:p>
    <w:p w14:paraId="066B0990" w14:textId="4D8B038F" w:rsidR="004B4916" w:rsidRPr="00A2276E" w:rsidRDefault="000E2256" w:rsidP="00A74996">
      <w:pPr>
        <w:autoSpaceDE w:val="0"/>
        <w:autoSpaceDN w:val="0"/>
        <w:adjustRightInd w:val="0"/>
        <w:spacing w:after="240" w:line="240" w:lineRule="auto"/>
        <w:rPr>
          <w:rFonts w:asciiTheme="minorHAnsi" w:hAnsiTheme="minorHAnsi" w:cstheme="minorHAnsi"/>
          <w:sz w:val="22"/>
          <w:szCs w:val="22"/>
        </w:rPr>
      </w:pPr>
      <w:r w:rsidRPr="00A2276E">
        <w:rPr>
          <w:rFonts w:asciiTheme="minorHAnsi" w:hAnsiTheme="minorHAnsi" w:cstheme="minorHAnsi"/>
          <w:sz w:val="22"/>
          <w:szCs w:val="22"/>
        </w:rPr>
        <w:t xml:space="preserve">Date: </w:t>
      </w:r>
      <w:r w:rsidRPr="00A2276E">
        <w:rPr>
          <w:rFonts w:asciiTheme="minorHAnsi" w:hAnsiTheme="minorHAnsi" w:cstheme="minorHAnsi"/>
          <w:sz w:val="22"/>
          <w:szCs w:val="22"/>
        </w:rPr>
        <w:tab/>
        <w:t>_______________________________</w:t>
      </w:r>
      <w:bookmarkStart w:id="3" w:name="_Appendix_II_–"/>
      <w:bookmarkStart w:id="4" w:name="_Appendix_II_–_1"/>
      <w:bookmarkEnd w:id="3"/>
      <w:bookmarkEnd w:id="4"/>
    </w:p>
    <w:sectPr w:rsidR="004B4916" w:rsidRPr="00A2276E" w:rsidSect="008E7B4E">
      <w:headerReference w:type="default" r:id="rId21"/>
      <w:footerReference w:type="default" r:id="rId22"/>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186B01" w16cid:durableId="21595849"/>
  <w16cid:commentId w16cid:paraId="6A8D8681" w16cid:durableId="215959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EA8FD" w14:textId="77777777" w:rsidR="00D4246A" w:rsidRDefault="00D4246A" w:rsidP="0041244B">
      <w:pPr>
        <w:spacing w:after="0" w:line="240" w:lineRule="auto"/>
      </w:pPr>
      <w:r>
        <w:separator/>
      </w:r>
    </w:p>
  </w:endnote>
  <w:endnote w:type="continuationSeparator" w:id="0">
    <w:p w14:paraId="0D32C443" w14:textId="77777777" w:rsidR="00D4246A" w:rsidRDefault="00D4246A" w:rsidP="0041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Perpetu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F49D7" w14:textId="78B1A0E1" w:rsidR="00590954" w:rsidRPr="00023E14" w:rsidRDefault="003651D2" w:rsidP="00525040">
    <w:pPr>
      <w:pStyle w:val="Footer"/>
      <w:pBdr>
        <w:top w:val="thinThickSmallGap" w:sz="24" w:space="1" w:color="315683" w:themeColor="accent2" w:themeShade="7F"/>
      </w:pBdr>
      <w:tabs>
        <w:tab w:val="clear" w:pos="4680"/>
        <w:tab w:val="clear" w:pos="9360"/>
      </w:tabs>
      <w:rPr>
        <w:rFonts w:asciiTheme="majorHAnsi" w:hAnsiTheme="majorHAnsi"/>
      </w:rPr>
    </w:pPr>
    <w:r>
      <w:rPr>
        <w:rFonts w:asciiTheme="majorHAnsi" w:hAnsiTheme="majorHAnsi"/>
        <w:i/>
      </w:rPr>
      <w:t>“ORGANIZATION”</w:t>
    </w:r>
    <w:r w:rsidR="00590954">
      <w:rPr>
        <w:rFonts w:asciiTheme="majorHAnsi" w:hAnsiTheme="majorHAnsi"/>
        <w:i/>
      </w:rPr>
      <w:t xml:space="preserve"> Human Resources Policy - </w:t>
    </w:r>
    <w:r w:rsidR="008350FA">
      <w:rPr>
        <w:rFonts w:asciiTheme="majorHAnsi" w:hAnsiTheme="majorHAnsi"/>
        <w:i/>
      </w:rPr>
      <w:t>November</w:t>
    </w:r>
    <w:r w:rsidR="00590954">
      <w:rPr>
        <w:rFonts w:asciiTheme="majorHAnsi" w:hAnsiTheme="majorHAnsi"/>
        <w:i/>
      </w:rPr>
      <w:t xml:space="preserve"> 201</w:t>
    </w:r>
    <w:r w:rsidR="008350FA">
      <w:rPr>
        <w:rFonts w:asciiTheme="majorHAnsi" w:hAnsiTheme="majorHAnsi"/>
        <w:i/>
      </w:rPr>
      <w:t>9</w:t>
    </w:r>
    <w:r w:rsidR="00590954">
      <w:rPr>
        <w:rFonts w:asciiTheme="majorHAnsi" w:hAnsiTheme="majorHAnsi"/>
        <w:i/>
      </w:rPr>
      <w:tab/>
    </w:r>
    <w:r w:rsidR="00590954">
      <w:rPr>
        <w:rFonts w:asciiTheme="majorHAnsi" w:hAnsiTheme="majorHAnsi"/>
        <w:i/>
      </w:rPr>
      <w:tab/>
    </w:r>
    <w:r w:rsidR="00590954">
      <w:rPr>
        <w:rFonts w:asciiTheme="majorHAnsi" w:hAnsiTheme="majorHAnsi"/>
        <w:i/>
      </w:rPr>
      <w:tab/>
    </w:r>
    <w:r w:rsidR="00590954">
      <w:rPr>
        <w:rFonts w:asciiTheme="majorHAnsi" w:hAnsiTheme="majorHAnsi"/>
        <w:i/>
      </w:rPr>
      <w:tab/>
      <w:t xml:space="preserve"> - </w:t>
    </w:r>
    <w:r w:rsidR="00590954" w:rsidRPr="00C9432D">
      <w:rPr>
        <w:rFonts w:asciiTheme="majorHAnsi" w:hAnsiTheme="majorHAnsi"/>
        <w:i/>
      </w:rPr>
      <w:fldChar w:fldCharType="begin"/>
    </w:r>
    <w:r w:rsidR="00590954" w:rsidRPr="00C9432D">
      <w:rPr>
        <w:rFonts w:asciiTheme="majorHAnsi" w:hAnsiTheme="majorHAnsi"/>
        <w:i/>
      </w:rPr>
      <w:instrText xml:space="preserve"> PAGE   \* MERGEFORMAT </w:instrText>
    </w:r>
    <w:r w:rsidR="00590954" w:rsidRPr="00C9432D">
      <w:rPr>
        <w:rFonts w:asciiTheme="majorHAnsi" w:hAnsiTheme="majorHAnsi"/>
        <w:i/>
      </w:rPr>
      <w:fldChar w:fldCharType="separate"/>
    </w:r>
    <w:r>
      <w:rPr>
        <w:rFonts w:asciiTheme="majorHAnsi" w:hAnsiTheme="majorHAnsi"/>
        <w:i/>
        <w:noProof/>
      </w:rPr>
      <w:t>46</w:t>
    </w:r>
    <w:r w:rsidR="00590954" w:rsidRPr="00C9432D">
      <w:rPr>
        <w:rFonts w:asciiTheme="majorHAnsi" w:hAnsiTheme="majorHAnsi"/>
        <w:i/>
        <w:noProof/>
      </w:rPr>
      <w:fldChar w:fldCharType="end"/>
    </w:r>
    <w:r w:rsidR="00590954">
      <w:rPr>
        <w:rFonts w:asciiTheme="majorHAnsi" w:hAnsiTheme="majorHAnsi"/>
        <w:i/>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6B65A" w14:textId="77777777" w:rsidR="00D4246A" w:rsidRDefault="00D4246A" w:rsidP="0041244B">
      <w:pPr>
        <w:spacing w:after="0" w:line="240" w:lineRule="auto"/>
      </w:pPr>
      <w:r>
        <w:separator/>
      </w:r>
    </w:p>
  </w:footnote>
  <w:footnote w:type="continuationSeparator" w:id="0">
    <w:p w14:paraId="02EBE717" w14:textId="77777777" w:rsidR="00D4246A" w:rsidRDefault="00D4246A" w:rsidP="00412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A5F9C" w14:textId="714D1CFF" w:rsidR="00590954" w:rsidRDefault="003651D2" w:rsidP="00052E4A">
    <w:pPr>
      <w:pStyle w:val="Header"/>
      <w:pBdr>
        <w:bottom w:val="thickThinSmallGap" w:sz="24" w:space="1" w:color="315683" w:themeColor="accent2" w:themeShade="7F"/>
      </w:pBdr>
    </w:pPr>
    <w:r>
      <w:rPr>
        <w:rFonts w:asciiTheme="majorHAnsi" w:eastAsiaTheme="majorEastAsia" w:hAnsiTheme="majorHAnsi" w:cstheme="majorBidi"/>
        <w:noProof/>
        <w:sz w:val="32"/>
        <w:szCs w:val="32"/>
        <w:lang w:eastAsia="en-CA"/>
      </w:rPr>
      <w:tab/>
    </w:r>
    <w:r w:rsidR="00590954">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“ORGANIZATION”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3C0F"/>
    <w:multiLevelType w:val="hybridMultilevel"/>
    <w:tmpl w:val="AE522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E10AC1"/>
    <w:multiLevelType w:val="hybridMultilevel"/>
    <w:tmpl w:val="DACA05D6"/>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FA5C49"/>
    <w:multiLevelType w:val="multilevel"/>
    <w:tmpl w:val="AE22F37A"/>
    <w:lvl w:ilvl="0">
      <w:start w:val="19"/>
      <w:numFmt w:val="decimal"/>
      <w:lvlText w:val="%1"/>
      <w:lvlJc w:val="left"/>
      <w:pPr>
        <w:ind w:left="375" w:hanging="375"/>
      </w:pPr>
      <w:rPr>
        <w:rFonts w:hint="default"/>
      </w:rPr>
    </w:lvl>
    <w:lvl w:ilvl="1">
      <w:start w:val="5"/>
      <w:numFmt w:val="decimal"/>
      <w:lvlText w:val="%1.%2"/>
      <w:lvlJc w:val="left"/>
      <w:pPr>
        <w:ind w:left="795" w:hanging="375"/>
      </w:pPr>
      <w:rPr>
        <w:rFonts w:hint="default"/>
        <w:b w:val="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0B2001F8"/>
    <w:multiLevelType w:val="multilevel"/>
    <w:tmpl w:val="C3201D7E"/>
    <w:numStyleLink w:val="Style1"/>
  </w:abstractNum>
  <w:abstractNum w:abstractNumId="4" w15:restartNumberingAfterBreak="0">
    <w:nsid w:val="18D85295"/>
    <w:multiLevelType w:val="multilevel"/>
    <w:tmpl w:val="F16E92BE"/>
    <w:lvl w:ilvl="0">
      <w:start w:val="18"/>
      <w:numFmt w:val="decimal"/>
      <w:lvlText w:val="%1"/>
      <w:lvlJc w:val="left"/>
      <w:pPr>
        <w:ind w:left="420" w:hanging="420"/>
      </w:pPr>
      <w:rPr>
        <w:rFonts w:hint="default"/>
      </w:rPr>
    </w:lvl>
    <w:lvl w:ilvl="1">
      <w:start w:val="6"/>
      <w:numFmt w:val="decimal"/>
      <w:lvlText w:val="%1.%2"/>
      <w:lvlJc w:val="left"/>
      <w:pPr>
        <w:ind w:left="420" w:hanging="420"/>
      </w:pPr>
      <w:rPr>
        <w:rFonts w:hint="default"/>
        <w:b w:val="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204120CD"/>
    <w:multiLevelType w:val="multilevel"/>
    <w:tmpl w:val="C3201D7E"/>
    <w:styleLink w:val="Style1"/>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FC70AE"/>
    <w:multiLevelType w:val="multilevel"/>
    <w:tmpl w:val="236E972E"/>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7" w15:restartNumberingAfterBreak="0">
    <w:nsid w:val="228A3424"/>
    <w:multiLevelType w:val="hybridMultilevel"/>
    <w:tmpl w:val="D2280508"/>
    <w:lvl w:ilvl="0" w:tplc="1009000F">
      <w:start w:val="1"/>
      <w:numFmt w:val="decimal"/>
      <w:lvlText w:val="%1."/>
      <w:lvlJc w:val="left"/>
      <w:pPr>
        <w:ind w:left="720" w:hanging="360"/>
      </w:pPr>
    </w:lvl>
    <w:lvl w:ilvl="1" w:tplc="10090017">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731353C"/>
    <w:multiLevelType w:val="hybridMultilevel"/>
    <w:tmpl w:val="14EE4A58"/>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9" w15:restartNumberingAfterBreak="0">
    <w:nsid w:val="2D943A29"/>
    <w:multiLevelType w:val="hybridMultilevel"/>
    <w:tmpl w:val="EDEE4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AC45C5"/>
    <w:multiLevelType w:val="hybridMultilevel"/>
    <w:tmpl w:val="4CD62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A55BB1"/>
    <w:multiLevelType w:val="hybridMultilevel"/>
    <w:tmpl w:val="7FB4B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DA69F7"/>
    <w:multiLevelType w:val="hybridMultilevel"/>
    <w:tmpl w:val="06C40E30"/>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3" w15:restartNumberingAfterBreak="0">
    <w:nsid w:val="3B10223D"/>
    <w:multiLevelType w:val="hybridMultilevel"/>
    <w:tmpl w:val="81066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C3048DF"/>
    <w:multiLevelType w:val="hybridMultilevel"/>
    <w:tmpl w:val="8CC04850"/>
    <w:lvl w:ilvl="0" w:tplc="10090001">
      <w:start w:val="1"/>
      <w:numFmt w:val="bullet"/>
      <w:lvlText w:val=""/>
      <w:lvlJc w:val="left"/>
      <w:pPr>
        <w:ind w:left="1130" w:hanging="360"/>
      </w:pPr>
      <w:rPr>
        <w:rFonts w:ascii="Symbol" w:hAnsi="Symbol" w:hint="default"/>
      </w:rPr>
    </w:lvl>
    <w:lvl w:ilvl="1" w:tplc="10090003" w:tentative="1">
      <w:start w:val="1"/>
      <w:numFmt w:val="bullet"/>
      <w:lvlText w:val="o"/>
      <w:lvlJc w:val="left"/>
      <w:pPr>
        <w:ind w:left="1850" w:hanging="360"/>
      </w:pPr>
      <w:rPr>
        <w:rFonts w:ascii="Courier New" w:hAnsi="Courier New" w:cs="Courier New" w:hint="default"/>
      </w:rPr>
    </w:lvl>
    <w:lvl w:ilvl="2" w:tplc="10090005" w:tentative="1">
      <w:start w:val="1"/>
      <w:numFmt w:val="bullet"/>
      <w:lvlText w:val=""/>
      <w:lvlJc w:val="left"/>
      <w:pPr>
        <w:ind w:left="2570" w:hanging="360"/>
      </w:pPr>
      <w:rPr>
        <w:rFonts w:ascii="Wingdings" w:hAnsi="Wingdings" w:hint="default"/>
      </w:rPr>
    </w:lvl>
    <w:lvl w:ilvl="3" w:tplc="10090001" w:tentative="1">
      <w:start w:val="1"/>
      <w:numFmt w:val="bullet"/>
      <w:lvlText w:val=""/>
      <w:lvlJc w:val="left"/>
      <w:pPr>
        <w:ind w:left="3290" w:hanging="360"/>
      </w:pPr>
      <w:rPr>
        <w:rFonts w:ascii="Symbol" w:hAnsi="Symbol" w:hint="default"/>
      </w:rPr>
    </w:lvl>
    <w:lvl w:ilvl="4" w:tplc="10090003" w:tentative="1">
      <w:start w:val="1"/>
      <w:numFmt w:val="bullet"/>
      <w:lvlText w:val="o"/>
      <w:lvlJc w:val="left"/>
      <w:pPr>
        <w:ind w:left="4010" w:hanging="360"/>
      </w:pPr>
      <w:rPr>
        <w:rFonts w:ascii="Courier New" w:hAnsi="Courier New" w:cs="Courier New" w:hint="default"/>
      </w:rPr>
    </w:lvl>
    <w:lvl w:ilvl="5" w:tplc="10090005" w:tentative="1">
      <w:start w:val="1"/>
      <w:numFmt w:val="bullet"/>
      <w:lvlText w:val=""/>
      <w:lvlJc w:val="left"/>
      <w:pPr>
        <w:ind w:left="4730" w:hanging="360"/>
      </w:pPr>
      <w:rPr>
        <w:rFonts w:ascii="Wingdings" w:hAnsi="Wingdings" w:hint="default"/>
      </w:rPr>
    </w:lvl>
    <w:lvl w:ilvl="6" w:tplc="10090001" w:tentative="1">
      <w:start w:val="1"/>
      <w:numFmt w:val="bullet"/>
      <w:lvlText w:val=""/>
      <w:lvlJc w:val="left"/>
      <w:pPr>
        <w:ind w:left="5450" w:hanging="360"/>
      </w:pPr>
      <w:rPr>
        <w:rFonts w:ascii="Symbol" w:hAnsi="Symbol" w:hint="default"/>
      </w:rPr>
    </w:lvl>
    <w:lvl w:ilvl="7" w:tplc="10090003" w:tentative="1">
      <w:start w:val="1"/>
      <w:numFmt w:val="bullet"/>
      <w:lvlText w:val="o"/>
      <w:lvlJc w:val="left"/>
      <w:pPr>
        <w:ind w:left="6170" w:hanging="360"/>
      </w:pPr>
      <w:rPr>
        <w:rFonts w:ascii="Courier New" w:hAnsi="Courier New" w:cs="Courier New" w:hint="default"/>
      </w:rPr>
    </w:lvl>
    <w:lvl w:ilvl="8" w:tplc="10090005" w:tentative="1">
      <w:start w:val="1"/>
      <w:numFmt w:val="bullet"/>
      <w:lvlText w:val=""/>
      <w:lvlJc w:val="left"/>
      <w:pPr>
        <w:ind w:left="6890" w:hanging="360"/>
      </w:pPr>
      <w:rPr>
        <w:rFonts w:ascii="Wingdings" w:hAnsi="Wingdings" w:hint="default"/>
      </w:rPr>
    </w:lvl>
  </w:abstractNum>
  <w:abstractNum w:abstractNumId="15" w15:restartNumberingAfterBreak="0">
    <w:nsid w:val="3D757B3F"/>
    <w:multiLevelType w:val="hybridMultilevel"/>
    <w:tmpl w:val="E39A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E3152"/>
    <w:multiLevelType w:val="hybridMultilevel"/>
    <w:tmpl w:val="CD18AD30"/>
    <w:lvl w:ilvl="0" w:tplc="428A0836">
      <w:start w:val="1"/>
      <w:numFmt w:val="decimal"/>
      <w:lvlText w:val="%1."/>
      <w:lvlJc w:val="left"/>
      <w:pPr>
        <w:ind w:left="1437" w:hanging="8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95C219B"/>
    <w:multiLevelType w:val="multilevel"/>
    <w:tmpl w:val="AAB0BDD8"/>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A920357"/>
    <w:multiLevelType w:val="hybridMultilevel"/>
    <w:tmpl w:val="A476BC8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A010CA"/>
    <w:multiLevelType w:val="multilevel"/>
    <w:tmpl w:val="AFA281A4"/>
    <w:lvl w:ilvl="0">
      <w:start w:val="20"/>
      <w:numFmt w:val="decimal"/>
      <w:lvlText w:val="%1"/>
      <w:lvlJc w:val="left"/>
      <w:pPr>
        <w:ind w:left="375" w:hanging="375"/>
      </w:pPr>
      <w:rPr>
        <w:rFonts w:hint="default"/>
      </w:rPr>
    </w:lvl>
    <w:lvl w:ilvl="1">
      <w:start w:val="6"/>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0" w15:restartNumberingAfterBreak="0">
    <w:nsid w:val="509660FD"/>
    <w:multiLevelType w:val="multilevel"/>
    <w:tmpl w:val="22F809D2"/>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210A06"/>
    <w:multiLevelType w:val="hybridMultilevel"/>
    <w:tmpl w:val="E458C4DC"/>
    <w:lvl w:ilvl="0" w:tplc="48402128">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A861411"/>
    <w:multiLevelType w:val="hybridMultilevel"/>
    <w:tmpl w:val="0BFADA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5AED0563"/>
    <w:multiLevelType w:val="hybridMultilevel"/>
    <w:tmpl w:val="B284E7DC"/>
    <w:lvl w:ilvl="0" w:tplc="48402128">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D914A89"/>
    <w:multiLevelType w:val="hybridMultilevel"/>
    <w:tmpl w:val="E16A287E"/>
    <w:lvl w:ilvl="0" w:tplc="4EA454D4">
      <w:start w:val="3"/>
      <w:numFmt w:val="bullet"/>
      <w:lvlText w:val="•"/>
      <w:lvlJc w:val="left"/>
      <w:pPr>
        <w:ind w:left="720" w:hanging="360"/>
      </w:pPr>
      <w:rPr>
        <w:rFonts w:ascii="Calibri" w:eastAsiaTheme="minorHAns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F080141"/>
    <w:multiLevelType w:val="hybridMultilevel"/>
    <w:tmpl w:val="6E66ABD2"/>
    <w:lvl w:ilvl="0" w:tplc="48402128">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6D8369F"/>
    <w:multiLevelType w:val="hybridMultilevel"/>
    <w:tmpl w:val="44921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211515A"/>
    <w:multiLevelType w:val="hybridMultilevel"/>
    <w:tmpl w:val="39D4E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6183A93"/>
    <w:multiLevelType w:val="hybridMultilevel"/>
    <w:tmpl w:val="9962DB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7637262"/>
    <w:multiLevelType w:val="multilevel"/>
    <w:tmpl w:val="E5B4E598"/>
    <w:lvl w:ilvl="0">
      <w:start w:val="19"/>
      <w:numFmt w:val="decimal"/>
      <w:lvlText w:val="%1"/>
      <w:lvlJc w:val="left"/>
      <w:pPr>
        <w:ind w:left="420" w:hanging="420"/>
      </w:pPr>
      <w:rPr>
        <w:rFonts w:hint="default"/>
        <w:b w:val="0"/>
      </w:rPr>
    </w:lvl>
    <w:lvl w:ilvl="1">
      <w:start w:val="3"/>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78522F0F"/>
    <w:multiLevelType w:val="hybridMultilevel"/>
    <w:tmpl w:val="1BFAA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C8305B"/>
    <w:multiLevelType w:val="hybridMultilevel"/>
    <w:tmpl w:val="5EFC825A"/>
    <w:lvl w:ilvl="0" w:tplc="428A0836">
      <w:start w:val="1"/>
      <w:numFmt w:val="decimal"/>
      <w:lvlText w:val="%1."/>
      <w:lvlJc w:val="left"/>
      <w:pPr>
        <w:ind w:left="1437" w:hanging="87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2" w15:restartNumberingAfterBreak="0">
    <w:nsid w:val="7FF124CE"/>
    <w:multiLevelType w:val="hybridMultilevel"/>
    <w:tmpl w:val="CED8F108"/>
    <w:lvl w:ilvl="0" w:tplc="10090001">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num w:numId="1">
    <w:abstractNumId w:val="27"/>
  </w:num>
  <w:num w:numId="2">
    <w:abstractNumId w:val="9"/>
  </w:num>
  <w:num w:numId="3">
    <w:abstractNumId w:val="0"/>
  </w:num>
  <w:num w:numId="4">
    <w:abstractNumId w:val="30"/>
  </w:num>
  <w:num w:numId="5">
    <w:abstractNumId w:val="15"/>
  </w:num>
  <w:num w:numId="6">
    <w:abstractNumId w:val="3"/>
  </w:num>
  <w:num w:numId="7">
    <w:abstractNumId w:val="29"/>
  </w:num>
  <w:num w:numId="8">
    <w:abstractNumId w:val="2"/>
  </w:num>
  <w:num w:numId="9">
    <w:abstractNumId w:val="28"/>
  </w:num>
  <w:num w:numId="10">
    <w:abstractNumId w:val="18"/>
  </w:num>
  <w:num w:numId="11">
    <w:abstractNumId w:val="31"/>
  </w:num>
  <w:num w:numId="12">
    <w:abstractNumId w:val="24"/>
  </w:num>
  <w:num w:numId="13">
    <w:abstractNumId w:val="13"/>
  </w:num>
  <w:num w:numId="14">
    <w:abstractNumId w:val="32"/>
  </w:num>
  <w:num w:numId="15">
    <w:abstractNumId w:val="5"/>
  </w:num>
  <w:num w:numId="16">
    <w:abstractNumId w:val="4"/>
  </w:num>
  <w:num w:numId="17">
    <w:abstractNumId w:val="16"/>
  </w:num>
  <w:num w:numId="18">
    <w:abstractNumId w:val="12"/>
  </w:num>
  <w:num w:numId="19">
    <w:abstractNumId w:val="6"/>
  </w:num>
  <w:num w:numId="20">
    <w:abstractNumId w:val="10"/>
  </w:num>
  <w:num w:numId="21">
    <w:abstractNumId w:val="23"/>
  </w:num>
  <w:num w:numId="22">
    <w:abstractNumId w:val="21"/>
  </w:num>
  <w:num w:numId="23">
    <w:abstractNumId w:val="25"/>
  </w:num>
  <w:num w:numId="24">
    <w:abstractNumId w:val="7"/>
  </w:num>
  <w:num w:numId="25">
    <w:abstractNumId w:val="1"/>
  </w:num>
  <w:num w:numId="26">
    <w:abstractNumId w:val="8"/>
  </w:num>
  <w:num w:numId="27">
    <w:abstractNumId w:val="26"/>
  </w:num>
  <w:num w:numId="28">
    <w:abstractNumId w:val="11"/>
  </w:num>
  <w:num w:numId="29">
    <w:abstractNumId w:val="22"/>
  </w:num>
  <w:num w:numId="30">
    <w:abstractNumId w:val="14"/>
  </w:num>
  <w:num w:numId="31">
    <w:abstractNumId w:val="17"/>
  </w:num>
  <w:num w:numId="32">
    <w:abstractNumId w:val="20"/>
  </w:num>
  <w:num w:numId="33">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74"/>
    <w:rsid w:val="00000383"/>
    <w:rsid w:val="00000A6D"/>
    <w:rsid w:val="00003F16"/>
    <w:rsid w:val="0000633E"/>
    <w:rsid w:val="00011147"/>
    <w:rsid w:val="00011E13"/>
    <w:rsid w:val="000151B4"/>
    <w:rsid w:val="00016E9E"/>
    <w:rsid w:val="00021E01"/>
    <w:rsid w:val="00023E14"/>
    <w:rsid w:val="000323FE"/>
    <w:rsid w:val="0003302E"/>
    <w:rsid w:val="0003640F"/>
    <w:rsid w:val="000372CE"/>
    <w:rsid w:val="0004392C"/>
    <w:rsid w:val="000472E6"/>
    <w:rsid w:val="00047C45"/>
    <w:rsid w:val="00052E4A"/>
    <w:rsid w:val="0005663D"/>
    <w:rsid w:val="000576FA"/>
    <w:rsid w:val="00057A2D"/>
    <w:rsid w:val="00061D52"/>
    <w:rsid w:val="00061F2A"/>
    <w:rsid w:val="00063C2C"/>
    <w:rsid w:val="00063D93"/>
    <w:rsid w:val="000648F1"/>
    <w:rsid w:val="00066F21"/>
    <w:rsid w:val="000715A6"/>
    <w:rsid w:val="000745FE"/>
    <w:rsid w:val="00076F8F"/>
    <w:rsid w:val="0007724A"/>
    <w:rsid w:val="00082292"/>
    <w:rsid w:val="00084564"/>
    <w:rsid w:val="00090FEF"/>
    <w:rsid w:val="00092C4E"/>
    <w:rsid w:val="00093111"/>
    <w:rsid w:val="000A06C1"/>
    <w:rsid w:val="000A316D"/>
    <w:rsid w:val="000A37F9"/>
    <w:rsid w:val="000A3B9B"/>
    <w:rsid w:val="000A3E54"/>
    <w:rsid w:val="000A538D"/>
    <w:rsid w:val="000A654A"/>
    <w:rsid w:val="000B143D"/>
    <w:rsid w:val="000B1722"/>
    <w:rsid w:val="000B1D88"/>
    <w:rsid w:val="000B39E4"/>
    <w:rsid w:val="000B6CCF"/>
    <w:rsid w:val="000C2004"/>
    <w:rsid w:val="000C3B5C"/>
    <w:rsid w:val="000D0149"/>
    <w:rsid w:val="000D25C6"/>
    <w:rsid w:val="000D3FFA"/>
    <w:rsid w:val="000D7DFC"/>
    <w:rsid w:val="000E18DF"/>
    <w:rsid w:val="000E1B05"/>
    <w:rsid w:val="000E1F87"/>
    <w:rsid w:val="000E2256"/>
    <w:rsid w:val="000E28EE"/>
    <w:rsid w:val="000E790C"/>
    <w:rsid w:val="000E7C29"/>
    <w:rsid w:val="000F2C51"/>
    <w:rsid w:val="000F71F7"/>
    <w:rsid w:val="000F76AE"/>
    <w:rsid w:val="0010568C"/>
    <w:rsid w:val="00113286"/>
    <w:rsid w:val="00117682"/>
    <w:rsid w:val="00117886"/>
    <w:rsid w:val="00117ECF"/>
    <w:rsid w:val="001250D6"/>
    <w:rsid w:val="00130E28"/>
    <w:rsid w:val="00133766"/>
    <w:rsid w:val="00136544"/>
    <w:rsid w:val="001428C7"/>
    <w:rsid w:val="001432F5"/>
    <w:rsid w:val="00145320"/>
    <w:rsid w:val="0014793D"/>
    <w:rsid w:val="00151374"/>
    <w:rsid w:val="001515E9"/>
    <w:rsid w:val="00153AD9"/>
    <w:rsid w:val="00153B77"/>
    <w:rsid w:val="00160D08"/>
    <w:rsid w:val="00162DB2"/>
    <w:rsid w:val="00165D83"/>
    <w:rsid w:val="00167845"/>
    <w:rsid w:val="00170777"/>
    <w:rsid w:val="001708AF"/>
    <w:rsid w:val="00171DEB"/>
    <w:rsid w:val="00174D7F"/>
    <w:rsid w:val="00175A07"/>
    <w:rsid w:val="00175F6A"/>
    <w:rsid w:val="00176465"/>
    <w:rsid w:val="00176A96"/>
    <w:rsid w:val="00176ECC"/>
    <w:rsid w:val="00180A9D"/>
    <w:rsid w:val="00180AA7"/>
    <w:rsid w:val="001813DD"/>
    <w:rsid w:val="001837C5"/>
    <w:rsid w:val="00186766"/>
    <w:rsid w:val="00186CC1"/>
    <w:rsid w:val="00186FC1"/>
    <w:rsid w:val="00187600"/>
    <w:rsid w:val="001921BF"/>
    <w:rsid w:val="00193ABB"/>
    <w:rsid w:val="00197FBC"/>
    <w:rsid w:val="001A11C7"/>
    <w:rsid w:val="001A2174"/>
    <w:rsid w:val="001A740B"/>
    <w:rsid w:val="001A77CB"/>
    <w:rsid w:val="001B0EC3"/>
    <w:rsid w:val="001B1077"/>
    <w:rsid w:val="001B38A6"/>
    <w:rsid w:val="001B63D9"/>
    <w:rsid w:val="001C26F7"/>
    <w:rsid w:val="001C2975"/>
    <w:rsid w:val="001C31B9"/>
    <w:rsid w:val="001C6DEE"/>
    <w:rsid w:val="001D49EC"/>
    <w:rsid w:val="001D4F2C"/>
    <w:rsid w:val="001D54EC"/>
    <w:rsid w:val="001E6127"/>
    <w:rsid w:val="001E78D4"/>
    <w:rsid w:val="001F129A"/>
    <w:rsid w:val="001F3D26"/>
    <w:rsid w:val="001F4671"/>
    <w:rsid w:val="001F67F7"/>
    <w:rsid w:val="001F7FFE"/>
    <w:rsid w:val="00200795"/>
    <w:rsid w:val="0020418A"/>
    <w:rsid w:val="0020613C"/>
    <w:rsid w:val="0021114C"/>
    <w:rsid w:val="00211D85"/>
    <w:rsid w:val="00212EEA"/>
    <w:rsid w:val="00215599"/>
    <w:rsid w:val="00220245"/>
    <w:rsid w:val="002228BC"/>
    <w:rsid w:val="002245A3"/>
    <w:rsid w:val="00225140"/>
    <w:rsid w:val="0022785A"/>
    <w:rsid w:val="00231136"/>
    <w:rsid w:val="002313B2"/>
    <w:rsid w:val="00234310"/>
    <w:rsid w:val="00235C2D"/>
    <w:rsid w:val="00237EEF"/>
    <w:rsid w:val="00245283"/>
    <w:rsid w:val="0024561B"/>
    <w:rsid w:val="002458F6"/>
    <w:rsid w:val="002500AC"/>
    <w:rsid w:val="00252CEE"/>
    <w:rsid w:val="00255087"/>
    <w:rsid w:val="002554AC"/>
    <w:rsid w:val="0026489B"/>
    <w:rsid w:val="00265883"/>
    <w:rsid w:val="002678ED"/>
    <w:rsid w:val="002716D9"/>
    <w:rsid w:val="0027485B"/>
    <w:rsid w:val="00275236"/>
    <w:rsid w:val="002838E1"/>
    <w:rsid w:val="002916A0"/>
    <w:rsid w:val="00292971"/>
    <w:rsid w:val="00296C9D"/>
    <w:rsid w:val="00297E0B"/>
    <w:rsid w:val="002A79CE"/>
    <w:rsid w:val="002B0A52"/>
    <w:rsid w:val="002B2F66"/>
    <w:rsid w:val="002B4E39"/>
    <w:rsid w:val="002C2A06"/>
    <w:rsid w:val="002C5AD6"/>
    <w:rsid w:val="002C5B4F"/>
    <w:rsid w:val="002D05F0"/>
    <w:rsid w:val="002D2A96"/>
    <w:rsid w:val="002D46A8"/>
    <w:rsid w:val="002D672E"/>
    <w:rsid w:val="002E6275"/>
    <w:rsid w:val="002E701D"/>
    <w:rsid w:val="002E7C5E"/>
    <w:rsid w:val="002F15DE"/>
    <w:rsid w:val="002F5795"/>
    <w:rsid w:val="002F5CD8"/>
    <w:rsid w:val="002F6AFB"/>
    <w:rsid w:val="002F6D1D"/>
    <w:rsid w:val="0030065B"/>
    <w:rsid w:val="003009EB"/>
    <w:rsid w:val="00303793"/>
    <w:rsid w:val="00303FD0"/>
    <w:rsid w:val="003045CD"/>
    <w:rsid w:val="0030771E"/>
    <w:rsid w:val="00312572"/>
    <w:rsid w:val="00313D60"/>
    <w:rsid w:val="003144D2"/>
    <w:rsid w:val="0031545F"/>
    <w:rsid w:val="00321A10"/>
    <w:rsid w:val="003311F0"/>
    <w:rsid w:val="00331331"/>
    <w:rsid w:val="00337851"/>
    <w:rsid w:val="003419C8"/>
    <w:rsid w:val="00342608"/>
    <w:rsid w:val="00342C19"/>
    <w:rsid w:val="003444CF"/>
    <w:rsid w:val="003501D1"/>
    <w:rsid w:val="00350F36"/>
    <w:rsid w:val="00351D87"/>
    <w:rsid w:val="003549D7"/>
    <w:rsid w:val="00355550"/>
    <w:rsid w:val="0035590B"/>
    <w:rsid w:val="0035706E"/>
    <w:rsid w:val="00357939"/>
    <w:rsid w:val="0036190A"/>
    <w:rsid w:val="00362784"/>
    <w:rsid w:val="00362C6D"/>
    <w:rsid w:val="003651D2"/>
    <w:rsid w:val="00365E52"/>
    <w:rsid w:val="0036634F"/>
    <w:rsid w:val="00374EB8"/>
    <w:rsid w:val="003751B8"/>
    <w:rsid w:val="00385A2C"/>
    <w:rsid w:val="00385CF2"/>
    <w:rsid w:val="00391E29"/>
    <w:rsid w:val="003943DB"/>
    <w:rsid w:val="003954CB"/>
    <w:rsid w:val="003967DE"/>
    <w:rsid w:val="003A0104"/>
    <w:rsid w:val="003A36B5"/>
    <w:rsid w:val="003A5874"/>
    <w:rsid w:val="003B3D9D"/>
    <w:rsid w:val="003C0625"/>
    <w:rsid w:val="003C232C"/>
    <w:rsid w:val="003C3676"/>
    <w:rsid w:val="003C41F7"/>
    <w:rsid w:val="003C7D97"/>
    <w:rsid w:val="003D7765"/>
    <w:rsid w:val="003E39F9"/>
    <w:rsid w:val="003E431D"/>
    <w:rsid w:val="003E579E"/>
    <w:rsid w:val="003E79CD"/>
    <w:rsid w:val="003F1B30"/>
    <w:rsid w:val="003F2E8A"/>
    <w:rsid w:val="003F5D31"/>
    <w:rsid w:val="00405C7C"/>
    <w:rsid w:val="00410060"/>
    <w:rsid w:val="00410F40"/>
    <w:rsid w:val="0041165A"/>
    <w:rsid w:val="0041244B"/>
    <w:rsid w:val="00412959"/>
    <w:rsid w:val="00413A3B"/>
    <w:rsid w:val="0041401F"/>
    <w:rsid w:val="00421D3D"/>
    <w:rsid w:val="00422014"/>
    <w:rsid w:val="004232D8"/>
    <w:rsid w:val="00423C9C"/>
    <w:rsid w:val="00423FE5"/>
    <w:rsid w:val="00426CD0"/>
    <w:rsid w:val="004325B6"/>
    <w:rsid w:val="00433E89"/>
    <w:rsid w:val="00437A8E"/>
    <w:rsid w:val="004430BC"/>
    <w:rsid w:val="004444BE"/>
    <w:rsid w:val="00444A4F"/>
    <w:rsid w:val="00446A7B"/>
    <w:rsid w:val="00446D09"/>
    <w:rsid w:val="00447109"/>
    <w:rsid w:val="00455EE1"/>
    <w:rsid w:val="00463D9B"/>
    <w:rsid w:val="00472461"/>
    <w:rsid w:val="0047563D"/>
    <w:rsid w:val="00482E2F"/>
    <w:rsid w:val="00485177"/>
    <w:rsid w:val="004867AE"/>
    <w:rsid w:val="00496549"/>
    <w:rsid w:val="004A1DF6"/>
    <w:rsid w:val="004A57E8"/>
    <w:rsid w:val="004A5EB7"/>
    <w:rsid w:val="004B33EF"/>
    <w:rsid w:val="004B4916"/>
    <w:rsid w:val="004B4B47"/>
    <w:rsid w:val="004B63AF"/>
    <w:rsid w:val="004C0B15"/>
    <w:rsid w:val="004C1FD1"/>
    <w:rsid w:val="004C6B4F"/>
    <w:rsid w:val="004D272E"/>
    <w:rsid w:val="004D2ADB"/>
    <w:rsid w:val="004E7354"/>
    <w:rsid w:val="004E7F15"/>
    <w:rsid w:val="004F1333"/>
    <w:rsid w:val="004F303D"/>
    <w:rsid w:val="004F3160"/>
    <w:rsid w:val="004F7EF2"/>
    <w:rsid w:val="005003AD"/>
    <w:rsid w:val="00504B01"/>
    <w:rsid w:val="005074F6"/>
    <w:rsid w:val="005079B7"/>
    <w:rsid w:val="005128C5"/>
    <w:rsid w:val="00515B93"/>
    <w:rsid w:val="0051792C"/>
    <w:rsid w:val="00517983"/>
    <w:rsid w:val="00517E4E"/>
    <w:rsid w:val="005200A1"/>
    <w:rsid w:val="00525040"/>
    <w:rsid w:val="00533161"/>
    <w:rsid w:val="0053443B"/>
    <w:rsid w:val="0054758F"/>
    <w:rsid w:val="00550728"/>
    <w:rsid w:val="00554315"/>
    <w:rsid w:val="00554A93"/>
    <w:rsid w:val="0056064C"/>
    <w:rsid w:val="00562EE4"/>
    <w:rsid w:val="00563081"/>
    <w:rsid w:val="005655B6"/>
    <w:rsid w:val="005717BC"/>
    <w:rsid w:val="00571DAC"/>
    <w:rsid w:val="00574404"/>
    <w:rsid w:val="0057500D"/>
    <w:rsid w:val="00575B7D"/>
    <w:rsid w:val="00575D58"/>
    <w:rsid w:val="00575E8A"/>
    <w:rsid w:val="005779B7"/>
    <w:rsid w:val="0058208D"/>
    <w:rsid w:val="00590954"/>
    <w:rsid w:val="0059379E"/>
    <w:rsid w:val="0059415A"/>
    <w:rsid w:val="005957CF"/>
    <w:rsid w:val="00596C0C"/>
    <w:rsid w:val="00597EE3"/>
    <w:rsid w:val="005A32F8"/>
    <w:rsid w:val="005B08B1"/>
    <w:rsid w:val="005B0ED6"/>
    <w:rsid w:val="005B14D2"/>
    <w:rsid w:val="005B2FDF"/>
    <w:rsid w:val="005B3290"/>
    <w:rsid w:val="005B5EE8"/>
    <w:rsid w:val="005C0439"/>
    <w:rsid w:val="005C1C14"/>
    <w:rsid w:val="005C2635"/>
    <w:rsid w:val="005D3DB6"/>
    <w:rsid w:val="005E1F40"/>
    <w:rsid w:val="005F0E5A"/>
    <w:rsid w:val="005F3403"/>
    <w:rsid w:val="005F5076"/>
    <w:rsid w:val="005F6313"/>
    <w:rsid w:val="006046E0"/>
    <w:rsid w:val="00605DE9"/>
    <w:rsid w:val="006076BD"/>
    <w:rsid w:val="00612F60"/>
    <w:rsid w:val="006131CD"/>
    <w:rsid w:val="0061321B"/>
    <w:rsid w:val="006173FB"/>
    <w:rsid w:val="00620791"/>
    <w:rsid w:val="00620845"/>
    <w:rsid w:val="006238BC"/>
    <w:rsid w:val="006258C1"/>
    <w:rsid w:val="006265D5"/>
    <w:rsid w:val="00626BF0"/>
    <w:rsid w:val="00626E07"/>
    <w:rsid w:val="006314E4"/>
    <w:rsid w:val="00631CE7"/>
    <w:rsid w:val="00634408"/>
    <w:rsid w:val="0063586E"/>
    <w:rsid w:val="00636E21"/>
    <w:rsid w:val="00642E3F"/>
    <w:rsid w:val="0064701E"/>
    <w:rsid w:val="0065011C"/>
    <w:rsid w:val="0065025F"/>
    <w:rsid w:val="00655345"/>
    <w:rsid w:val="006638CD"/>
    <w:rsid w:val="0066423B"/>
    <w:rsid w:val="0066619D"/>
    <w:rsid w:val="00670912"/>
    <w:rsid w:val="006729C8"/>
    <w:rsid w:val="00674A76"/>
    <w:rsid w:val="00681507"/>
    <w:rsid w:val="006840D7"/>
    <w:rsid w:val="0068504A"/>
    <w:rsid w:val="0068537D"/>
    <w:rsid w:val="00690559"/>
    <w:rsid w:val="006962A7"/>
    <w:rsid w:val="0069695B"/>
    <w:rsid w:val="006A1C9B"/>
    <w:rsid w:val="006A5C8B"/>
    <w:rsid w:val="006A62E1"/>
    <w:rsid w:val="006A7466"/>
    <w:rsid w:val="006B099E"/>
    <w:rsid w:val="006B63C2"/>
    <w:rsid w:val="006C0797"/>
    <w:rsid w:val="006C0FF2"/>
    <w:rsid w:val="006C3B20"/>
    <w:rsid w:val="006D2D19"/>
    <w:rsid w:val="006E5624"/>
    <w:rsid w:val="006F06A2"/>
    <w:rsid w:val="006F2BED"/>
    <w:rsid w:val="006F37F0"/>
    <w:rsid w:val="006F39FA"/>
    <w:rsid w:val="006F63BD"/>
    <w:rsid w:val="006F7DB1"/>
    <w:rsid w:val="007001F2"/>
    <w:rsid w:val="0070052D"/>
    <w:rsid w:val="00704B0A"/>
    <w:rsid w:val="00706151"/>
    <w:rsid w:val="00710B41"/>
    <w:rsid w:val="007112B2"/>
    <w:rsid w:val="007116FE"/>
    <w:rsid w:val="00711FEC"/>
    <w:rsid w:val="0071226D"/>
    <w:rsid w:val="007131C0"/>
    <w:rsid w:val="007133F6"/>
    <w:rsid w:val="00714D15"/>
    <w:rsid w:val="007152F9"/>
    <w:rsid w:val="007156F5"/>
    <w:rsid w:val="0071683E"/>
    <w:rsid w:val="00717231"/>
    <w:rsid w:val="007210C7"/>
    <w:rsid w:val="00721171"/>
    <w:rsid w:val="007260DB"/>
    <w:rsid w:val="007319B6"/>
    <w:rsid w:val="0073374A"/>
    <w:rsid w:val="00735C0B"/>
    <w:rsid w:val="007360D2"/>
    <w:rsid w:val="00740207"/>
    <w:rsid w:val="00751021"/>
    <w:rsid w:val="00752D69"/>
    <w:rsid w:val="007531BC"/>
    <w:rsid w:val="007542CF"/>
    <w:rsid w:val="00762788"/>
    <w:rsid w:val="007648CD"/>
    <w:rsid w:val="00765E0E"/>
    <w:rsid w:val="00766724"/>
    <w:rsid w:val="007716F4"/>
    <w:rsid w:val="00771D7F"/>
    <w:rsid w:val="007800A2"/>
    <w:rsid w:val="00783EE2"/>
    <w:rsid w:val="00784515"/>
    <w:rsid w:val="007851A4"/>
    <w:rsid w:val="00786138"/>
    <w:rsid w:val="00790CBB"/>
    <w:rsid w:val="007912DE"/>
    <w:rsid w:val="007931A6"/>
    <w:rsid w:val="00794D2B"/>
    <w:rsid w:val="0079627F"/>
    <w:rsid w:val="00796B12"/>
    <w:rsid w:val="00797EA7"/>
    <w:rsid w:val="007A31A4"/>
    <w:rsid w:val="007A6244"/>
    <w:rsid w:val="007A77E2"/>
    <w:rsid w:val="007A7A4A"/>
    <w:rsid w:val="007B071D"/>
    <w:rsid w:val="007B1384"/>
    <w:rsid w:val="007B168B"/>
    <w:rsid w:val="007B1DF1"/>
    <w:rsid w:val="007B5A08"/>
    <w:rsid w:val="007B63A4"/>
    <w:rsid w:val="007B6F14"/>
    <w:rsid w:val="007B7274"/>
    <w:rsid w:val="007C0F84"/>
    <w:rsid w:val="007C26E2"/>
    <w:rsid w:val="007C4DB0"/>
    <w:rsid w:val="007C63C2"/>
    <w:rsid w:val="007C75E9"/>
    <w:rsid w:val="007D1E22"/>
    <w:rsid w:val="007D2495"/>
    <w:rsid w:val="007D31E1"/>
    <w:rsid w:val="007D510E"/>
    <w:rsid w:val="007D63B8"/>
    <w:rsid w:val="007D6DE3"/>
    <w:rsid w:val="007E0210"/>
    <w:rsid w:val="007E08E0"/>
    <w:rsid w:val="007E3BB9"/>
    <w:rsid w:val="007E4143"/>
    <w:rsid w:val="007E4B8B"/>
    <w:rsid w:val="007E4EC6"/>
    <w:rsid w:val="007E6517"/>
    <w:rsid w:val="007F1BC5"/>
    <w:rsid w:val="007F5BD3"/>
    <w:rsid w:val="008049B3"/>
    <w:rsid w:val="0080695F"/>
    <w:rsid w:val="00806AA1"/>
    <w:rsid w:val="008103CA"/>
    <w:rsid w:val="00812906"/>
    <w:rsid w:val="00812B1D"/>
    <w:rsid w:val="00822F86"/>
    <w:rsid w:val="00827BE6"/>
    <w:rsid w:val="00831724"/>
    <w:rsid w:val="008350FA"/>
    <w:rsid w:val="00837A6B"/>
    <w:rsid w:val="0084053A"/>
    <w:rsid w:val="00841658"/>
    <w:rsid w:val="00842D2D"/>
    <w:rsid w:val="008431A4"/>
    <w:rsid w:val="008454D7"/>
    <w:rsid w:val="00845EB5"/>
    <w:rsid w:val="00846A78"/>
    <w:rsid w:val="00850909"/>
    <w:rsid w:val="00860917"/>
    <w:rsid w:val="00861425"/>
    <w:rsid w:val="00862D17"/>
    <w:rsid w:val="00864B0A"/>
    <w:rsid w:val="00864C51"/>
    <w:rsid w:val="00865349"/>
    <w:rsid w:val="00866C9B"/>
    <w:rsid w:val="00875B32"/>
    <w:rsid w:val="00881709"/>
    <w:rsid w:val="00882350"/>
    <w:rsid w:val="0088597C"/>
    <w:rsid w:val="00886445"/>
    <w:rsid w:val="00887050"/>
    <w:rsid w:val="00890D99"/>
    <w:rsid w:val="00891BCA"/>
    <w:rsid w:val="00892A63"/>
    <w:rsid w:val="00893314"/>
    <w:rsid w:val="00893576"/>
    <w:rsid w:val="00896BDB"/>
    <w:rsid w:val="008A4D90"/>
    <w:rsid w:val="008B1E87"/>
    <w:rsid w:val="008B2172"/>
    <w:rsid w:val="008B2E8A"/>
    <w:rsid w:val="008B6BB7"/>
    <w:rsid w:val="008C40E5"/>
    <w:rsid w:val="008C4768"/>
    <w:rsid w:val="008C53D5"/>
    <w:rsid w:val="008C55BC"/>
    <w:rsid w:val="008C750E"/>
    <w:rsid w:val="008D22C7"/>
    <w:rsid w:val="008D4612"/>
    <w:rsid w:val="008D6805"/>
    <w:rsid w:val="008E4ECA"/>
    <w:rsid w:val="008E544C"/>
    <w:rsid w:val="008E6926"/>
    <w:rsid w:val="008E6BFC"/>
    <w:rsid w:val="008E7B4E"/>
    <w:rsid w:val="008F167D"/>
    <w:rsid w:val="008F197A"/>
    <w:rsid w:val="008F217C"/>
    <w:rsid w:val="008F2C94"/>
    <w:rsid w:val="008F68D9"/>
    <w:rsid w:val="008F7931"/>
    <w:rsid w:val="0090352E"/>
    <w:rsid w:val="0090592E"/>
    <w:rsid w:val="00906C32"/>
    <w:rsid w:val="0091011B"/>
    <w:rsid w:val="00913B46"/>
    <w:rsid w:val="00913BDE"/>
    <w:rsid w:val="00913CE8"/>
    <w:rsid w:val="00914456"/>
    <w:rsid w:val="00915CDD"/>
    <w:rsid w:val="0091666D"/>
    <w:rsid w:val="009205B5"/>
    <w:rsid w:val="00922F9B"/>
    <w:rsid w:val="009244E5"/>
    <w:rsid w:val="0092647C"/>
    <w:rsid w:val="00937E4F"/>
    <w:rsid w:val="00941CC4"/>
    <w:rsid w:val="00943AC5"/>
    <w:rsid w:val="009508C6"/>
    <w:rsid w:val="00953420"/>
    <w:rsid w:val="00953C3C"/>
    <w:rsid w:val="009606AB"/>
    <w:rsid w:val="00962FBE"/>
    <w:rsid w:val="009632D1"/>
    <w:rsid w:val="0096393A"/>
    <w:rsid w:val="00963E92"/>
    <w:rsid w:val="009665F4"/>
    <w:rsid w:val="0097077B"/>
    <w:rsid w:val="00972AAF"/>
    <w:rsid w:val="0097336B"/>
    <w:rsid w:val="00977A63"/>
    <w:rsid w:val="00981D5A"/>
    <w:rsid w:val="00982E45"/>
    <w:rsid w:val="0098327F"/>
    <w:rsid w:val="009844C7"/>
    <w:rsid w:val="009859E9"/>
    <w:rsid w:val="00985E2C"/>
    <w:rsid w:val="00986A1D"/>
    <w:rsid w:val="00991AC9"/>
    <w:rsid w:val="00991E56"/>
    <w:rsid w:val="00995CE1"/>
    <w:rsid w:val="009A1E1D"/>
    <w:rsid w:val="009A4C68"/>
    <w:rsid w:val="009A4E12"/>
    <w:rsid w:val="009A7201"/>
    <w:rsid w:val="009B10F5"/>
    <w:rsid w:val="009B3D29"/>
    <w:rsid w:val="009B47B2"/>
    <w:rsid w:val="009B5063"/>
    <w:rsid w:val="009B572B"/>
    <w:rsid w:val="009B7D43"/>
    <w:rsid w:val="009B7E01"/>
    <w:rsid w:val="009B7EC2"/>
    <w:rsid w:val="009C0A54"/>
    <w:rsid w:val="009C5A9C"/>
    <w:rsid w:val="009C5D87"/>
    <w:rsid w:val="009D23B5"/>
    <w:rsid w:val="009E1FCF"/>
    <w:rsid w:val="009E2713"/>
    <w:rsid w:val="009E5DE7"/>
    <w:rsid w:val="009E62A5"/>
    <w:rsid w:val="009E7FFA"/>
    <w:rsid w:val="009F2C5C"/>
    <w:rsid w:val="009F3995"/>
    <w:rsid w:val="009F57F6"/>
    <w:rsid w:val="009F6564"/>
    <w:rsid w:val="009F6872"/>
    <w:rsid w:val="00A118D5"/>
    <w:rsid w:val="00A12773"/>
    <w:rsid w:val="00A142BB"/>
    <w:rsid w:val="00A1655C"/>
    <w:rsid w:val="00A2276E"/>
    <w:rsid w:val="00A232C8"/>
    <w:rsid w:val="00A25E45"/>
    <w:rsid w:val="00A2799F"/>
    <w:rsid w:val="00A30CE7"/>
    <w:rsid w:val="00A37365"/>
    <w:rsid w:val="00A40B0C"/>
    <w:rsid w:val="00A42156"/>
    <w:rsid w:val="00A459DD"/>
    <w:rsid w:val="00A47A0D"/>
    <w:rsid w:val="00A50068"/>
    <w:rsid w:val="00A512DE"/>
    <w:rsid w:val="00A548F0"/>
    <w:rsid w:val="00A551DB"/>
    <w:rsid w:val="00A62FAC"/>
    <w:rsid w:val="00A6504D"/>
    <w:rsid w:val="00A70A14"/>
    <w:rsid w:val="00A72B1E"/>
    <w:rsid w:val="00A74996"/>
    <w:rsid w:val="00A770A4"/>
    <w:rsid w:val="00A77517"/>
    <w:rsid w:val="00A82EF7"/>
    <w:rsid w:val="00A87170"/>
    <w:rsid w:val="00A904D9"/>
    <w:rsid w:val="00A90D41"/>
    <w:rsid w:val="00A916B1"/>
    <w:rsid w:val="00A94536"/>
    <w:rsid w:val="00A95664"/>
    <w:rsid w:val="00A96661"/>
    <w:rsid w:val="00A96FA3"/>
    <w:rsid w:val="00A972FD"/>
    <w:rsid w:val="00AA3A8D"/>
    <w:rsid w:val="00AA5B60"/>
    <w:rsid w:val="00AA70CE"/>
    <w:rsid w:val="00AB05F1"/>
    <w:rsid w:val="00AB1E88"/>
    <w:rsid w:val="00AB4E11"/>
    <w:rsid w:val="00AB52CE"/>
    <w:rsid w:val="00AB5377"/>
    <w:rsid w:val="00AC1EC5"/>
    <w:rsid w:val="00AC550B"/>
    <w:rsid w:val="00AC7B20"/>
    <w:rsid w:val="00AD3A2F"/>
    <w:rsid w:val="00AD6312"/>
    <w:rsid w:val="00AE079A"/>
    <w:rsid w:val="00AE1A28"/>
    <w:rsid w:val="00AE729E"/>
    <w:rsid w:val="00AF3163"/>
    <w:rsid w:val="00AF4026"/>
    <w:rsid w:val="00AF4278"/>
    <w:rsid w:val="00AF441F"/>
    <w:rsid w:val="00AF530D"/>
    <w:rsid w:val="00B05C36"/>
    <w:rsid w:val="00B0729F"/>
    <w:rsid w:val="00B15C63"/>
    <w:rsid w:val="00B1690C"/>
    <w:rsid w:val="00B1751F"/>
    <w:rsid w:val="00B178F5"/>
    <w:rsid w:val="00B22F76"/>
    <w:rsid w:val="00B2356B"/>
    <w:rsid w:val="00B247F0"/>
    <w:rsid w:val="00B262D7"/>
    <w:rsid w:val="00B27434"/>
    <w:rsid w:val="00B32452"/>
    <w:rsid w:val="00B356BD"/>
    <w:rsid w:val="00B361EF"/>
    <w:rsid w:val="00B363C4"/>
    <w:rsid w:val="00B40F78"/>
    <w:rsid w:val="00B44DBA"/>
    <w:rsid w:val="00B51D00"/>
    <w:rsid w:val="00B52F5F"/>
    <w:rsid w:val="00B5581A"/>
    <w:rsid w:val="00B55A89"/>
    <w:rsid w:val="00B578AA"/>
    <w:rsid w:val="00B609AC"/>
    <w:rsid w:val="00B66EF3"/>
    <w:rsid w:val="00B703F4"/>
    <w:rsid w:val="00B70B41"/>
    <w:rsid w:val="00B72FB5"/>
    <w:rsid w:val="00B73F38"/>
    <w:rsid w:val="00B8099E"/>
    <w:rsid w:val="00B819F6"/>
    <w:rsid w:val="00B905FA"/>
    <w:rsid w:val="00B92948"/>
    <w:rsid w:val="00B94F3E"/>
    <w:rsid w:val="00B9626D"/>
    <w:rsid w:val="00B97FCD"/>
    <w:rsid w:val="00BA03F1"/>
    <w:rsid w:val="00BA0D57"/>
    <w:rsid w:val="00BA1AB2"/>
    <w:rsid w:val="00BA4BAD"/>
    <w:rsid w:val="00BB2CC5"/>
    <w:rsid w:val="00BB3233"/>
    <w:rsid w:val="00BB44BC"/>
    <w:rsid w:val="00BB73DB"/>
    <w:rsid w:val="00BC00F4"/>
    <w:rsid w:val="00BC0F1D"/>
    <w:rsid w:val="00BC47CA"/>
    <w:rsid w:val="00BC62BE"/>
    <w:rsid w:val="00BD1252"/>
    <w:rsid w:val="00BD5B32"/>
    <w:rsid w:val="00BD5D21"/>
    <w:rsid w:val="00BD7DD3"/>
    <w:rsid w:val="00BE29D6"/>
    <w:rsid w:val="00BE55F3"/>
    <w:rsid w:val="00BF0675"/>
    <w:rsid w:val="00BF1CEE"/>
    <w:rsid w:val="00BF1F12"/>
    <w:rsid w:val="00BF29C2"/>
    <w:rsid w:val="00BF7B4F"/>
    <w:rsid w:val="00C004C6"/>
    <w:rsid w:val="00C007D7"/>
    <w:rsid w:val="00C00948"/>
    <w:rsid w:val="00C06DB2"/>
    <w:rsid w:val="00C10AA3"/>
    <w:rsid w:val="00C116E2"/>
    <w:rsid w:val="00C2022E"/>
    <w:rsid w:val="00C2025F"/>
    <w:rsid w:val="00C208C0"/>
    <w:rsid w:val="00C20C72"/>
    <w:rsid w:val="00C264FB"/>
    <w:rsid w:val="00C3464A"/>
    <w:rsid w:val="00C347F3"/>
    <w:rsid w:val="00C41758"/>
    <w:rsid w:val="00C44898"/>
    <w:rsid w:val="00C5334F"/>
    <w:rsid w:val="00C55DFB"/>
    <w:rsid w:val="00C566DE"/>
    <w:rsid w:val="00C569F2"/>
    <w:rsid w:val="00C57666"/>
    <w:rsid w:val="00C60A40"/>
    <w:rsid w:val="00C61669"/>
    <w:rsid w:val="00C61880"/>
    <w:rsid w:val="00C624B1"/>
    <w:rsid w:val="00C628D5"/>
    <w:rsid w:val="00C72CBD"/>
    <w:rsid w:val="00C72DF4"/>
    <w:rsid w:val="00C75527"/>
    <w:rsid w:val="00C75602"/>
    <w:rsid w:val="00C7750B"/>
    <w:rsid w:val="00C775EA"/>
    <w:rsid w:val="00C80194"/>
    <w:rsid w:val="00C81718"/>
    <w:rsid w:val="00C824B7"/>
    <w:rsid w:val="00C850AB"/>
    <w:rsid w:val="00C85146"/>
    <w:rsid w:val="00C85DB5"/>
    <w:rsid w:val="00C93100"/>
    <w:rsid w:val="00C93709"/>
    <w:rsid w:val="00C9432D"/>
    <w:rsid w:val="00C94A94"/>
    <w:rsid w:val="00C956C5"/>
    <w:rsid w:val="00C960D4"/>
    <w:rsid w:val="00C96AB6"/>
    <w:rsid w:val="00CA5B77"/>
    <w:rsid w:val="00CB1306"/>
    <w:rsid w:val="00CB3263"/>
    <w:rsid w:val="00CB5903"/>
    <w:rsid w:val="00CC32A4"/>
    <w:rsid w:val="00CC33B7"/>
    <w:rsid w:val="00CC669F"/>
    <w:rsid w:val="00CC6A68"/>
    <w:rsid w:val="00CD13CD"/>
    <w:rsid w:val="00CD38EF"/>
    <w:rsid w:val="00CD62B5"/>
    <w:rsid w:val="00CE1A88"/>
    <w:rsid w:val="00CE61D0"/>
    <w:rsid w:val="00CE6D35"/>
    <w:rsid w:val="00CF5ADF"/>
    <w:rsid w:val="00D06E27"/>
    <w:rsid w:val="00D07920"/>
    <w:rsid w:val="00D07EA6"/>
    <w:rsid w:val="00D1409D"/>
    <w:rsid w:val="00D156BE"/>
    <w:rsid w:val="00D17880"/>
    <w:rsid w:val="00D178F2"/>
    <w:rsid w:val="00D23605"/>
    <w:rsid w:val="00D249B7"/>
    <w:rsid w:val="00D2656A"/>
    <w:rsid w:val="00D266E5"/>
    <w:rsid w:val="00D34843"/>
    <w:rsid w:val="00D35E59"/>
    <w:rsid w:val="00D36EA3"/>
    <w:rsid w:val="00D3714D"/>
    <w:rsid w:val="00D376FA"/>
    <w:rsid w:val="00D37D68"/>
    <w:rsid w:val="00D40397"/>
    <w:rsid w:val="00D4246A"/>
    <w:rsid w:val="00D46DEC"/>
    <w:rsid w:val="00D501FE"/>
    <w:rsid w:val="00D536F0"/>
    <w:rsid w:val="00D55D65"/>
    <w:rsid w:val="00D56C4A"/>
    <w:rsid w:val="00D60F07"/>
    <w:rsid w:val="00D612A0"/>
    <w:rsid w:val="00D66F93"/>
    <w:rsid w:val="00D7317E"/>
    <w:rsid w:val="00D73516"/>
    <w:rsid w:val="00D73D98"/>
    <w:rsid w:val="00D77474"/>
    <w:rsid w:val="00D77E1E"/>
    <w:rsid w:val="00D8104D"/>
    <w:rsid w:val="00D82D8E"/>
    <w:rsid w:val="00D82FE1"/>
    <w:rsid w:val="00D8609A"/>
    <w:rsid w:val="00D867D6"/>
    <w:rsid w:val="00D87F04"/>
    <w:rsid w:val="00D9107B"/>
    <w:rsid w:val="00D92236"/>
    <w:rsid w:val="00D92B92"/>
    <w:rsid w:val="00D93970"/>
    <w:rsid w:val="00D96A5C"/>
    <w:rsid w:val="00DA1964"/>
    <w:rsid w:val="00DA2CD3"/>
    <w:rsid w:val="00DA400A"/>
    <w:rsid w:val="00DA4704"/>
    <w:rsid w:val="00DA764B"/>
    <w:rsid w:val="00DB122E"/>
    <w:rsid w:val="00DB4FF4"/>
    <w:rsid w:val="00DB60D2"/>
    <w:rsid w:val="00DB6AC2"/>
    <w:rsid w:val="00DB6CDE"/>
    <w:rsid w:val="00DC1CC0"/>
    <w:rsid w:val="00DC2392"/>
    <w:rsid w:val="00DC4C27"/>
    <w:rsid w:val="00DC75A8"/>
    <w:rsid w:val="00DD085D"/>
    <w:rsid w:val="00DD3E30"/>
    <w:rsid w:val="00DD47BE"/>
    <w:rsid w:val="00DD6BF8"/>
    <w:rsid w:val="00DD78C7"/>
    <w:rsid w:val="00DE609D"/>
    <w:rsid w:val="00DE68ED"/>
    <w:rsid w:val="00DE7C24"/>
    <w:rsid w:val="00DF0EE9"/>
    <w:rsid w:val="00DF428E"/>
    <w:rsid w:val="00DF618C"/>
    <w:rsid w:val="00DF61D5"/>
    <w:rsid w:val="00DF6D12"/>
    <w:rsid w:val="00E020D0"/>
    <w:rsid w:val="00E0390A"/>
    <w:rsid w:val="00E073B1"/>
    <w:rsid w:val="00E14769"/>
    <w:rsid w:val="00E25B8B"/>
    <w:rsid w:val="00E347AF"/>
    <w:rsid w:val="00E36130"/>
    <w:rsid w:val="00E37B6A"/>
    <w:rsid w:val="00E43B8F"/>
    <w:rsid w:val="00E43BDC"/>
    <w:rsid w:val="00E51793"/>
    <w:rsid w:val="00E528FB"/>
    <w:rsid w:val="00E5613B"/>
    <w:rsid w:val="00E5744C"/>
    <w:rsid w:val="00E624B9"/>
    <w:rsid w:val="00E7071C"/>
    <w:rsid w:val="00E742DC"/>
    <w:rsid w:val="00E767DC"/>
    <w:rsid w:val="00E76F91"/>
    <w:rsid w:val="00E77E1C"/>
    <w:rsid w:val="00E8623D"/>
    <w:rsid w:val="00E866CA"/>
    <w:rsid w:val="00E9248C"/>
    <w:rsid w:val="00E92C61"/>
    <w:rsid w:val="00E92D98"/>
    <w:rsid w:val="00E94BDE"/>
    <w:rsid w:val="00E94FA5"/>
    <w:rsid w:val="00E97A31"/>
    <w:rsid w:val="00EA15D0"/>
    <w:rsid w:val="00EA1DD3"/>
    <w:rsid w:val="00EA4738"/>
    <w:rsid w:val="00EA76F4"/>
    <w:rsid w:val="00EB44A0"/>
    <w:rsid w:val="00EB58C6"/>
    <w:rsid w:val="00EC08D2"/>
    <w:rsid w:val="00EC5D56"/>
    <w:rsid w:val="00ED00E6"/>
    <w:rsid w:val="00ED048B"/>
    <w:rsid w:val="00ED5EBA"/>
    <w:rsid w:val="00ED67E3"/>
    <w:rsid w:val="00ED7520"/>
    <w:rsid w:val="00EE232F"/>
    <w:rsid w:val="00EE2757"/>
    <w:rsid w:val="00EE5C19"/>
    <w:rsid w:val="00EF3065"/>
    <w:rsid w:val="00EF72F1"/>
    <w:rsid w:val="00EF7417"/>
    <w:rsid w:val="00EF782F"/>
    <w:rsid w:val="00F01172"/>
    <w:rsid w:val="00F01EFE"/>
    <w:rsid w:val="00F025D5"/>
    <w:rsid w:val="00F1047D"/>
    <w:rsid w:val="00F1069D"/>
    <w:rsid w:val="00F1307D"/>
    <w:rsid w:val="00F17D58"/>
    <w:rsid w:val="00F25A2E"/>
    <w:rsid w:val="00F26D76"/>
    <w:rsid w:val="00F31151"/>
    <w:rsid w:val="00F35266"/>
    <w:rsid w:val="00F371CA"/>
    <w:rsid w:val="00F40CD2"/>
    <w:rsid w:val="00F42140"/>
    <w:rsid w:val="00F429F5"/>
    <w:rsid w:val="00F438D4"/>
    <w:rsid w:val="00F43D6F"/>
    <w:rsid w:val="00F4728F"/>
    <w:rsid w:val="00F51016"/>
    <w:rsid w:val="00F534F0"/>
    <w:rsid w:val="00F5431D"/>
    <w:rsid w:val="00F558D1"/>
    <w:rsid w:val="00F56A36"/>
    <w:rsid w:val="00F57979"/>
    <w:rsid w:val="00F57A83"/>
    <w:rsid w:val="00F61C26"/>
    <w:rsid w:val="00F6423B"/>
    <w:rsid w:val="00F6468C"/>
    <w:rsid w:val="00F667E4"/>
    <w:rsid w:val="00F709A2"/>
    <w:rsid w:val="00F74849"/>
    <w:rsid w:val="00F753B3"/>
    <w:rsid w:val="00F8196C"/>
    <w:rsid w:val="00F82FA4"/>
    <w:rsid w:val="00F84AD3"/>
    <w:rsid w:val="00F913DE"/>
    <w:rsid w:val="00F94134"/>
    <w:rsid w:val="00F9466A"/>
    <w:rsid w:val="00F9740B"/>
    <w:rsid w:val="00F97653"/>
    <w:rsid w:val="00F9774B"/>
    <w:rsid w:val="00F97DBC"/>
    <w:rsid w:val="00FA0E0E"/>
    <w:rsid w:val="00FA5DCD"/>
    <w:rsid w:val="00FB049C"/>
    <w:rsid w:val="00FB31FB"/>
    <w:rsid w:val="00FB4C38"/>
    <w:rsid w:val="00FB767A"/>
    <w:rsid w:val="00FB7D0C"/>
    <w:rsid w:val="00FB7D13"/>
    <w:rsid w:val="00FC1A4C"/>
    <w:rsid w:val="00FC21CD"/>
    <w:rsid w:val="00FC258B"/>
    <w:rsid w:val="00FC3C24"/>
    <w:rsid w:val="00FD0803"/>
    <w:rsid w:val="00FD0D03"/>
    <w:rsid w:val="00FD16AC"/>
    <w:rsid w:val="00FD261B"/>
    <w:rsid w:val="00FD7804"/>
    <w:rsid w:val="00FE2243"/>
    <w:rsid w:val="00FE2422"/>
    <w:rsid w:val="00FE3EDB"/>
    <w:rsid w:val="00FE46AF"/>
    <w:rsid w:val="00FF0673"/>
    <w:rsid w:val="00FF123E"/>
    <w:rsid w:val="00FF1E98"/>
    <w:rsid w:val="00FF2296"/>
    <w:rsid w:val="00FF262D"/>
    <w:rsid w:val="00FF5066"/>
    <w:rsid w:val="00FF7E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C2C57"/>
  <w15:docId w15:val="{C788276E-5780-4377-96CA-B45AE317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B4E"/>
  </w:style>
  <w:style w:type="paragraph" w:styleId="Heading1">
    <w:name w:val="heading 1"/>
    <w:basedOn w:val="Normal"/>
    <w:next w:val="Normal"/>
    <w:link w:val="Heading1Char"/>
    <w:qFormat/>
    <w:rsid w:val="009665F4"/>
    <w:pPr>
      <w:keepNext/>
      <w:spacing w:after="0" w:line="240" w:lineRule="auto"/>
      <w:ind w:right="-720"/>
      <w:outlineLvl w:val="0"/>
    </w:pPr>
    <w:rPr>
      <w:rFonts w:ascii="Arial" w:eastAsia="Times New Roman" w:hAnsi="Arial" w:cs="Arial"/>
      <w:sz w:val="28"/>
      <w:szCs w:val="20"/>
    </w:rPr>
  </w:style>
  <w:style w:type="paragraph" w:styleId="Heading2">
    <w:name w:val="heading 2"/>
    <w:basedOn w:val="Normal"/>
    <w:next w:val="Normal"/>
    <w:link w:val="Heading2Char"/>
    <w:qFormat/>
    <w:rsid w:val="009665F4"/>
    <w:pPr>
      <w:keepNext/>
      <w:spacing w:after="0" w:line="240" w:lineRule="auto"/>
      <w:outlineLvl w:val="1"/>
    </w:pPr>
    <w:rPr>
      <w:rFonts w:ascii="Arial" w:eastAsia="Times New Roman" w:hAnsi="Arial" w:cs="Arial"/>
      <w:b/>
      <w:bCs/>
      <w:sz w:val="22"/>
      <w:szCs w:val="20"/>
    </w:rPr>
  </w:style>
  <w:style w:type="paragraph" w:styleId="Heading4">
    <w:name w:val="heading 4"/>
    <w:basedOn w:val="Normal"/>
    <w:next w:val="Normal"/>
    <w:link w:val="Heading4Char"/>
    <w:uiPriority w:val="9"/>
    <w:qFormat/>
    <w:rsid w:val="009665F4"/>
    <w:pPr>
      <w:keepNext/>
      <w:spacing w:after="0" w:line="240" w:lineRule="auto"/>
      <w:outlineLvl w:val="3"/>
    </w:pPr>
    <w:rPr>
      <w:rFonts w:ascii="Arial" w:eastAsia="Times New Roman" w:hAnsi="Arial"/>
      <w:b/>
      <w:sz w:val="28"/>
      <w:szCs w:val="20"/>
    </w:rPr>
  </w:style>
  <w:style w:type="paragraph" w:styleId="Heading5">
    <w:name w:val="heading 5"/>
    <w:basedOn w:val="Normal"/>
    <w:next w:val="Normal"/>
    <w:link w:val="Heading5Char"/>
    <w:qFormat/>
    <w:rsid w:val="009665F4"/>
    <w:pPr>
      <w:keepNext/>
      <w:spacing w:after="0" w:line="240" w:lineRule="auto"/>
      <w:ind w:right="-720"/>
      <w:outlineLvl w:val="4"/>
    </w:pPr>
    <w:rPr>
      <w:rFonts w:ascii="Arial" w:eastAsia="Times New Roman" w:hAnsi="Arial"/>
      <w:b/>
      <w:sz w:val="28"/>
      <w:szCs w:val="20"/>
    </w:rPr>
  </w:style>
  <w:style w:type="paragraph" w:styleId="Heading6">
    <w:name w:val="heading 6"/>
    <w:basedOn w:val="Normal"/>
    <w:next w:val="Normal"/>
    <w:link w:val="Heading6Char"/>
    <w:qFormat/>
    <w:rsid w:val="009665F4"/>
    <w:pPr>
      <w:keepNext/>
      <w:spacing w:after="0" w:line="240" w:lineRule="auto"/>
      <w:outlineLvl w:val="5"/>
    </w:pPr>
    <w:rPr>
      <w:rFonts w:ascii="Arial" w:eastAsia="Times New Roman" w:hAnsi="Arial"/>
      <w:b/>
      <w:szCs w:val="20"/>
    </w:rPr>
  </w:style>
  <w:style w:type="paragraph" w:styleId="Heading7">
    <w:name w:val="heading 7"/>
    <w:basedOn w:val="Normal"/>
    <w:next w:val="Normal"/>
    <w:link w:val="Heading7Char"/>
    <w:uiPriority w:val="9"/>
    <w:unhideWhenUsed/>
    <w:qFormat/>
    <w:rsid w:val="004232D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244B"/>
    <w:pPr>
      <w:tabs>
        <w:tab w:val="center" w:pos="4680"/>
        <w:tab w:val="right" w:pos="9360"/>
      </w:tabs>
      <w:spacing w:after="0" w:line="240" w:lineRule="auto"/>
    </w:pPr>
  </w:style>
  <w:style w:type="character" w:customStyle="1" w:styleId="HeaderChar">
    <w:name w:val="Header Char"/>
    <w:basedOn w:val="DefaultParagraphFont"/>
    <w:link w:val="Header"/>
    <w:rsid w:val="0041244B"/>
  </w:style>
  <w:style w:type="paragraph" w:styleId="Footer">
    <w:name w:val="footer"/>
    <w:basedOn w:val="Normal"/>
    <w:link w:val="FooterChar"/>
    <w:uiPriority w:val="99"/>
    <w:unhideWhenUsed/>
    <w:rsid w:val="00412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44B"/>
  </w:style>
  <w:style w:type="paragraph" w:styleId="BalloonText">
    <w:name w:val="Balloon Text"/>
    <w:basedOn w:val="Normal"/>
    <w:link w:val="BalloonTextChar"/>
    <w:uiPriority w:val="99"/>
    <w:semiHidden/>
    <w:unhideWhenUsed/>
    <w:rsid w:val="00412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44B"/>
    <w:rPr>
      <w:rFonts w:ascii="Tahoma" w:hAnsi="Tahoma" w:cs="Tahoma"/>
      <w:sz w:val="16"/>
      <w:szCs w:val="16"/>
    </w:rPr>
  </w:style>
  <w:style w:type="paragraph" w:styleId="ListParagraph">
    <w:name w:val="List Paragraph"/>
    <w:basedOn w:val="Normal"/>
    <w:link w:val="ListParagraphChar"/>
    <w:uiPriority w:val="34"/>
    <w:qFormat/>
    <w:rsid w:val="00533161"/>
    <w:pPr>
      <w:ind w:left="720"/>
      <w:contextualSpacing/>
    </w:pPr>
    <w:rPr>
      <w:rFonts w:asciiTheme="minorHAnsi" w:hAnsiTheme="minorHAnsi" w:cstheme="minorBidi"/>
      <w:sz w:val="22"/>
      <w:szCs w:val="22"/>
      <w:lang w:val="en-US"/>
    </w:rPr>
  </w:style>
  <w:style w:type="character" w:customStyle="1" w:styleId="Heading1Char">
    <w:name w:val="Heading 1 Char"/>
    <w:basedOn w:val="DefaultParagraphFont"/>
    <w:link w:val="Heading1"/>
    <w:rsid w:val="009665F4"/>
    <w:rPr>
      <w:rFonts w:ascii="Arial" w:eastAsia="Times New Roman" w:hAnsi="Arial" w:cs="Arial"/>
      <w:sz w:val="28"/>
      <w:szCs w:val="20"/>
    </w:rPr>
  </w:style>
  <w:style w:type="character" w:customStyle="1" w:styleId="Heading2Char">
    <w:name w:val="Heading 2 Char"/>
    <w:basedOn w:val="DefaultParagraphFont"/>
    <w:link w:val="Heading2"/>
    <w:rsid w:val="009665F4"/>
    <w:rPr>
      <w:rFonts w:ascii="Arial" w:eastAsia="Times New Roman" w:hAnsi="Arial" w:cs="Arial"/>
      <w:b/>
      <w:bCs/>
      <w:sz w:val="22"/>
      <w:szCs w:val="20"/>
    </w:rPr>
  </w:style>
  <w:style w:type="character" w:customStyle="1" w:styleId="Heading4Char">
    <w:name w:val="Heading 4 Char"/>
    <w:basedOn w:val="DefaultParagraphFont"/>
    <w:link w:val="Heading4"/>
    <w:uiPriority w:val="9"/>
    <w:rsid w:val="009665F4"/>
    <w:rPr>
      <w:rFonts w:ascii="Arial" w:eastAsia="Times New Roman" w:hAnsi="Arial"/>
      <w:b/>
      <w:sz w:val="28"/>
      <w:szCs w:val="20"/>
    </w:rPr>
  </w:style>
  <w:style w:type="character" w:customStyle="1" w:styleId="Heading5Char">
    <w:name w:val="Heading 5 Char"/>
    <w:basedOn w:val="DefaultParagraphFont"/>
    <w:link w:val="Heading5"/>
    <w:rsid w:val="009665F4"/>
    <w:rPr>
      <w:rFonts w:ascii="Arial" w:eastAsia="Times New Roman" w:hAnsi="Arial"/>
      <w:b/>
      <w:sz w:val="28"/>
      <w:szCs w:val="20"/>
    </w:rPr>
  </w:style>
  <w:style w:type="character" w:customStyle="1" w:styleId="Heading6Char">
    <w:name w:val="Heading 6 Char"/>
    <w:basedOn w:val="DefaultParagraphFont"/>
    <w:link w:val="Heading6"/>
    <w:rsid w:val="009665F4"/>
    <w:rPr>
      <w:rFonts w:ascii="Arial" w:eastAsia="Times New Roman" w:hAnsi="Arial"/>
      <w:b/>
      <w:szCs w:val="20"/>
    </w:rPr>
  </w:style>
  <w:style w:type="character" w:styleId="Hyperlink">
    <w:name w:val="Hyperlink"/>
    <w:basedOn w:val="DefaultParagraphFont"/>
    <w:uiPriority w:val="99"/>
    <w:unhideWhenUsed/>
    <w:rsid w:val="00186FC1"/>
    <w:rPr>
      <w:color w:val="0000BF" w:themeColor="hyperlink"/>
      <w:u w:val="single"/>
    </w:rPr>
  </w:style>
  <w:style w:type="paragraph" w:styleId="BodyText2">
    <w:name w:val="Body Text 2"/>
    <w:basedOn w:val="Normal"/>
    <w:link w:val="BodyText2Char"/>
    <w:uiPriority w:val="99"/>
    <w:rsid w:val="00C72CBD"/>
    <w:pPr>
      <w:spacing w:after="120" w:line="480" w:lineRule="auto"/>
    </w:pPr>
    <w:rPr>
      <w:rFonts w:ascii="Times New Roman" w:eastAsia="Times New Roman" w:hAnsi="Times New Roman"/>
      <w:sz w:val="20"/>
      <w:szCs w:val="20"/>
      <w:lang w:val="en-US"/>
    </w:rPr>
  </w:style>
  <w:style w:type="character" w:customStyle="1" w:styleId="BodyText2Char">
    <w:name w:val="Body Text 2 Char"/>
    <w:basedOn w:val="DefaultParagraphFont"/>
    <w:link w:val="BodyText2"/>
    <w:uiPriority w:val="99"/>
    <w:rsid w:val="00C72CBD"/>
    <w:rPr>
      <w:rFonts w:ascii="Times New Roman" w:eastAsia="Times New Roman" w:hAnsi="Times New Roman"/>
      <w:sz w:val="20"/>
      <w:szCs w:val="20"/>
      <w:lang w:val="en-US"/>
    </w:rPr>
  </w:style>
  <w:style w:type="character" w:customStyle="1" w:styleId="Heading7Char">
    <w:name w:val="Heading 7 Char"/>
    <w:basedOn w:val="DefaultParagraphFont"/>
    <w:link w:val="Heading7"/>
    <w:uiPriority w:val="9"/>
    <w:rsid w:val="004232D8"/>
    <w:rPr>
      <w:rFonts w:asciiTheme="majorHAnsi" w:eastAsiaTheme="majorEastAsia" w:hAnsiTheme="majorHAnsi" w:cstheme="majorBidi"/>
      <w:i/>
      <w:iCs/>
      <w:color w:val="404040" w:themeColor="text1" w:themeTint="BF"/>
    </w:rPr>
  </w:style>
  <w:style w:type="paragraph" w:styleId="PlainText">
    <w:name w:val="Plain Text"/>
    <w:basedOn w:val="Normal"/>
    <w:link w:val="PlainTextChar"/>
    <w:rsid w:val="004232D8"/>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4232D8"/>
    <w:rPr>
      <w:rFonts w:ascii="Courier New" w:eastAsia="Times New Roman" w:hAnsi="Courier New" w:cs="Courier New"/>
      <w:sz w:val="20"/>
      <w:szCs w:val="20"/>
      <w:lang w:val="en-US"/>
    </w:rPr>
  </w:style>
  <w:style w:type="paragraph" w:styleId="BodyTextIndent3">
    <w:name w:val="Body Text Indent 3"/>
    <w:basedOn w:val="Normal"/>
    <w:link w:val="BodyTextIndent3Char"/>
    <w:rsid w:val="004232D8"/>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4232D8"/>
    <w:rPr>
      <w:rFonts w:ascii="Times New Roman" w:eastAsia="Times New Roman" w:hAnsi="Times New Roman"/>
      <w:sz w:val="16"/>
      <w:szCs w:val="16"/>
      <w:lang w:val="en-US"/>
    </w:rPr>
  </w:style>
  <w:style w:type="character" w:styleId="CommentReference">
    <w:name w:val="annotation reference"/>
    <w:basedOn w:val="DefaultParagraphFont"/>
    <w:uiPriority w:val="99"/>
    <w:semiHidden/>
    <w:unhideWhenUsed/>
    <w:rsid w:val="00463D9B"/>
    <w:rPr>
      <w:sz w:val="16"/>
      <w:szCs w:val="16"/>
    </w:rPr>
  </w:style>
  <w:style w:type="paragraph" w:styleId="CommentText">
    <w:name w:val="annotation text"/>
    <w:basedOn w:val="Normal"/>
    <w:link w:val="CommentTextChar"/>
    <w:uiPriority w:val="99"/>
    <w:unhideWhenUsed/>
    <w:rsid w:val="00463D9B"/>
    <w:pPr>
      <w:spacing w:line="240" w:lineRule="auto"/>
    </w:pPr>
    <w:rPr>
      <w:sz w:val="20"/>
      <w:szCs w:val="20"/>
    </w:rPr>
  </w:style>
  <w:style w:type="character" w:customStyle="1" w:styleId="CommentTextChar">
    <w:name w:val="Comment Text Char"/>
    <w:basedOn w:val="DefaultParagraphFont"/>
    <w:link w:val="CommentText"/>
    <w:uiPriority w:val="99"/>
    <w:rsid w:val="00463D9B"/>
    <w:rPr>
      <w:sz w:val="20"/>
      <w:szCs w:val="20"/>
    </w:rPr>
  </w:style>
  <w:style w:type="paragraph" w:styleId="CommentSubject">
    <w:name w:val="annotation subject"/>
    <w:basedOn w:val="CommentText"/>
    <w:next w:val="CommentText"/>
    <w:link w:val="CommentSubjectChar"/>
    <w:uiPriority w:val="99"/>
    <w:semiHidden/>
    <w:unhideWhenUsed/>
    <w:rsid w:val="00463D9B"/>
    <w:rPr>
      <w:b/>
      <w:bCs/>
    </w:rPr>
  </w:style>
  <w:style w:type="character" w:customStyle="1" w:styleId="CommentSubjectChar">
    <w:name w:val="Comment Subject Char"/>
    <w:basedOn w:val="CommentTextChar"/>
    <w:link w:val="CommentSubject"/>
    <w:uiPriority w:val="99"/>
    <w:semiHidden/>
    <w:rsid w:val="00463D9B"/>
    <w:rPr>
      <w:b/>
      <w:bCs/>
      <w:sz w:val="20"/>
      <w:szCs w:val="20"/>
    </w:rPr>
  </w:style>
  <w:style w:type="paragraph" w:styleId="NormalWeb">
    <w:name w:val="Normal (Web)"/>
    <w:basedOn w:val="Normal"/>
    <w:uiPriority w:val="99"/>
    <w:semiHidden/>
    <w:unhideWhenUsed/>
    <w:rsid w:val="007A6244"/>
    <w:pPr>
      <w:spacing w:before="100" w:beforeAutospacing="1" w:after="100" w:afterAutospacing="1" w:line="240" w:lineRule="auto"/>
    </w:pPr>
    <w:rPr>
      <w:rFonts w:ascii="Times New Roman" w:eastAsia="Times New Roman" w:hAnsi="Times New Roman"/>
      <w:lang w:eastAsia="en-CA"/>
    </w:rPr>
  </w:style>
  <w:style w:type="paragraph" w:customStyle="1" w:styleId="Default">
    <w:name w:val="Default"/>
    <w:rsid w:val="009A4E12"/>
    <w:pPr>
      <w:autoSpaceDE w:val="0"/>
      <w:autoSpaceDN w:val="0"/>
      <w:adjustRightInd w:val="0"/>
      <w:spacing w:after="0" w:line="240" w:lineRule="auto"/>
    </w:pPr>
    <w:rPr>
      <w:rFonts w:ascii="Arial" w:hAnsi="Arial" w:cs="Arial"/>
      <w:color w:val="000000"/>
    </w:rPr>
  </w:style>
  <w:style w:type="character" w:customStyle="1" w:styleId="larger1">
    <w:name w:val="larger1"/>
    <w:rsid w:val="00255087"/>
    <w:rPr>
      <w:sz w:val="26"/>
      <w:szCs w:val="26"/>
    </w:rPr>
  </w:style>
  <w:style w:type="paragraph" w:styleId="Revision">
    <w:name w:val="Revision"/>
    <w:hidden/>
    <w:uiPriority w:val="99"/>
    <w:semiHidden/>
    <w:rsid w:val="00ED5EBA"/>
    <w:pPr>
      <w:spacing w:after="0" w:line="240" w:lineRule="auto"/>
    </w:pPr>
  </w:style>
  <w:style w:type="character" w:styleId="FollowedHyperlink">
    <w:name w:val="FollowedHyperlink"/>
    <w:basedOn w:val="DefaultParagraphFont"/>
    <w:uiPriority w:val="99"/>
    <w:semiHidden/>
    <w:unhideWhenUsed/>
    <w:rsid w:val="00117ECF"/>
    <w:rPr>
      <w:color w:val="800080" w:themeColor="followedHyperlink"/>
      <w:u w:val="single"/>
    </w:rPr>
  </w:style>
  <w:style w:type="character" w:styleId="Emphasis">
    <w:name w:val="Emphasis"/>
    <w:basedOn w:val="DefaultParagraphFont"/>
    <w:uiPriority w:val="20"/>
    <w:qFormat/>
    <w:rsid w:val="00AB5377"/>
    <w:rPr>
      <w:i/>
      <w:iCs/>
    </w:rPr>
  </w:style>
  <w:style w:type="table" w:styleId="TableGrid">
    <w:name w:val="Table Grid"/>
    <w:basedOn w:val="TableNormal"/>
    <w:uiPriority w:val="39"/>
    <w:rsid w:val="00845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6190A"/>
    <w:rPr>
      <w:color w:val="808080"/>
      <w:shd w:val="clear" w:color="auto" w:fill="E6E6E6"/>
    </w:rPr>
  </w:style>
  <w:style w:type="numbering" w:customStyle="1" w:styleId="Style1">
    <w:name w:val="Style1"/>
    <w:uiPriority w:val="99"/>
    <w:rsid w:val="00953420"/>
    <w:pPr>
      <w:numPr>
        <w:numId w:val="15"/>
      </w:numPr>
    </w:pPr>
  </w:style>
  <w:style w:type="paragraph" w:styleId="TOCHeading">
    <w:name w:val="TOC Heading"/>
    <w:basedOn w:val="Heading1"/>
    <w:next w:val="Normal"/>
    <w:uiPriority w:val="39"/>
    <w:unhideWhenUsed/>
    <w:qFormat/>
    <w:rsid w:val="007B7274"/>
    <w:pPr>
      <w:keepLines/>
      <w:spacing w:before="240" w:line="259" w:lineRule="auto"/>
      <w:ind w:right="0"/>
      <w:outlineLvl w:val="9"/>
    </w:pPr>
    <w:rPr>
      <w:rFonts w:asciiTheme="majorHAnsi" w:eastAsiaTheme="majorEastAsia" w:hAnsiTheme="majorHAnsi" w:cstheme="majorBidi"/>
      <w:color w:val="5282BE" w:themeColor="accent1" w:themeShade="BF"/>
      <w:sz w:val="32"/>
      <w:szCs w:val="32"/>
      <w:lang w:val="en-US"/>
    </w:rPr>
  </w:style>
  <w:style w:type="paragraph" w:styleId="TOC1">
    <w:name w:val="toc 1"/>
    <w:basedOn w:val="Normal"/>
    <w:next w:val="Normal"/>
    <w:autoRedefine/>
    <w:uiPriority w:val="39"/>
    <w:unhideWhenUsed/>
    <w:rsid w:val="007B7274"/>
    <w:pPr>
      <w:spacing w:after="100"/>
    </w:pPr>
  </w:style>
  <w:style w:type="character" w:customStyle="1" w:styleId="UnresolvedMention2">
    <w:name w:val="Unresolved Mention2"/>
    <w:basedOn w:val="DefaultParagraphFont"/>
    <w:uiPriority w:val="99"/>
    <w:semiHidden/>
    <w:unhideWhenUsed/>
    <w:rsid w:val="00B05C36"/>
    <w:rPr>
      <w:color w:val="808080"/>
      <w:shd w:val="clear" w:color="auto" w:fill="E6E6E6"/>
    </w:rPr>
  </w:style>
  <w:style w:type="table" w:customStyle="1" w:styleId="TableGrid1">
    <w:name w:val="Table Grid1"/>
    <w:basedOn w:val="TableNormal"/>
    <w:next w:val="TableGrid"/>
    <w:uiPriority w:val="39"/>
    <w:rsid w:val="000E2256"/>
    <w:pPr>
      <w:spacing w:after="0" w:line="240" w:lineRule="auto"/>
    </w:pPr>
    <w:rPr>
      <w:rFonts w:ascii="Arial" w:eastAsia="Calibr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2C5AD6"/>
    <w:rPr>
      <w:rFonts w:ascii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7475">
      <w:bodyDiv w:val="1"/>
      <w:marLeft w:val="0"/>
      <w:marRight w:val="0"/>
      <w:marTop w:val="0"/>
      <w:marBottom w:val="0"/>
      <w:divBdr>
        <w:top w:val="none" w:sz="0" w:space="0" w:color="auto"/>
        <w:left w:val="none" w:sz="0" w:space="0" w:color="auto"/>
        <w:bottom w:val="none" w:sz="0" w:space="0" w:color="auto"/>
        <w:right w:val="none" w:sz="0" w:space="0" w:color="auto"/>
      </w:divBdr>
    </w:div>
    <w:div w:id="1561818602">
      <w:bodyDiv w:val="1"/>
      <w:marLeft w:val="0"/>
      <w:marRight w:val="0"/>
      <w:marTop w:val="0"/>
      <w:marBottom w:val="0"/>
      <w:divBdr>
        <w:top w:val="none" w:sz="0" w:space="0" w:color="auto"/>
        <w:left w:val="none" w:sz="0" w:space="0" w:color="auto"/>
        <w:bottom w:val="none" w:sz="0" w:space="0" w:color="auto"/>
        <w:right w:val="none" w:sz="0" w:space="0" w:color="auto"/>
      </w:divBdr>
      <w:divsChild>
        <w:div w:id="131683206">
          <w:marLeft w:val="0"/>
          <w:marRight w:val="0"/>
          <w:marTop w:val="0"/>
          <w:marBottom w:val="0"/>
          <w:divBdr>
            <w:top w:val="none" w:sz="0" w:space="0" w:color="auto"/>
            <w:left w:val="none" w:sz="0" w:space="0" w:color="auto"/>
            <w:bottom w:val="none" w:sz="0" w:space="0" w:color="auto"/>
            <w:right w:val="none" w:sz="0" w:space="0" w:color="auto"/>
          </w:divBdr>
          <w:divsChild>
            <w:div w:id="1455826179">
              <w:marLeft w:val="0"/>
              <w:marRight w:val="0"/>
              <w:marTop w:val="0"/>
              <w:marBottom w:val="0"/>
              <w:divBdr>
                <w:top w:val="none" w:sz="0" w:space="0" w:color="auto"/>
                <w:left w:val="none" w:sz="0" w:space="0" w:color="auto"/>
                <w:bottom w:val="none" w:sz="0" w:space="0" w:color="auto"/>
                <w:right w:val="none" w:sz="0" w:space="0" w:color="auto"/>
              </w:divBdr>
              <w:divsChild>
                <w:div w:id="1130438894">
                  <w:marLeft w:val="0"/>
                  <w:marRight w:val="0"/>
                  <w:marTop w:val="0"/>
                  <w:marBottom w:val="0"/>
                  <w:divBdr>
                    <w:top w:val="none" w:sz="0" w:space="0" w:color="auto"/>
                    <w:left w:val="none" w:sz="0" w:space="0" w:color="auto"/>
                    <w:bottom w:val="none" w:sz="0" w:space="0" w:color="auto"/>
                    <w:right w:val="none" w:sz="0" w:space="0" w:color="auto"/>
                  </w:divBdr>
                  <w:divsChild>
                    <w:div w:id="892347887">
                      <w:marLeft w:val="0"/>
                      <w:marRight w:val="0"/>
                      <w:marTop w:val="0"/>
                      <w:marBottom w:val="0"/>
                      <w:divBdr>
                        <w:top w:val="none" w:sz="0" w:space="0" w:color="auto"/>
                        <w:left w:val="none" w:sz="0" w:space="0" w:color="auto"/>
                        <w:bottom w:val="none" w:sz="0" w:space="0" w:color="auto"/>
                        <w:right w:val="none" w:sz="0" w:space="0" w:color="auto"/>
                      </w:divBdr>
                      <w:divsChild>
                        <w:div w:id="593707978">
                          <w:marLeft w:val="0"/>
                          <w:marRight w:val="0"/>
                          <w:marTop w:val="0"/>
                          <w:marBottom w:val="0"/>
                          <w:divBdr>
                            <w:top w:val="none" w:sz="0" w:space="0" w:color="auto"/>
                            <w:left w:val="none" w:sz="0" w:space="0" w:color="auto"/>
                            <w:bottom w:val="none" w:sz="0" w:space="0" w:color="auto"/>
                            <w:right w:val="none" w:sz="0" w:space="0" w:color="auto"/>
                          </w:divBdr>
                          <w:divsChild>
                            <w:div w:id="13836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form.ca/files/OHS-workplace-violence-harassment.pdf" TargetMode="External"/><Relationship Id="rId18" Type="http://schemas.openxmlformats.org/officeDocument/2006/relationships/hyperlink" Target="https://www.wcb.ab.ca/resources/for-employers/forms-and-guides/index.html"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enform.ca/files/OHS-workplace-violence-harassment.pdf" TargetMode="External"/><Relationship Id="rId17" Type="http://schemas.openxmlformats.org/officeDocument/2006/relationships/hyperlink" Target="http://www.qp.alberta.ca/documents/Acts/A25P5.pdf" TargetMode="External"/><Relationship Id="rId2" Type="http://schemas.openxmlformats.org/officeDocument/2006/relationships/customXml" Target="../customXml/item2.xml"/><Relationship Id="rId16" Type="http://schemas.openxmlformats.org/officeDocument/2006/relationships/hyperlink" Target="https://www.albertahumanrights.ab.ca/Pages/default.aspx" TargetMode="External"/><Relationship Id="rId20" Type="http://schemas.openxmlformats.org/officeDocument/2006/relationships/hyperlink" Target="mailto:office@calp.ca" TargetMode="External"/><Relationship Id="rId29"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is.alberta.ca/succeed-at-work/manage-challenges/bullies-at-work-what-to-know-and-what-you-can-d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nform.ca/files/OHS-workplace-violence-harassment.pdf" TargetMode="External"/><Relationship Id="rId23" Type="http://schemas.openxmlformats.org/officeDocument/2006/relationships/fontTable" Target="fontTable.xml"/><Relationship Id="rId28" Type="http://schemas.openxmlformats.org/officeDocument/2006/relationships/customXml" Target="../customXml/item6.xml"/><Relationship Id="rId10" Type="http://schemas.openxmlformats.org/officeDocument/2006/relationships/endnotes" Target="endnotes.xml"/><Relationship Id="rId19" Type="http://schemas.openxmlformats.org/officeDocument/2006/relationships/hyperlink" Target="mailto:news@calp.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p.alberta.ca/1266.cfm?page=O02P1.cfm&amp;leg_type=Acts&amp;isbncln=9780779800865&amp;display=html" TargetMode="External"/><Relationship Id="rId22" Type="http://schemas.openxmlformats.org/officeDocument/2006/relationships/footer" Target="footer1.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F81BD"/>
      </a:dk2>
      <a:lt2>
        <a:srgbClr val="DBE5F1"/>
      </a:lt2>
      <a:accent1>
        <a:srgbClr val="95B3D7"/>
      </a:accent1>
      <a:accent2>
        <a:srgbClr val="95B3D7"/>
      </a:accent2>
      <a:accent3>
        <a:srgbClr val="366092"/>
      </a:accent3>
      <a:accent4>
        <a:srgbClr val="8064A2"/>
      </a:accent4>
      <a:accent5>
        <a:srgbClr val="B2A2C7"/>
      </a:accent5>
      <a:accent6>
        <a:srgbClr val="9999FF"/>
      </a:accent6>
      <a:hlink>
        <a:srgbClr val="0000B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1C32AF8C7832C44ABFA7ADCE04553ED" ma:contentTypeVersion="13" ma:contentTypeDescription="Create a new document." ma:contentTypeScope="" ma:versionID="7aad34b43df78d90b814721bf600af6a">
  <xsd:schema xmlns:xsd="http://www.w3.org/2001/XMLSchema" xmlns:xs="http://www.w3.org/2001/XMLSchema" xmlns:p="http://schemas.microsoft.com/office/2006/metadata/properties" xmlns:ns2="ee23c9a1-2222-40db-acc1-c90ccb2a53b5" xmlns:ns3="44e6f1eb-613a-40b0-8c9d-18e460ddc82e" targetNamespace="http://schemas.microsoft.com/office/2006/metadata/properties" ma:root="true" ma:fieldsID="326caecd48828165aee8f0d650cb8b66" ns2:_="" ns3:_="">
    <xsd:import namespace="ee23c9a1-2222-40db-acc1-c90ccb2a53b5"/>
    <xsd:import namespace="44e6f1eb-613a-40b0-8c9d-18e460ddc8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3c9a1-2222-40db-acc1-c90ccb2a5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e6f1eb-613a-40b0-8c9d-18e460ddc8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3C1F6-86F3-48BD-B3EE-ACFECAF54062}">
  <ds:schemaRefs>
    <ds:schemaRef ds:uri="http://schemas.openxmlformats.org/officeDocument/2006/bibliography"/>
  </ds:schemaRefs>
</ds:datastoreItem>
</file>

<file path=customXml/itemProps2.xml><?xml version="1.0" encoding="utf-8"?>
<ds:datastoreItem xmlns:ds="http://schemas.openxmlformats.org/officeDocument/2006/customXml" ds:itemID="{280F2D58-84E3-4A97-9E9B-3691EDCDBB86}">
  <ds:schemaRefs>
    <ds:schemaRef ds:uri="http://schemas.openxmlformats.org/officeDocument/2006/bibliography"/>
  </ds:schemaRefs>
</ds:datastoreItem>
</file>

<file path=customXml/itemProps3.xml><?xml version="1.0" encoding="utf-8"?>
<ds:datastoreItem xmlns:ds="http://schemas.openxmlformats.org/officeDocument/2006/customXml" ds:itemID="{7A59D64C-DDDC-4761-878F-7A640BBFF610}">
  <ds:schemaRefs>
    <ds:schemaRef ds:uri="http://schemas.openxmlformats.org/officeDocument/2006/bibliography"/>
  </ds:schemaRefs>
</ds:datastoreItem>
</file>

<file path=customXml/itemProps4.xml><?xml version="1.0" encoding="utf-8"?>
<ds:datastoreItem xmlns:ds="http://schemas.openxmlformats.org/officeDocument/2006/customXml" ds:itemID="{8EAFD0EF-3459-4AC6-BE49-48B337F6F3A4}">
  <ds:schemaRefs>
    <ds:schemaRef ds:uri="http://schemas.openxmlformats.org/officeDocument/2006/bibliography"/>
  </ds:schemaRefs>
</ds:datastoreItem>
</file>

<file path=customXml/itemProps5.xml><?xml version="1.0" encoding="utf-8"?>
<ds:datastoreItem xmlns:ds="http://schemas.openxmlformats.org/officeDocument/2006/customXml" ds:itemID="{48D159AE-31DB-48E6-86AA-1C934FEAB82D}"/>
</file>

<file path=customXml/itemProps6.xml><?xml version="1.0" encoding="utf-8"?>
<ds:datastoreItem xmlns:ds="http://schemas.openxmlformats.org/officeDocument/2006/customXml" ds:itemID="{AE3E4133-5192-42CD-8BF5-B6B4839678A2}"/>
</file>

<file path=customXml/itemProps7.xml><?xml version="1.0" encoding="utf-8"?>
<ds:datastoreItem xmlns:ds="http://schemas.openxmlformats.org/officeDocument/2006/customXml" ds:itemID="{0BCB73BE-3C3D-4B17-90C0-73F182121E63}"/>
</file>

<file path=docProps/app.xml><?xml version="1.0" encoding="utf-8"?>
<Properties xmlns="http://schemas.openxmlformats.org/officeDocument/2006/extended-properties" xmlns:vt="http://schemas.openxmlformats.org/officeDocument/2006/docPropsVTypes">
  <Template>Normal</Template>
  <TotalTime>15</TotalTime>
  <Pages>48</Pages>
  <Words>12327</Words>
  <Characters>70267</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Regional Resource Network Manual</vt:lpstr>
    </vt:vector>
  </TitlesOfParts>
  <Company>The City of Calgary</Company>
  <LinksUpToDate>false</LinksUpToDate>
  <CharactersWithSpaces>82430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Resource Network Manual</dc:title>
  <dc:creator>Admin Assistant</dc:creator>
  <cp:lastModifiedBy>ED Mini</cp:lastModifiedBy>
  <cp:revision>3</cp:revision>
  <cp:lastPrinted>2018-08-31T22:04:00Z</cp:lastPrinted>
  <dcterms:created xsi:type="dcterms:W3CDTF">2019-11-27T19:01:00Z</dcterms:created>
  <dcterms:modified xsi:type="dcterms:W3CDTF">2019-11-27T19:16:00Z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0x010100A1C32AF8C7832C44ABFA7ADCE04553ED</vt:lpwstr>
  </property>
</Properties>
</file>